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c43f" w14:textId="e93c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Регламент Мажилиса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Мажилиса Парламента Республики Казахстан от 7 сентября 2016 года 95-VI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Мажилиса Парламента Республики Казахстан Мажилис Парламента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Внести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Мажилиса Парламента Республики Казахстан, утвержденный Постановлением Мажилиса Парламента Республики Казахстан от 8 февраля 1996 года (Ведомости Парламента Республики Казахстан, 1996 г., № 3, ст. 213, 216; 2005 г., № 16, ст.71; 2007 г., № 22, ст. 171; 2011 г., № 19, ст. 149)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Мажилиса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Парламента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НИГМАТУЛИН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Мажилиса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2016 гола № 95-VI МП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предложением третьим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"Слово для выступления от имени фракции политической партии, депутатской группы предоставляется в обязательном порядке.";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161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предложением вторым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"В этом случае слово предоставляется в обязательном порядке.".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