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6b1f" w14:textId="c1d6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18 декабря 2008 года № 169/28-IV "Об установлении стоимости разовых талонов"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2013 года № 123/14-V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 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декабря 2008 года № 169/28-IV «Об установлении стоимости разовых талонов» (зарегистрировано в Реестре государственной регистрации нормативных правовых актов 9 января 2009 года за № 555, опубликовано в газетах «Астана акшамы» от 20 января 2009 года № 6, «Вечерняя Астана» от 20 января 2009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Э.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