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dfe6" w14:textId="701d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подпункта 2) пункта 1 решения LIX сессии Карагандинского городского маслихата IV созыва от 12 декабря 2011 года N 611 "Об оказании ежемесячной социальной помощи отдельным категориям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 сессии V созыва Карагандинского городского маслихата от 24 января 2012 года N 17. Отменено решением Карагандинского городского маслихата от 15 мая 2019 года № 409.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15.05.2019 № 409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LIX сессии Карагандинского городского маслихата IV созыва от 12 декабря 2011 года N 611 "Об оказании ежемесячной социальной помощи отдельным категориям нуждающихся граждан города Караганды" до 1 марта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 и распространяется на отношения, возникшие с 1 января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Ивченко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