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bae7e" w14:textId="27bae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Министерства транспорта и коммуникаций Peспублики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и коммуникаций Республики Казахстан от 12 октября 2012 года № 691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приказы Министерства транспорта и коммуникаций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транспортного контроля Министерства транспорта и коммуникаций Республики Казахстан (Абишев Б.Ш.) в недельный срок направить в установленном порядке копию настоящего приказа в 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                              К. Абсаттаров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12 октября 2012 года № 691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приказов</w:t>
      </w:r>
      <w:r>
        <w:br/>
      </w:r>
      <w:r>
        <w:rPr>
          <w:rFonts w:ascii="Times New Roman"/>
          <w:b/>
          <w:i w:val="false"/>
          <w:color w:val="000000"/>
        </w:rPr>
        <w:t>
Министерства транспорта и коммуникаций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Приказ Министра транспорта и коммуникаций Республики Казахстан от 26 октября 1995 года № 210 (зарегистрирован в Реестре государственной регистрации нормативных правовых актов под № </w:t>
      </w:r>
      <w:r>
        <w:rPr>
          <w:rFonts w:ascii="Times New Roman"/>
          <w:b w:val="false"/>
          <w:i w:val="false"/>
          <w:color w:val="000000"/>
          <w:sz w:val="28"/>
        </w:rPr>
        <w:t>566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567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572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транспорта и коммуникаций Республики Казахстан от 4 декабря 1997 года № 605 «Инструкция по пропуску крупногабаритных и тяжеловесных транспортных средств по автомобильным дорогам общего пользования Республики Казахстан» (зарегистрирован в Реестре государственной регистрации нормативных правовых актов под № 445).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Приказ Министерства транспорта и коммуникаций Республики Казахстан от 10 августа 1998 года № 172 «Об утверждении документов, регламентирующих безопасность плавания маломерных судов на водоемах Республики Казахстан» (зарегистрирован в Реестре государственной регистрации нормативных правовых актов под № </w:t>
      </w:r>
      <w:r>
        <w:rPr>
          <w:rFonts w:ascii="Times New Roman"/>
          <w:b w:val="false"/>
          <w:i w:val="false"/>
          <w:color w:val="000000"/>
          <w:sz w:val="28"/>
        </w:rPr>
        <w:t>591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608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617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транспорта и коммуникаций Республики Казахстан от 4 мая 2005 года № 167-I «О внесении изменения в приказ Министра транспорта и коммуникаций Республики Казахстан от 26 октября 1995 года № 210» (зарегистрирован в Реестре государственной регистрации нормативных правовых актов под № 3660, опубликован в газете «Юридическая газета» 15 сентября 2005 года № 169).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