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ac18" w14:textId="3a7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надзора за законностью в уголовном процессе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февраля 2011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Генерального прокурора РК от 23.05.2012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прокурорского надзора за законностью в уголовном процессе,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 от 21 декабря 1995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об организации надзора за законностью в уголовном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Генерального Прокурора Республики Казахстан от 16 июня 2005 года № 25 «Об организации прокурорского надзора за законностью рассмотрения уголовных дел судами первой инстанции», от 25 декабря 2006 года № 78 «Об организации прокурорского надзора за законностью исполнения законов о судопроизводстве с участием присяжных заседателей», от 29 ноября 2007 года № 48 «Об организации работы прокуроров при рассмотрении уголовных дел судами апелляционной и надзорной инстанций», от 27 августа 2008 года №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об организации надзора за законностью следствия и дознания».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Генерального Прокурора Республики Казахстан Асылова Б.Н.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направить Главному военному прокурору, Главному транспортному прокурору, прокурорам городов Астаны, Алматы, областей, городов, районов и приравненным к ним, руководителям учреждений и ведомств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