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b9b6" w14:textId="750b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1 июля 2005 года № 214-п "Об утверждении форм заявок о регистрации информационных ресурсов и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1 июня 2010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1 июля 2005 года № 214-п "Об утверждении форм заявок о регистрации информационных ресурсов и информационных систем" (зарегистрированный в Реестре государственной регистрации нормативных правовых актов за № 3748, опубликован в газете "Юридическая газета" от 15 декабря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информационных технологий Министерства связи и информации Республики Казахстан (Елеусизова К.Б.):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газете "Юридическая газета".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