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f1dc" w14:textId="966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здравоохранения Республики Казахстан от 15 мая 2007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2010 года № 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186 Кодекса Республики Казахстан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мая 2007 года № 308 "Об утверждении санитарно-эпидемиологических правил и норм "Санитарно-эпидемиологические требования к обеспечению радиационной безопасности питьевой воды" (зарегистрирован в Реестре государственной регистрации нормативных правовых актов за № 4735, опубликован в газете "Юридическая газета" от 20 июля 2007 года, № 110 (1313)).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в недельный срок сообщить в Министерство юстиции Республики Казахстан и официальное печатное издание, где он ранее был опубликован,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Оспанова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