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1d8d" w14:textId="cdf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
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7 сентября 2010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Министерстве сельского хозяйства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Председателя комитета рыбного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8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№ 16-6/11 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№ 4099; опубликован в "Юридической газете" от 3 марта 2006 года № 38-39 (1018-1019));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27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№ 16-6/23 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Комитета рыбного хозяйства Министерства сельского хозяйства Республики Казахстан от 8 февраля 2006 года № 16-6/11п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№ 4108; опубликован в "Юридической газете" от 3 марта 2006 года № 38-39 (1018-1019));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17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16-6/67 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вылова рыбы и других водных животных по научно-исследовательским работам" (зарегистрирован в Реестре государственной регистрации нормативных правовых актов за № 4241; опубликован в "Юридической газете" от 2 июня 2006 года, № 99-100 (1079-1080)).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довести настоящий приказ до сведения Министерства юстиции Республики Казахстан и официальных печатных изданий, где они ранее были опубликованы,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