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ab6c" w14:textId="631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28 августа 2009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июня 2004 года № 89 "Об утверждении структуры разделов, форм и перечня показателей Планов национальных компаний" (зарегистрированный в Реестре государственной регистрации нормативных правовых актов Республики Казахстан за № 2944);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27 июля 2005 года № 95 "Об утверждении структуры разделов, форм и перечня показателей Планов национальных компаний на 2006-2008 годы" (зарегистрированный в Реестре государственной регистрации нормативных правовых актов Республики Казахстан за № 3767);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января 2006 года № 3 "Об утверждении структуры разделов форм и перечня показателей Планов национальных компаний на 2007-2009 годы" (зарегистрированный в Реестре государственной регистрации нормативных правовых актов Республики Казахстан за № 4034);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экономики и бюджетного планирования Республики Казахстан от 13 марта 2007 года № 51 "Об утверждении структуры разделов, форм и перечня показателей Планов развития национальных компаний на 2008-2010 годы" (зарегистрированный в Реестре государственной регистрации нормативных правовых актов Республики Казахстан за № 4585).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