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d8b4" w14:textId="d1bd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Министра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22 мая 2009 года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экономики и бюджетного планирования Республики Казахстан от 15 декабря 2004 года № 165 "Об утверждении Правил составления и предоставления отчета по оценке эффективности бюджетных инвестиций, а также сроков и форм предоставления информации, предусматриваемой в рамках осуществления мониторинга реализации бюджетных инвестиций" (зарегистрирован в Реестре государственной регистрации нормативных правовых актов Республики Казахстан за № 3361);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экономики и бюджетного планирования Республики Казахстан от 13 ноября 2006 года № 171 "О внесении изменений в приказ исполняющего обязанности Министра экономики и бюджетного планирования Республики Казахстан от 30 сентября 2004 года № 143 "Об утверждении Правил разработки и рассмотрения финансово-экономического обоснования бюджетных инвестиций, осуществляемых посредством участия в формировании и увеличении уставного капитала юридических лиц" (зарегистрирован в Реестре государственной регистрации нормативных правовых актов Республики Казахстан за № 4466, опубликованный в "Юридическая газета", 2006 год, декабрь, № 215(1195)).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Настоящий приказ вводится в действие по истечении десяти календарных дней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Султанов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