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bd8b4" w14:textId="d1bd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Министра экономики и бюджетного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22 мая 2009 года № 115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24 марта 1998 года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экономики и бюджетного планирования Республики Казахстан от 15 декабря 2004 года № 165 "Об утверждении Правил составления и предоставления отчета по оценке эффективности бюджетных инвестиций, а также сроков и форм предоставления информации, предусматриваемой в рамках осуществления мониторинга реализации бюджетных инвестиций" (зарегистрирован в Реестре государственной регистрации нормативных правовых актов Республики Казахстан за № 3361);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экономики и бюджетного планирования Республики Казахстан от 13 ноября 2006 года № 171 "О внесении изменений в приказ исполняющего обязанности Министра экономики и бюджетного планирования Республики Казахстан от 30 сентября 2004 года № 143 "Об утверждении Правил разработки и рассмотрения финансово-экономического обоснования бюджетных инвестиций, осуществляемых посредством участия в формировании и увеличении уставного капитала юридических лиц" (зарегистрирован в Реестре государственной регистрации нормативных правовых актов Республики Казахстан за № 4466, опубликованный в "Юридическая газета", 2006 год, декабрь, № 215(1195)).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2. Настоящий приказ вводится в действие по истечении десяти календарных дней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Б. Султанов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