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cb8b2" w14:textId="57cb8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халықты әлеуметтік қорғау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Республикасының Заңы 1999 жылғы 16 қараша N 477-I</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мынадай заң актілеріне өзгерістер 
енгізілсін:
</w:t>
      </w:r>
      <w:r>
        <w:br/>
      </w:r>
      <w:r>
        <w:rPr>
          <w:rFonts w:ascii="Times New Roman"/>
          <w:b w:val="false"/>
          <w:i w:val="false"/>
          <w:color w:val="000000"/>
          <w:sz w:val="28"/>
        </w:rPr>
        <w:t>
          1. "ЖҚТБ ауруының алдын алу туралы" 1994 жылғы 5 қазандағы  
</w:t>
      </w:r>
      <w:r>
        <w:rPr>
          <w:rFonts w:ascii="Times New Roman"/>
          <w:b w:val="false"/>
          <w:i w:val="false"/>
          <w:color w:val="000000"/>
          <w:sz w:val="28"/>
        </w:rPr>
        <w:t xml:space="preserve"> Z946000_ </w:t>
      </w:r>
      <w:r>
        <w:rPr>
          <w:rFonts w:ascii="Times New Roman"/>
          <w:b w:val="false"/>
          <w:i w:val="false"/>
          <w:color w:val="000000"/>
          <w:sz w:val="28"/>
        </w:rPr>
        <w:t>
Қазақстан Республикасының Заңына (Қазақстан Республикасы Жоғарғы Кеңесінің 
Жаршысы, 1994 ж., N 16-17, 212-құжат):
</w:t>
      </w:r>
      <w:r>
        <w:br/>
      </w:r>
      <w:r>
        <w:rPr>
          <w:rFonts w:ascii="Times New Roman"/>
          <w:b w:val="false"/>
          <w:i w:val="false"/>
          <w:color w:val="000000"/>
          <w:sz w:val="28"/>
        </w:rPr>
        <w:t>
          7-баптың екінші бөлігі алып тасталсын.
</w:t>
      </w:r>
      <w:r>
        <w:br/>
      </w:r>
      <w:r>
        <w:rPr>
          <w:rFonts w:ascii="Times New Roman"/>
          <w:b w:val="false"/>
          <w:i w:val="false"/>
          <w:color w:val="000000"/>
          <w:sz w:val="28"/>
        </w:rPr>
        <w:t>
          2. "Тұрғын үй қатынастары туралы" 1997 жылғы 16 сәуірдегі  
</w:t>
      </w:r>
      <w:r>
        <w:rPr>
          <w:rFonts w:ascii="Times New Roman"/>
          <w:b w:val="false"/>
          <w:i w:val="false"/>
          <w:color w:val="000000"/>
          <w:sz w:val="28"/>
        </w:rPr>
        <w:t xml:space="preserve"> Z970094_ </w:t>
      </w:r>
      <w:r>
        <w:rPr>
          <w:rFonts w:ascii="Times New Roman"/>
          <w:b w:val="false"/>
          <w:i w:val="false"/>
          <w:color w:val="000000"/>
          <w:sz w:val="28"/>
        </w:rPr>
        <w:t>
Қазақстан Республикасының Заңына (Қазақстан Республикасы Парламентінің 
Жаршысы, 1997 ж., N 8, 84-құжат; 1999 жылғы 10 маусымда "Егемен Қазақстан" 
және "Казахстанкая правда" газеттерінде жарияланған "Тұрғын үй қатынастары 
туралы" Қазақстан Республикасының Заңына өзгерістер мен толықтырулар 
енгізу туралы" 1999 жылғы 7 маусымдағы  
</w:t>
      </w:r>
      <w:r>
        <w:rPr>
          <w:rFonts w:ascii="Times New Roman"/>
          <w:b w:val="false"/>
          <w:i w:val="false"/>
          <w:color w:val="000000"/>
          <w:sz w:val="28"/>
        </w:rPr>
        <w:t xml:space="preserve"> Z990391_ </w:t>
      </w:r>
      <w:r>
        <w:rPr>
          <w:rFonts w:ascii="Times New Roman"/>
          <w:b w:val="false"/>
          <w:i w:val="false"/>
          <w:color w:val="000000"/>
          <w:sz w:val="28"/>
        </w:rPr>
        <w:t>
  Қазақстан Республикасының 
Заңы):
</w:t>
      </w:r>
      <w:r>
        <w:br/>
      </w:r>
      <w:r>
        <w:rPr>
          <w:rFonts w:ascii="Times New Roman"/>
          <w:b w:val="false"/>
          <w:i w:val="false"/>
          <w:color w:val="000000"/>
          <w:sz w:val="28"/>
        </w:rPr>
        <w:t>
          97-баптың 2-тармағының екінші бөлігі мынадай редакцияда жазылсын:
</w:t>
      </w:r>
      <w:r>
        <w:br/>
      </w:r>
      <w:r>
        <w:rPr>
          <w:rFonts w:ascii="Times New Roman"/>
          <w:b w:val="false"/>
          <w:i w:val="false"/>
          <w:color w:val="000000"/>
          <w:sz w:val="28"/>
        </w:rPr>
        <w:t>
          "Мемлекет тұрғын жайды ұстауға (жеке тұрғын үйді ұстаудан басқа)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коммуналдық қызметтерді тұтынуға ақы төлеу үшін табысы аз отбасыларына 
(азаматтарға) көмек көрсету жөнінде шаралар қолданады. Тұрғын үй көмегі 
сол жерде тұрақты тұратын және тұрғын жайдың меншік иесі немесе жалдаушысы 
(жалгерлері) болып табылатын адамдарға жергілікті бюджеттер қаражаты 
есебінен беріледі. Тұрғын үй көмегін көрсетудің мөлшері мен тәртібін 
жергілікті өкілді органдар белгілейді".
     Қазақстан Республикасының
           Президенті 
     Оқығандар: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