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37b7" w14:textId="27c3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"Сыртқы қарыз алу және сыртқы борышты басқару туралы" Қазақстан Республикасы Заңының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2 тамыз N 465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"Сыртқы қарыз алу және сыртқы борышты басқару туралы" 1997 жылғы 
10 сәуірдегі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Z970090_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 Заңының (Қазақстан 
Республикасы Парламентінің Жаршысы, 1997 ж., N 7, 81-құжат) күші жойылды 
деп танылсын.
     Қазақстан Республикасының 
           Президенті 
     Оқығандар:
          Қасымбеков Б.А. 
          Омарбекова А.Т.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