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9744" w14:textId="8939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қызмет туралы" заң күші бар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1999 жылғы 23 шілде N 455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1-бап. Қазақстан Республикасы Президентінің "Мемлекеттік қызмет 
туралы" 1995 жылғы 26 желтоқсандағы  N 2730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
Жарлығының (Қазақстан Республикасы Жоғарғы Кеңесінің Жаршысы, 1995 ж., 
N 24, 169-құжат; Қазақстан Республикасы Парламентінің Жаршысы, 1997 ж., 
N 12, 184-құжат) күші жойылды деп танылсын.
     2-бап. Осы Заң 2000 жылғы 1 қаңтардан бастап күшіне енгізіледі.
     Қазақстан Республикасының 
           Президенті 
     Оқығандар:
          Қасымбеков Б.А. 
   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