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68a4" w14:textId="f9d6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отбасылық және қылмыстық істер бойынша құқықтық көмек пен құқықтық қатынастар туралы 1993 жылғы 22 қаңтардағы конвенцияға Хаттаманы бекіту туралы</w:t>
      </w:r>
    </w:p>
    <w:p>
      <w:pPr>
        <w:spacing w:after="0"/>
        <w:ind w:left="0"/>
        <w:jc w:val="both"/>
      </w:pPr>
      <w:r>
        <w:rPr>
          <w:rFonts w:ascii="Times New Roman"/>
          <w:b w:val="false"/>
          <w:i w:val="false"/>
          <w:color w:val="000000"/>
          <w:sz w:val="28"/>
        </w:rPr>
        <w:t>Қазақстан Республикасының 1999 жылғы 24 маусымдағы N 399-I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ff0000"/>
          <w:sz w:val="28"/>
        </w:rPr>
        <w:t xml:space="preserve"> Осы Конвенцияға қатысушы мемлекеттер арасында 1993 жылғы 22 қаңтардағы Азаматтық, отбасылық және қылмыстық iстер бойынша құқықтық көмек пен құқықтық қатынастар туралы конвенция және оған жасалған 1997 жылғы 28 наурыздағы Хаттама өзiнiң қолданылуын тоқтатады.</w:t>
      </w:r>
    </w:p>
    <w:bookmarkEnd w:id="0"/>
    <w:p>
      <w:pPr>
        <w:spacing w:after="0"/>
        <w:ind w:left="0"/>
        <w:jc w:val="both"/>
      </w:pPr>
      <w:r>
        <w:rPr>
          <w:rFonts w:ascii="Times New Roman"/>
          <w:b w:val="false"/>
          <w:i w:val="false"/>
          <w:color w:val="000000"/>
          <w:sz w:val="28"/>
        </w:rPr>
        <w:t xml:space="preserve">      Мәскеуде 1997 жылғы 28 наурызда жасалған Азаматтық, отбасылық және қылмыстық істер бойынша құқықтық көмек пен құқықтық қатынастар туралы 1993 жылғы 22 қаңтардағы конвенцияға Хаттама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Азаматтық, отбасылық және қылмыстық iстер бойынша </w:t>
      </w:r>
      <w:r>
        <w:br/>
      </w:r>
      <w:r>
        <w:rPr>
          <w:rFonts w:ascii="Times New Roman"/>
          <w:b/>
          <w:i w:val="false"/>
          <w:color w:val="000000"/>
        </w:rPr>
        <w:t xml:space="preserve">
құқықтық көмек пен құқықтық қатынастар туралы </w:t>
      </w:r>
      <w:r>
        <w:br/>
      </w:r>
      <w:r>
        <w:rPr>
          <w:rFonts w:ascii="Times New Roman"/>
          <w:b/>
          <w:i w:val="false"/>
          <w:color w:val="000000"/>
        </w:rPr>
        <w:t xml:space="preserve">
1993 жылғы 22 қаңтардағы Конвенцияға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ff0000"/>
          <w:sz w:val="28"/>
        </w:rPr>
        <w:t xml:space="preserve">Қол қойғандар:   </w:t>
      </w:r>
    </w:p>
    <w:p>
      <w:pPr>
        <w:spacing w:after="0"/>
        <w:ind w:left="0"/>
        <w:jc w:val="both"/>
      </w:pPr>
      <w:r>
        <w:rPr>
          <w:rFonts w:ascii="Times New Roman"/>
          <w:b w:val="false"/>
          <w:i w:val="false"/>
          <w:color w:val="ff0000"/>
          <w:sz w:val="28"/>
        </w:rPr>
        <w:t xml:space="preserve">Әзірбайжан Республикасы, Армения Республикасы, Беларусь Республикасы, Грузия, Қазақстан Республикасы, Қырғыз Республикасы, Молдова Республикасы, Ресей Федерациясы, Тәжікстан Республикасы, Өзбекстан Республикасы, Украина </w:t>
      </w:r>
    </w:p>
    <w:p>
      <w:pPr>
        <w:spacing w:after="0"/>
        <w:ind w:left="0"/>
        <w:jc w:val="both"/>
      </w:pPr>
      <w:r>
        <w:rPr>
          <w:rFonts w:ascii="Times New Roman"/>
          <w:b w:val="false"/>
          <w:i w:val="false"/>
          <w:color w:val="ff0000"/>
          <w:sz w:val="28"/>
        </w:rPr>
        <w:t xml:space="preserve">Ратификациялық грамоталарды тапсырды: </w:t>
      </w:r>
    </w:p>
    <w:p>
      <w:pPr>
        <w:spacing w:after="0"/>
        <w:ind w:left="0"/>
        <w:jc w:val="both"/>
      </w:pPr>
      <w:r>
        <w:rPr>
          <w:rFonts w:ascii="Times New Roman"/>
          <w:b w:val="false"/>
          <w:i w:val="false"/>
          <w:color w:val="ff0000"/>
          <w:sz w:val="28"/>
        </w:rPr>
        <w:t xml:space="preserve">Беларусь Республикасы   - 1997 жылғы 18 желтоқсанда депонирленген; </w:t>
      </w:r>
      <w:r>
        <w:br/>
      </w:r>
      <w:r>
        <w:rPr>
          <w:rFonts w:ascii="Times New Roman"/>
          <w:b w:val="false"/>
          <w:i w:val="false"/>
          <w:color w:val="ff0000"/>
          <w:sz w:val="28"/>
        </w:rPr>
        <w:t xml:space="preserve">
Украина                 - 1998 жылғы 22 қыркүйекте депонирленген; </w:t>
      </w:r>
      <w:r>
        <w:br/>
      </w:r>
      <w:r>
        <w:rPr>
          <w:rFonts w:ascii="Times New Roman"/>
          <w:b w:val="false"/>
          <w:i w:val="false"/>
          <w:color w:val="ff0000"/>
          <w:sz w:val="28"/>
        </w:rPr>
        <w:t xml:space="preserve">
Қазақстан Республикасы  - 1999 жылғы 18 тамызда депонирленген; </w:t>
      </w:r>
      <w:r>
        <w:br/>
      </w:r>
      <w:r>
        <w:rPr>
          <w:rFonts w:ascii="Times New Roman"/>
          <w:b w:val="false"/>
          <w:i w:val="false"/>
          <w:color w:val="ff0000"/>
          <w:sz w:val="28"/>
        </w:rPr>
        <w:t xml:space="preserve">
Тәжікстан Республикасы  - 2000 жылғы 18 қаңтарда депонирленген; </w:t>
      </w:r>
      <w:r>
        <w:br/>
      </w:r>
      <w:r>
        <w:rPr>
          <w:rFonts w:ascii="Times New Roman"/>
          <w:b w:val="false"/>
          <w:i w:val="false"/>
          <w:color w:val="ff0000"/>
          <w:sz w:val="28"/>
        </w:rPr>
        <w:t xml:space="preserve">
Армения Республикасы    - 2000 жылғы 11 мамырда депонирленген; </w:t>
      </w:r>
      <w:r>
        <w:br/>
      </w:r>
      <w:r>
        <w:rPr>
          <w:rFonts w:ascii="Times New Roman"/>
          <w:b w:val="false"/>
          <w:i w:val="false"/>
          <w:color w:val="ff0000"/>
          <w:sz w:val="28"/>
        </w:rPr>
        <w:t xml:space="preserve">
Ресей Федерациясы       - 2000 жылғы 11 желтоқсанда депонирленген; </w:t>
      </w:r>
      <w:r>
        <w:br/>
      </w:r>
      <w:r>
        <w:rPr>
          <w:rFonts w:ascii="Times New Roman"/>
          <w:b w:val="false"/>
          <w:i w:val="false"/>
          <w:color w:val="ff0000"/>
          <w:sz w:val="28"/>
        </w:rPr>
        <w:t xml:space="preserve">
Молдова Республикасы    - 2003 жылғы 26 мамырда депонирленген </w:t>
      </w:r>
      <w:r>
        <w:br/>
      </w:r>
      <w:r>
        <w:rPr>
          <w:rFonts w:ascii="Times New Roman"/>
          <w:b w:val="false"/>
          <w:i w:val="false"/>
          <w:color w:val="ff0000"/>
          <w:sz w:val="28"/>
        </w:rPr>
        <w:t xml:space="preserve">
                          (ескертулермен). </w:t>
      </w:r>
    </w:p>
    <w:p>
      <w:pPr>
        <w:spacing w:after="0"/>
        <w:ind w:left="0"/>
        <w:jc w:val="both"/>
      </w:pPr>
      <w:r>
        <w:rPr>
          <w:rFonts w:ascii="Times New Roman"/>
          <w:b w:val="false"/>
          <w:i w:val="false"/>
          <w:color w:val="ff0000"/>
          <w:sz w:val="28"/>
        </w:rPr>
        <w:t xml:space="preserve">Протокол 1999 жылғы 17 қыркүйекте күшіне енді </w:t>
      </w:r>
    </w:p>
    <w:p>
      <w:pPr>
        <w:spacing w:after="0"/>
        <w:ind w:left="0"/>
        <w:jc w:val="both"/>
      </w:pPr>
      <w:r>
        <w:rPr>
          <w:rFonts w:ascii="Times New Roman"/>
          <w:b w:val="false"/>
          <w:i w:val="false"/>
          <w:color w:val="ff0000"/>
          <w:sz w:val="28"/>
        </w:rPr>
        <w:t xml:space="preserve">       Келесі мемлекеттер үшін күшіне енді: </w:t>
      </w:r>
    </w:p>
    <w:p>
      <w:pPr>
        <w:spacing w:after="0"/>
        <w:ind w:left="0"/>
        <w:jc w:val="both"/>
      </w:pPr>
      <w:r>
        <w:rPr>
          <w:rFonts w:ascii="Times New Roman"/>
          <w:b w:val="false"/>
          <w:i w:val="false"/>
          <w:color w:val="ff0000"/>
          <w:sz w:val="28"/>
        </w:rPr>
        <w:t xml:space="preserve">Беларусь Республикасы   - 1999 жылғы 17 қыркүйекте; </w:t>
      </w:r>
      <w:r>
        <w:br/>
      </w:r>
      <w:r>
        <w:rPr>
          <w:rFonts w:ascii="Times New Roman"/>
          <w:b w:val="false"/>
          <w:i w:val="false"/>
          <w:color w:val="ff0000"/>
          <w:sz w:val="28"/>
        </w:rPr>
        <w:t xml:space="preserve">
Украина                 - 1999 жылғы 17 қыркүйекте; </w:t>
      </w:r>
      <w:r>
        <w:br/>
      </w:r>
      <w:r>
        <w:rPr>
          <w:rFonts w:ascii="Times New Roman"/>
          <w:b w:val="false"/>
          <w:i w:val="false"/>
          <w:color w:val="ff0000"/>
          <w:sz w:val="28"/>
        </w:rPr>
        <w:t xml:space="preserve">
Қазақстан Республикасы  - 1999 жылғы 17 қыркүйекте; </w:t>
      </w:r>
      <w:r>
        <w:br/>
      </w:r>
      <w:r>
        <w:rPr>
          <w:rFonts w:ascii="Times New Roman"/>
          <w:b w:val="false"/>
          <w:i w:val="false"/>
          <w:color w:val="ff0000"/>
          <w:sz w:val="28"/>
        </w:rPr>
        <w:t xml:space="preserve">
Тәжікстан Республикасы  - 2000 жылғы 16 ақпанда; </w:t>
      </w:r>
      <w:r>
        <w:br/>
      </w:r>
      <w:r>
        <w:rPr>
          <w:rFonts w:ascii="Times New Roman"/>
          <w:b w:val="false"/>
          <w:i w:val="false"/>
          <w:color w:val="ff0000"/>
          <w:sz w:val="28"/>
        </w:rPr>
        <w:t xml:space="preserve">
Армения Республикасы    - 2000 жылғы 9 маусымда; </w:t>
      </w:r>
      <w:r>
        <w:br/>
      </w:r>
      <w:r>
        <w:rPr>
          <w:rFonts w:ascii="Times New Roman"/>
          <w:b w:val="false"/>
          <w:i w:val="false"/>
          <w:color w:val="ff0000"/>
          <w:sz w:val="28"/>
        </w:rPr>
        <w:t xml:space="preserve">
Ресей Федерациясы       - 2001 жылғы 9 қаңтарда; </w:t>
      </w:r>
      <w:r>
        <w:br/>
      </w:r>
      <w:r>
        <w:rPr>
          <w:rFonts w:ascii="Times New Roman"/>
          <w:b w:val="false"/>
          <w:i w:val="false"/>
          <w:color w:val="ff0000"/>
          <w:sz w:val="28"/>
        </w:rPr>
        <w:t xml:space="preserve">
Молдова Республикасы    - 2003 жылғы 24 маусымда. </w:t>
      </w:r>
    </w:p>
    <w:p>
      <w:pPr>
        <w:spacing w:after="0"/>
        <w:ind w:left="0"/>
        <w:jc w:val="both"/>
      </w:pPr>
      <w:r>
        <w:rPr>
          <w:rFonts w:ascii="Times New Roman"/>
          <w:b w:val="false"/>
          <w:i w:val="false"/>
          <w:color w:val="000000"/>
          <w:sz w:val="28"/>
        </w:rPr>
        <w:t xml:space="preserve">      Азаматтық, отбасылық және қылмыстық iстер бойынша құқықтық көмек пен құқықтық қатынастар туралы 1993 жылғы 22 қаңтардағы Конвенцияға қатысушы - мемлекеттер  </w:t>
      </w:r>
      <w:r>
        <w:br/>
      </w:r>
      <w:r>
        <w:rPr>
          <w:rFonts w:ascii="Times New Roman"/>
          <w:b w:val="false"/>
          <w:i w:val="false"/>
          <w:color w:val="000000"/>
          <w:sz w:val="28"/>
        </w:rPr>
        <w:t xml:space="preserve">
      аталған Конвенцияға мынадай өзгерiстер мен толықтырулар енгiзуге уағдаласты:  </w:t>
      </w:r>
    </w:p>
    <w:p>
      <w:pPr>
        <w:spacing w:after="0"/>
        <w:ind w:left="0"/>
        <w:jc w:val="both"/>
      </w:pPr>
      <w:r>
        <w:rPr>
          <w:rFonts w:ascii="Times New Roman"/>
          <w:b w:val="false"/>
          <w:i w:val="false"/>
          <w:color w:val="000000"/>
          <w:sz w:val="28"/>
        </w:rPr>
        <w:t xml:space="preserve">      1. 1-баптың 2-тармағы "прокуратураға" деген сөзден кейiн үтiр арқылы "iшкi iстер органдары" (әрi қарай - мәтiн бойынша) деген сөздермен толықтырылсын.  </w:t>
      </w:r>
      <w:r>
        <w:br/>
      </w:r>
      <w:r>
        <w:rPr>
          <w:rFonts w:ascii="Times New Roman"/>
          <w:b w:val="false"/>
          <w:i w:val="false"/>
          <w:color w:val="000000"/>
          <w:sz w:val="28"/>
        </w:rPr>
        <w:t xml:space="preserve">
      2. 5 және 6-баптар мына редакцияда жазылсын:  </w:t>
      </w:r>
    </w:p>
    <w:p>
      <w:pPr>
        <w:spacing w:after="0"/>
        <w:ind w:left="0"/>
        <w:jc w:val="both"/>
      </w:pPr>
      <w:r>
        <w:rPr>
          <w:rFonts w:ascii="Times New Roman"/>
          <w:b w:val="false"/>
          <w:i w:val="false"/>
          <w:color w:val="000000"/>
          <w:sz w:val="28"/>
        </w:rPr>
        <w:t xml:space="preserve">"5 бап </w:t>
      </w:r>
      <w:r>
        <w:br/>
      </w:r>
      <w:r>
        <w:rPr>
          <w:rFonts w:ascii="Times New Roman"/>
          <w:b w:val="false"/>
          <w:i w:val="false"/>
          <w:color w:val="000000"/>
          <w:sz w:val="28"/>
        </w:rPr>
        <w:t xml:space="preserve">
Қатынастар тәртiбi </w:t>
      </w:r>
    </w:p>
    <w:p>
      <w:pPr>
        <w:spacing w:after="0"/>
        <w:ind w:left="0"/>
        <w:jc w:val="both"/>
      </w:pPr>
      <w:r>
        <w:rPr>
          <w:rFonts w:ascii="Times New Roman"/>
          <w:b w:val="false"/>
          <w:i w:val="false"/>
          <w:color w:val="000000"/>
          <w:sz w:val="28"/>
        </w:rPr>
        <w:t xml:space="preserve">      Егер осы Конвенциямен қатынастардың өзге тәртiбi белгiленбесе, осы Конвенцияны орындау кезiнде Уағдаласушы Тараптардың құзыреттi әдiлет мекемелерi өздерiнiң орталық, аумақтық және басқа органдар арқылы бiр-бiрiмен қатынас жасайды. Уағдаласушы Тараптар тiкелей қатынастарды жүзеге асыруға уәкiлеттi өздерiнiң орталық, аумақтық және басқа органдарының тiзбесiн анықтайды, бұл туралы депозитарийге хабарлайды.  </w:t>
      </w:r>
    </w:p>
    <w:p>
      <w:pPr>
        <w:spacing w:after="0"/>
        <w:ind w:left="0"/>
        <w:jc w:val="both"/>
      </w:pPr>
      <w:r>
        <w:rPr>
          <w:rFonts w:ascii="Times New Roman"/>
          <w:b w:val="false"/>
          <w:i w:val="false"/>
          <w:color w:val="000000"/>
          <w:sz w:val="28"/>
        </w:rPr>
        <w:t xml:space="preserve">6 бап </w:t>
      </w:r>
      <w:r>
        <w:br/>
      </w:r>
      <w:r>
        <w:rPr>
          <w:rFonts w:ascii="Times New Roman"/>
          <w:b w:val="false"/>
          <w:i w:val="false"/>
          <w:color w:val="000000"/>
          <w:sz w:val="28"/>
        </w:rPr>
        <w:t xml:space="preserve">
Құқықтық көмек көлемi </w:t>
      </w:r>
    </w:p>
    <w:p>
      <w:pPr>
        <w:spacing w:after="0"/>
        <w:ind w:left="0"/>
        <w:jc w:val="both"/>
      </w:pPr>
      <w:r>
        <w:rPr>
          <w:rFonts w:ascii="Times New Roman"/>
          <w:b w:val="false"/>
          <w:i w:val="false"/>
          <w:color w:val="000000"/>
          <w:sz w:val="28"/>
        </w:rPr>
        <w:t xml:space="preserve">      Уағдаласушы Тараптар сұрау салынған Уағдаласушы Тараптың заңдарымен көзделген iс жүргiзу және басқа әрекеттердi орындау, соның iшiнде құжаттарды құрастыру және салып жiберу, тексерулер, тiнтулер, алып қоюлар жүргiзу, заттай дәлелдемелердi жiберу, сараптама өткізу, тараптардан, үшiншi тұлғалардан, сезiктiлерден, айыпталушылардан, жәбiрленушiлерден, куәгерлерден, сарапшылардан жауап алу, тұлғаларды iздестiру, қылмыстық қудалауды жүзеге асыру, оларды қылмыстық жауапкершiлiкке тарту немесе үкiмдi орындау үшiн тұлғаларды ұстап беру, азаматтық iстер жөнiндегi сот шешiмдерiн, азаматтық талап-арыз бөлiгiндегi үкiмдердi, орындау жазбаларын тану және орындау жолымен, сол сияқты құжаттарды тапсыру жолымен бiр-бiрiне құқықтық көмек көрсетедi".  </w:t>
      </w:r>
      <w:r>
        <w:br/>
      </w:r>
      <w:r>
        <w:rPr>
          <w:rFonts w:ascii="Times New Roman"/>
          <w:b w:val="false"/>
          <w:i w:val="false"/>
          <w:color w:val="000000"/>
          <w:sz w:val="28"/>
        </w:rPr>
        <w:t xml:space="preserve">
      3. 7-баптың 1-тармағының "г" тармақшасында:  </w:t>
      </w:r>
      <w:r>
        <w:br/>
      </w:r>
      <w:r>
        <w:rPr>
          <w:rFonts w:ascii="Times New Roman"/>
          <w:b w:val="false"/>
          <w:i w:val="false"/>
          <w:color w:val="000000"/>
          <w:sz w:val="28"/>
        </w:rPr>
        <w:t xml:space="preserve">
      "сезiктiлердiң" деген сөзден кейiн "айыпталушылардың" деген сөзбен толықтырылсын,  </w:t>
      </w:r>
      <w:r>
        <w:br/>
      </w:r>
      <w:r>
        <w:rPr>
          <w:rFonts w:ascii="Times New Roman"/>
          <w:b w:val="false"/>
          <w:i w:val="false"/>
          <w:color w:val="000000"/>
          <w:sz w:val="28"/>
        </w:rPr>
        <w:t xml:space="preserve">
      "оның атауы мен тұрған орны" деген сөздер "оның атауы, заңды мекен-жайы және/немесе тұрған орны" деген сөздермен ауыстырылсын.  </w:t>
      </w:r>
      <w:r>
        <w:br/>
      </w:r>
      <w:r>
        <w:rPr>
          <w:rFonts w:ascii="Times New Roman"/>
          <w:b w:val="false"/>
          <w:i w:val="false"/>
          <w:color w:val="000000"/>
          <w:sz w:val="28"/>
        </w:rPr>
        <w:t xml:space="preserve">
      4. Конвенцияның 9-бабының 4-тармағы мына редакцияда жазылсын:  </w:t>
      </w:r>
      <w:r>
        <w:br/>
      </w:r>
      <w:r>
        <w:rPr>
          <w:rFonts w:ascii="Times New Roman"/>
          <w:b w:val="false"/>
          <w:i w:val="false"/>
          <w:color w:val="000000"/>
          <w:sz w:val="28"/>
        </w:rPr>
        <w:t xml:space="preserve">
      "4. Осы баптың 1-тармағында көрсетiлген, бiр Уағдаласушы тараптың аумағында тұратын адамдарды екiншi Уағдаласушы Тараптың әдiлет мекемесiне шақыру, ол келмей қалған жағдайда, мәжбүрлеу құралын қолдану қатерi болмауға тиiс".  </w:t>
      </w:r>
      <w:r>
        <w:br/>
      </w:r>
      <w:r>
        <w:rPr>
          <w:rFonts w:ascii="Times New Roman"/>
          <w:b w:val="false"/>
          <w:i w:val="false"/>
          <w:color w:val="000000"/>
          <w:sz w:val="28"/>
        </w:rPr>
        <w:t xml:space="preserve">
      5. Конвенцияның 14-бабы мына редакцияда жазылсын:  </w:t>
      </w:r>
    </w:p>
    <w:p>
      <w:pPr>
        <w:spacing w:after="0"/>
        <w:ind w:left="0"/>
        <w:jc w:val="both"/>
      </w:pPr>
      <w:r>
        <w:rPr>
          <w:rFonts w:ascii="Times New Roman"/>
          <w:b w:val="false"/>
          <w:i w:val="false"/>
          <w:color w:val="000000"/>
          <w:sz w:val="28"/>
        </w:rPr>
        <w:t xml:space="preserve">"14 бап </w:t>
      </w:r>
      <w:r>
        <w:br/>
      </w:r>
      <w:r>
        <w:rPr>
          <w:rFonts w:ascii="Times New Roman"/>
          <w:b w:val="false"/>
          <w:i w:val="false"/>
          <w:color w:val="000000"/>
          <w:sz w:val="28"/>
        </w:rPr>
        <w:t xml:space="preserve">
Азаматтық хал-күйi туралы құжаттарды және басқа </w:t>
      </w:r>
      <w:r>
        <w:br/>
      </w:r>
      <w:r>
        <w:rPr>
          <w:rFonts w:ascii="Times New Roman"/>
          <w:b w:val="false"/>
          <w:i w:val="false"/>
          <w:color w:val="000000"/>
          <w:sz w:val="28"/>
        </w:rPr>
        <w:t xml:space="preserve">
құжаттарды салып жiберу </w:t>
      </w:r>
    </w:p>
    <w:p>
      <w:pPr>
        <w:spacing w:after="0"/>
        <w:ind w:left="0"/>
        <w:jc w:val="both"/>
      </w:pPr>
      <w:r>
        <w:rPr>
          <w:rFonts w:ascii="Times New Roman"/>
          <w:b w:val="false"/>
          <w:i w:val="false"/>
          <w:color w:val="000000"/>
          <w:sz w:val="28"/>
        </w:rPr>
        <w:t xml:space="preserve">      1. Уағдаласушы Тараптар құжаттарды салып жiберу туралы азаматтарға хабарлай отырып азаматтық хал актiлерiн тiркеу туралы куәлiктердi Уағдаласушы Тараптың тiкелей азаматтық хал актiлерiн тiркеу органдары арқылы бiр-бiрiне аударым жасамай-ақ және тегiн салып жiберуге мiндеттенедi.  </w:t>
      </w:r>
      <w:r>
        <w:br/>
      </w:r>
      <w:r>
        <w:rPr>
          <w:rFonts w:ascii="Times New Roman"/>
          <w:b w:val="false"/>
          <w:i w:val="false"/>
          <w:color w:val="000000"/>
          <w:sz w:val="28"/>
        </w:rPr>
        <w:t xml:space="preserve">
      2. Уағдаласушы Тараптар бiлiмi, еңбек стажы туралы құжаттарды және сұрау салынған Уағдаласушы Тарап азаматтарының және оның аумағында тұратын өзге де адамдардың жеке немесе мүлiктiк құқықтары мен мүдделерiне қатысты өзге де құжаттарды бiр-бiрiне аударым жасамай-ақ және тегiн салып жiберуге мiндеттенедi". </w:t>
      </w:r>
      <w:r>
        <w:br/>
      </w:r>
      <w:r>
        <w:rPr>
          <w:rFonts w:ascii="Times New Roman"/>
          <w:b w:val="false"/>
          <w:i w:val="false"/>
          <w:color w:val="000000"/>
          <w:sz w:val="28"/>
        </w:rPr>
        <w:t xml:space="preserve">
      6. 17-бап мына мазмұндағы сөйлеммен толықтырылсын: </w:t>
      </w:r>
      <w:r>
        <w:br/>
      </w:r>
      <w:r>
        <w:rPr>
          <w:rFonts w:ascii="Times New Roman"/>
          <w:b w:val="false"/>
          <w:i w:val="false"/>
          <w:color w:val="000000"/>
          <w:sz w:val="28"/>
        </w:rPr>
        <w:t xml:space="preserve">
      "Құжаттар Уағдаласушы Тараптардың мемлекеттiк тiлдерiнде дайындалған жағдайда куәландырылған орыс тiлiндегi аудармалары оларға қоса берiледi". </w:t>
      </w:r>
      <w:r>
        <w:br/>
      </w:r>
      <w:r>
        <w:rPr>
          <w:rFonts w:ascii="Times New Roman"/>
          <w:b w:val="false"/>
          <w:i w:val="false"/>
          <w:color w:val="000000"/>
          <w:sz w:val="28"/>
        </w:rPr>
        <w:t xml:space="preserve">
      7. 19-бап мына редакцияда жазылсын: </w:t>
      </w:r>
    </w:p>
    <w:p>
      <w:pPr>
        <w:spacing w:after="0"/>
        <w:ind w:left="0"/>
        <w:jc w:val="both"/>
      </w:pPr>
      <w:r>
        <w:rPr>
          <w:rFonts w:ascii="Times New Roman"/>
          <w:b w:val="false"/>
          <w:i w:val="false"/>
          <w:color w:val="000000"/>
          <w:sz w:val="28"/>
        </w:rPr>
        <w:t xml:space="preserve">"19-бап </w:t>
      </w:r>
      <w:r>
        <w:br/>
      </w:r>
      <w:r>
        <w:rPr>
          <w:rFonts w:ascii="Times New Roman"/>
          <w:b w:val="false"/>
          <w:i w:val="false"/>
          <w:color w:val="000000"/>
          <w:sz w:val="28"/>
        </w:rPr>
        <w:t xml:space="preserve">
Құқықтық көмек көрсетуден бас тарту </w:t>
      </w:r>
    </w:p>
    <w:p>
      <w:pPr>
        <w:spacing w:after="0"/>
        <w:ind w:left="0"/>
        <w:jc w:val="both"/>
      </w:pPr>
      <w:r>
        <w:rPr>
          <w:rFonts w:ascii="Times New Roman"/>
          <w:b w:val="false"/>
          <w:i w:val="false"/>
          <w:color w:val="000000"/>
          <w:sz w:val="28"/>
        </w:rPr>
        <w:t xml:space="preserve">      Егер осындай көмек сұрау салынған Уағдаласушы Тараптың егемендiгiне немесе қауiпсiздiгiне залал келтiруi мүмкiн болса не заңдарына қайшы келсе, құқықтық көмек көрсету жөнiндегi өтiнiштен толық немесе iшiнара бас тартылуы мүмкiн. Құқықтық көмек көрсету жөнiндегi өтiнiштен бас тартылған жағдайда сұрау салушы Уағдаласушы Тарап бас тартудың себептерi туралы жедел құлақтандырылады".  </w:t>
      </w:r>
      <w:r>
        <w:br/>
      </w:r>
      <w:r>
        <w:rPr>
          <w:rFonts w:ascii="Times New Roman"/>
          <w:b w:val="false"/>
          <w:i w:val="false"/>
          <w:color w:val="000000"/>
          <w:sz w:val="28"/>
        </w:rPr>
        <w:t xml:space="preserve">
      8. Конвенция мына мазмұндағы 22 </w:t>
      </w:r>
      <w:r>
        <w:rPr>
          <w:rFonts w:ascii="Times New Roman"/>
          <w:b w:val="false"/>
          <w:i w:val="false"/>
          <w:color w:val="000000"/>
          <w:vertAlign w:val="superscript"/>
        </w:rPr>
        <w:t xml:space="preserve">1 </w:t>
      </w:r>
      <w:r>
        <w:rPr>
          <w:rFonts w:ascii="Times New Roman"/>
          <w:b w:val="false"/>
          <w:i w:val="false"/>
          <w:color w:val="000000"/>
          <w:sz w:val="28"/>
        </w:rPr>
        <w:t xml:space="preserve">-баппен толықтырылсын:  </w:t>
      </w:r>
    </w:p>
    <w:p>
      <w:pPr>
        <w:spacing w:after="0"/>
        <w:ind w:left="0"/>
        <w:jc w:val="both"/>
      </w:pPr>
      <w:r>
        <w:rPr>
          <w:rFonts w:ascii="Times New Roman"/>
          <w:b w:val="false"/>
          <w:i w:val="false"/>
          <w:color w:val="000000"/>
          <w:sz w:val="28"/>
        </w:rPr>
        <w:t xml:space="preserve">"22 </w:t>
      </w:r>
      <w:r>
        <w:rPr>
          <w:rFonts w:ascii="Times New Roman"/>
          <w:b w:val="false"/>
          <w:i w:val="false"/>
          <w:color w:val="000000"/>
          <w:vertAlign w:val="superscript"/>
        </w:rPr>
        <w:t xml:space="preserve">1 </w:t>
      </w:r>
      <w:r>
        <w:rPr>
          <w:rFonts w:ascii="Times New Roman"/>
          <w:b w:val="false"/>
          <w:i w:val="false"/>
          <w:color w:val="000000"/>
          <w:sz w:val="28"/>
        </w:rPr>
        <w:t xml:space="preserve">-бап </w:t>
      </w:r>
      <w:r>
        <w:br/>
      </w:r>
      <w:r>
        <w:rPr>
          <w:rFonts w:ascii="Times New Roman"/>
          <w:b w:val="false"/>
          <w:i w:val="false"/>
          <w:color w:val="000000"/>
          <w:sz w:val="28"/>
        </w:rPr>
        <w:t xml:space="preserve">
Прокурордың азаматтық процеске қатысуы жөнiндегi өтiнiшi </w:t>
      </w:r>
    </w:p>
    <w:p>
      <w:pPr>
        <w:spacing w:after="0"/>
        <w:ind w:left="0"/>
        <w:jc w:val="both"/>
      </w:pPr>
      <w:r>
        <w:rPr>
          <w:rFonts w:ascii="Times New Roman"/>
          <w:b w:val="false"/>
          <w:i w:val="false"/>
          <w:color w:val="000000"/>
          <w:sz w:val="28"/>
        </w:rPr>
        <w:t xml:space="preserve">      Уағдаласушы Тараптардың бiреуiнiң прокуроры сұрау салынған Уағдаласушы Тараптың азаматтарының құқықтары мен заңды мүдделерiн қорғау туралы iстi сотта қозғау туралы, осындай iстердi қарауға қатысу немесе жоғары сатыда тұрған сотқа кассациялық немесе жеке наразылық келтiрту, сол сияқты осындай iстер бойынша сот қаулыларына қадағалау тәртiбiмен наразылық келтiру туралы өтiнiшпен келесi Уағдаласушы Тараптың прокурорына жүгiнуге құқылы".  </w:t>
      </w:r>
      <w:r>
        <w:br/>
      </w:r>
      <w:r>
        <w:rPr>
          <w:rFonts w:ascii="Times New Roman"/>
          <w:b w:val="false"/>
          <w:i w:val="false"/>
          <w:color w:val="000000"/>
          <w:sz w:val="28"/>
        </w:rPr>
        <w:t xml:space="preserve">
      32-бап мына редакцияда жазылсын:  </w:t>
      </w:r>
    </w:p>
    <w:p>
      <w:pPr>
        <w:spacing w:after="0"/>
        <w:ind w:left="0"/>
        <w:jc w:val="both"/>
      </w:pPr>
      <w:r>
        <w:rPr>
          <w:rFonts w:ascii="Times New Roman"/>
          <w:b w:val="false"/>
          <w:i w:val="false"/>
          <w:color w:val="000000"/>
          <w:sz w:val="28"/>
        </w:rPr>
        <w:t xml:space="preserve">"32 бап </w:t>
      </w:r>
      <w:r>
        <w:br/>
      </w:r>
      <w:r>
        <w:rPr>
          <w:rFonts w:ascii="Times New Roman"/>
          <w:b w:val="false"/>
          <w:i w:val="false"/>
          <w:color w:val="000000"/>
          <w:sz w:val="28"/>
        </w:rPr>
        <w:t xml:space="preserve">
Ата-аналардың және балалардың құқықтық қатынастары </w:t>
      </w:r>
    </w:p>
    <w:p>
      <w:pPr>
        <w:spacing w:after="0"/>
        <w:ind w:left="0"/>
        <w:jc w:val="both"/>
      </w:pPr>
      <w:r>
        <w:rPr>
          <w:rFonts w:ascii="Times New Roman"/>
          <w:b w:val="false"/>
          <w:i w:val="false"/>
          <w:color w:val="000000"/>
          <w:sz w:val="28"/>
        </w:rPr>
        <w:t xml:space="preserve">      1. Ата-аналардың және балалардың құқықтары мен мiндеттемелерi, соның iшiнде ата-аналардың балаларды асырау жөнiндегi мiндеттемелерi аумағында олардың тұрақты тұратын орны бар Уағдаласушы Тараптың заңдарымен анықталады, ал ата-аналар мен балалардың тұрақты бiрлескен тұратын орны жоқ болған жағдайда, олардың құқықтары мен мiндеттерi бала азаматы болып табылатын Уағдаласушы Тараптың заңдарымен анықталады.  </w:t>
      </w:r>
      <w:r>
        <w:br/>
      </w:r>
      <w:r>
        <w:rPr>
          <w:rFonts w:ascii="Times New Roman"/>
          <w:b w:val="false"/>
          <w:i w:val="false"/>
          <w:color w:val="000000"/>
          <w:sz w:val="28"/>
        </w:rPr>
        <w:t xml:space="preserve">
      Талапкердiң алименттiк мiндеттемелерi жөнiндегi талаптары бойынша бала тұрақты тұратын аумақтағы Уағдаласушы Тараптың заңдары қолданылады.  </w:t>
      </w:r>
      <w:r>
        <w:br/>
      </w:r>
      <w:r>
        <w:rPr>
          <w:rFonts w:ascii="Times New Roman"/>
          <w:b w:val="false"/>
          <w:i w:val="false"/>
          <w:color w:val="000000"/>
          <w:sz w:val="28"/>
        </w:rPr>
        <w:t xml:space="preserve">
      2. Кәмелетке толған балалардың ата-аналар пайдасы үшiн алименттiк мiндеттемелерi, сол сияқты отбасының басқа мүшелерiнiң алименттiк мiндеттемелерi олардың бiрге тұрған орны болған аумақтағы Уағдаласушы Тараптың заңдарымен анықталады. Бiрге тұрған орны жоқ кезде мұндай мiндеттемелер талапкер азаматы болып табылатын Уағдаласушы Тараптың заңдарымен анықталады.  </w:t>
      </w:r>
      <w:r>
        <w:br/>
      </w:r>
      <w:r>
        <w:rPr>
          <w:rFonts w:ascii="Times New Roman"/>
          <w:b w:val="false"/>
          <w:i w:val="false"/>
          <w:color w:val="000000"/>
          <w:sz w:val="28"/>
        </w:rPr>
        <w:t xml:space="preserve">
      3. Ата-аналар мен балалар арасындағы құқықтық қатынастар туралы iстер бойынша заңдары осы баптың 1 және 2-тармақтарына сәйкес қолдануға жататын Уағдаласушы Тараптың соты құзыреттi.  </w:t>
      </w:r>
      <w:r>
        <w:br/>
      </w:r>
      <w:r>
        <w:rPr>
          <w:rFonts w:ascii="Times New Roman"/>
          <w:b w:val="false"/>
          <w:i w:val="false"/>
          <w:color w:val="000000"/>
          <w:sz w:val="28"/>
        </w:rPr>
        <w:t xml:space="preserve">
      4. Балаларды тәрбиелеуге байланысты iстер бойынша соттың шешiмдерiн орындау бала тұратын аумақтағы Уағдаласушы Тараптың заңдарымен белгiленген тәртiппен жүргiзiледi. </w:t>
      </w:r>
      <w:r>
        <w:br/>
      </w:r>
      <w:r>
        <w:rPr>
          <w:rFonts w:ascii="Times New Roman"/>
          <w:b w:val="false"/>
          <w:i w:val="false"/>
          <w:color w:val="000000"/>
          <w:sz w:val="28"/>
        </w:rPr>
        <w:t xml:space="preserve">
      5. Жауапкер келесi Уағдаласушы Тараптың аумағында тұрады деп жорамалдауға негiз бар болғанда, және сот оны iздестiрудi жариялау туралы анықтау шығарғанда, Уағдаласушы Тараптар алименттердi өндiрiп алу жөнiндегi iстер бойынша бiр-бiрiне жауапкердi iздестiруде көмек көрсетедi". </w:t>
      </w:r>
      <w:r>
        <w:br/>
      </w:r>
      <w:r>
        <w:rPr>
          <w:rFonts w:ascii="Times New Roman"/>
          <w:b w:val="false"/>
          <w:i w:val="false"/>
          <w:color w:val="000000"/>
          <w:sz w:val="28"/>
        </w:rPr>
        <w:t xml:space="preserve">
      10. Конвенцияның IV тарауының атауы мына редакцияда жазылсын: </w:t>
      </w:r>
      <w:r>
        <w:br/>
      </w:r>
      <w:r>
        <w:rPr>
          <w:rFonts w:ascii="Times New Roman"/>
          <w:b w:val="false"/>
          <w:i w:val="false"/>
          <w:color w:val="000000"/>
          <w:sz w:val="28"/>
        </w:rPr>
        <w:t xml:space="preserve">
      "IV тарау. Қылмыстық iстер бойынша құқықтық көмек және құқықтық қатынастар". </w:t>
      </w:r>
      <w:r>
        <w:br/>
      </w:r>
      <w:r>
        <w:rPr>
          <w:rFonts w:ascii="Times New Roman"/>
          <w:b w:val="false"/>
          <w:i w:val="false"/>
          <w:color w:val="000000"/>
          <w:sz w:val="28"/>
        </w:rPr>
        <w:t xml:space="preserve">
      11. Конвенцияның IV тарауының III бөлiгiнiң атауы мына редакцияда жазылсын: </w:t>
      </w:r>
      <w:r>
        <w:br/>
      </w:r>
      <w:r>
        <w:rPr>
          <w:rFonts w:ascii="Times New Roman"/>
          <w:b w:val="false"/>
          <w:i w:val="false"/>
          <w:color w:val="000000"/>
          <w:sz w:val="28"/>
        </w:rPr>
        <w:t xml:space="preserve">
      "III бөлiм. Құқықтық көмек пен қылмыстық iстер бойынша құқықтық қатынастар туралы арнайы ережелер". </w:t>
      </w:r>
      <w:r>
        <w:br/>
      </w:r>
      <w:r>
        <w:rPr>
          <w:rFonts w:ascii="Times New Roman"/>
          <w:b w:val="false"/>
          <w:i w:val="false"/>
          <w:color w:val="000000"/>
          <w:sz w:val="28"/>
        </w:rPr>
        <w:t xml:space="preserve">
      12. 58-баптың 1-тармағы мына редакцияда жазылсын: </w:t>
      </w:r>
      <w:r>
        <w:br/>
      </w:r>
      <w:r>
        <w:rPr>
          <w:rFonts w:ascii="Times New Roman"/>
          <w:b w:val="false"/>
          <w:i w:val="false"/>
          <w:color w:val="000000"/>
          <w:sz w:val="28"/>
        </w:rPr>
        <w:t xml:space="preserve">
      "Ұстап беру туралы талапта мынадай мәлiметтер болуға тиiс: </w:t>
      </w:r>
      <w:r>
        <w:br/>
      </w:r>
      <w:r>
        <w:rPr>
          <w:rFonts w:ascii="Times New Roman"/>
          <w:b w:val="false"/>
          <w:i w:val="false"/>
          <w:color w:val="000000"/>
          <w:sz w:val="28"/>
        </w:rPr>
        <w:t xml:space="preserve">
      а) сұрау салушы және сұрау салынатын мекемелердiң атауы; </w:t>
      </w:r>
      <w:r>
        <w:br/>
      </w:r>
      <w:r>
        <w:rPr>
          <w:rFonts w:ascii="Times New Roman"/>
          <w:b w:val="false"/>
          <w:i w:val="false"/>
          <w:color w:val="000000"/>
          <w:sz w:val="28"/>
        </w:rPr>
        <w:t xml:space="preserve">
      б) әрекеттердiң нақты мән-жайларының сипаттамасы мен сұрау салушы Уағдаласушы Тараптың заңының мәтiнi, соның негiзiнде бұл әрекет қылмыс деп танылады, осы заңмен көзделген жазалау шаралары көрсетiледi; </w:t>
      </w:r>
      <w:r>
        <w:br/>
      </w:r>
      <w:r>
        <w:rPr>
          <w:rFonts w:ascii="Times New Roman"/>
          <w:b w:val="false"/>
          <w:i w:val="false"/>
          <w:color w:val="000000"/>
          <w:sz w:val="28"/>
        </w:rPr>
        <w:t xml:space="preserve">
      в) ұстап беруге жататын адамның тегi, аты, әкесiнiң аты, тұрған және мекендеген орны, мүмкiндiгiне қарай - сыртқы сипаттамасы, суретi мен саусақтарының таңбалары және оның жеке басына байланысты өзге де мәлiметтер; </w:t>
      </w:r>
      <w:r>
        <w:br/>
      </w:r>
      <w:r>
        <w:rPr>
          <w:rFonts w:ascii="Times New Roman"/>
          <w:b w:val="false"/>
          <w:i w:val="false"/>
          <w:color w:val="000000"/>
          <w:sz w:val="28"/>
        </w:rPr>
        <w:t xml:space="preserve">
      г) қылмыспен келтiрiлген шығынның мөлшерi туралы деректер". </w:t>
      </w:r>
      <w:r>
        <w:br/>
      </w:r>
      <w:r>
        <w:rPr>
          <w:rFonts w:ascii="Times New Roman"/>
          <w:b w:val="false"/>
          <w:i w:val="false"/>
          <w:color w:val="000000"/>
          <w:sz w:val="28"/>
        </w:rPr>
        <w:t xml:space="preserve">
      13. 60-бап мына редакцияда жазылсын: </w:t>
      </w:r>
    </w:p>
    <w:p>
      <w:pPr>
        <w:spacing w:after="0"/>
        <w:ind w:left="0"/>
        <w:jc w:val="both"/>
      </w:pPr>
      <w:r>
        <w:rPr>
          <w:rFonts w:ascii="Times New Roman"/>
          <w:b w:val="false"/>
          <w:i w:val="false"/>
          <w:color w:val="000000"/>
          <w:sz w:val="28"/>
        </w:rPr>
        <w:t xml:space="preserve">"60-бап </w:t>
      </w:r>
      <w:r>
        <w:br/>
      </w:r>
      <w:r>
        <w:rPr>
          <w:rFonts w:ascii="Times New Roman"/>
          <w:b w:val="false"/>
          <w:i w:val="false"/>
          <w:color w:val="000000"/>
          <w:sz w:val="28"/>
        </w:rPr>
        <w:t xml:space="preserve">
Ұстап беру үшiн iздестiру және күзетке алу </w:t>
      </w:r>
    </w:p>
    <w:p>
      <w:pPr>
        <w:spacing w:after="0"/>
        <w:ind w:left="0"/>
        <w:jc w:val="both"/>
      </w:pPr>
      <w:r>
        <w:rPr>
          <w:rFonts w:ascii="Times New Roman"/>
          <w:b w:val="false"/>
          <w:i w:val="false"/>
          <w:color w:val="000000"/>
          <w:sz w:val="28"/>
        </w:rPr>
        <w:t xml:space="preserve">      Ұстап беру туралы талапты алуы бойынша сұрау салынған Уағдаласушы Тарап, ұстап беру жүргiзiле алмайтын жағдайларды қоспағанда, ұстап берiлуi талап етiлетiн адамды бiрден iздестiру және күзетке алу шараларын қабылдайды". </w:t>
      </w:r>
      <w:r>
        <w:br/>
      </w:r>
      <w:r>
        <w:rPr>
          <w:rFonts w:ascii="Times New Roman"/>
          <w:b w:val="false"/>
          <w:i w:val="false"/>
          <w:color w:val="000000"/>
          <w:sz w:val="28"/>
        </w:rPr>
        <w:t xml:space="preserve">
      14. Конвенция мына мазмұндағы 61 </w:t>
      </w:r>
      <w:r>
        <w:rPr>
          <w:rFonts w:ascii="Times New Roman"/>
          <w:b w:val="false"/>
          <w:i w:val="false"/>
          <w:color w:val="000000"/>
          <w:vertAlign w:val="superscript"/>
        </w:rPr>
        <w:t xml:space="preserve">1 </w:t>
      </w:r>
      <w:r>
        <w:rPr>
          <w:rFonts w:ascii="Times New Roman"/>
          <w:b w:val="false"/>
          <w:i w:val="false"/>
          <w:color w:val="000000"/>
          <w:sz w:val="28"/>
        </w:rPr>
        <w:t xml:space="preserve">және 61 </w:t>
      </w:r>
      <w:r>
        <w:rPr>
          <w:rFonts w:ascii="Times New Roman"/>
          <w:b w:val="false"/>
          <w:i w:val="false"/>
          <w:color w:val="000000"/>
          <w:vertAlign w:val="superscript"/>
        </w:rPr>
        <w:t xml:space="preserve">2 </w:t>
      </w:r>
      <w:r>
        <w:rPr>
          <w:rFonts w:ascii="Times New Roman"/>
          <w:b w:val="false"/>
          <w:i w:val="false"/>
          <w:color w:val="000000"/>
          <w:sz w:val="28"/>
        </w:rPr>
        <w:t xml:space="preserve">-баптармен толықтырылсын: </w:t>
      </w:r>
    </w:p>
    <w:p>
      <w:pPr>
        <w:spacing w:after="0"/>
        <w:ind w:left="0"/>
        <w:jc w:val="both"/>
      </w:pPr>
      <w:r>
        <w:rPr>
          <w:rFonts w:ascii="Times New Roman"/>
          <w:b w:val="false"/>
          <w:i w:val="false"/>
          <w:color w:val="000000"/>
          <w:sz w:val="28"/>
        </w:rPr>
        <w:t xml:space="preserve">"61 </w:t>
      </w:r>
      <w:r>
        <w:rPr>
          <w:rFonts w:ascii="Times New Roman"/>
          <w:b w:val="false"/>
          <w:i w:val="false"/>
          <w:color w:val="000000"/>
          <w:vertAlign w:val="superscript"/>
        </w:rPr>
        <w:t xml:space="preserve">1 </w:t>
      </w:r>
      <w:r>
        <w:rPr>
          <w:rFonts w:ascii="Times New Roman"/>
          <w:b w:val="false"/>
          <w:i w:val="false"/>
          <w:color w:val="000000"/>
          <w:sz w:val="28"/>
        </w:rPr>
        <w:t xml:space="preserve">-бап </w:t>
      </w:r>
      <w:r>
        <w:br/>
      </w:r>
      <w:r>
        <w:rPr>
          <w:rFonts w:ascii="Times New Roman"/>
          <w:b w:val="false"/>
          <w:i w:val="false"/>
          <w:color w:val="000000"/>
          <w:sz w:val="28"/>
        </w:rPr>
        <w:t xml:space="preserve">
Ұстап беру туралы талаптар алынғанға дейiн адамды iздестiру </w:t>
      </w:r>
    </w:p>
    <w:p>
      <w:pPr>
        <w:spacing w:after="0"/>
        <w:ind w:left="0"/>
        <w:jc w:val="both"/>
      </w:pPr>
      <w:r>
        <w:rPr>
          <w:rFonts w:ascii="Times New Roman"/>
          <w:b w:val="false"/>
          <w:i w:val="false"/>
          <w:color w:val="000000"/>
          <w:sz w:val="28"/>
        </w:rPr>
        <w:t xml:space="preserve">      1. Уағдаласушы Тараптар оны ұстап беру туралы талаптар алынғанға дейiн, бұл адам сұрау салынған Уағдаласушы Тараптың аумағында тұра алады деп жорамалдауға негiздер бар болған кезде, тапсырыс бойынша адамды iздестiру жүргiзiледi.  </w:t>
      </w:r>
      <w:r>
        <w:br/>
      </w:r>
      <w:r>
        <w:rPr>
          <w:rFonts w:ascii="Times New Roman"/>
          <w:b w:val="false"/>
          <w:i w:val="false"/>
          <w:color w:val="000000"/>
          <w:sz w:val="28"/>
        </w:rPr>
        <w:t xml:space="preserve">
      2. Іздестiрудi жүзеге асыру жөнiндегi тапсырыс 7-баптың ережелерiне сәйкес жасалады және iздестiрiлетiн адамның оның тұрған орнын анықтауға мүмкiндiк беретiн кез келген басқа ақпаратпен бiрге iздестiрiлетiн адамның анағұрлым толық сипаттамадан, осы адамды ұстап беру туралы талаптың қойылатыны көрсетiлген оны күзетке алу туралы өтiнiштен тұруға тиiс.  </w:t>
      </w:r>
      <w:r>
        <w:br/>
      </w:r>
      <w:r>
        <w:rPr>
          <w:rFonts w:ascii="Times New Roman"/>
          <w:b w:val="false"/>
          <w:i w:val="false"/>
          <w:color w:val="000000"/>
          <w:sz w:val="28"/>
        </w:rPr>
        <w:t xml:space="preserve">
      3. Іздестiрудi жүзеге асыру жөнiндегi тапсырысқа құзыреттi органның күзетке алу туралы шешiмiнің не заңды күшiне енген үкiмiнiң куәландырылған көшiрмесi, жазаның орындалмаған бөлiгi туралы мәлiметтер, сондай-ақ сурет пен қол саусақтарының таңбалары (егер мұндайлар бар болса) қоса берiледi. </w:t>
      </w:r>
      <w:r>
        <w:br/>
      </w:r>
      <w:r>
        <w:rPr>
          <w:rFonts w:ascii="Times New Roman"/>
          <w:b w:val="false"/>
          <w:i w:val="false"/>
          <w:color w:val="000000"/>
          <w:sz w:val="28"/>
        </w:rPr>
        <w:t xml:space="preserve">
      4. Іздестiрiлетiн адамның күзетке алынғаны немесе iздестiрудiң басқа да нәтижелерi туралы сұрау салушы Уағдаласушы Тарап бiрден хабарландырылады. </w:t>
      </w:r>
    </w:p>
    <w:p>
      <w:pPr>
        <w:spacing w:after="0"/>
        <w:ind w:left="0"/>
        <w:jc w:val="both"/>
      </w:pPr>
      <w:r>
        <w:rPr>
          <w:rFonts w:ascii="Times New Roman"/>
          <w:b w:val="false"/>
          <w:i w:val="false"/>
          <w:color w:val="000000"/>
          <w:sz w:val="28"/>
        </w:rPr>
        <w:t xml:space="preserve">61 </w:t>
      </w:r>
      <w:r>
        <w:rPr>
          <w:rFonts w:ascii="Times New Roman"/>
          <w:b w:val="false"/>
          <w:i w:val="false"/>
          <w:color w:val="000000"/>
          <w:vertAlign w:val="superscript"/>
        </w:rPr>
        <w:t xml:space="preserve">2 </w:t>
      </w:r>
      <w:r>
        <w:rPr>
          <w:rFonts w:ascii="Times New Roman"/>
          <w:b w:val="false"/>
          <w:i w:val="false"/>
          <w:color w:val="000000"/>
          <w:sz w:val="28"/>
        </w:rPr>
        <w:t xml:space="preserve">-бап </w:t>
      </w:r>
      <w:r>
        <w:br/>
      </w:r>
      <w:r>
        <w:rPr>
          <w:rFonts w:ascii="Times New Roman"/>
          <w:b w:val="false"/>
          <w:i w:val="false"/>
          <w:color w:val="000000"/>
          <w:sz w:val="28"/>
        </w:rPr>
        <w:t xml:space="preserve">
Күзетте ұстау мерзiмiн есептеу </w:t>
      </w:r>
    </w:p>
    <w:p>
      <w:pPr>
        <w:spacing w:after="0"/>
        <w:ind w:left="0"/>
        <w:jc w:val="both"/>
      </w:pPr>
      <w:r>
        <w:rPr>
          <w:rFonts w:ascii="Times New Roman"/>
          <w:b w:val="false"/>
          <w:i w:val="false"/>
          <w:color w:val="000000"/>
          <w:sz w:val="28"/>
        </w:rPr>
        <w:t xml:space="preserve">      Осы Конвенцияның 60, 61, 61 </w:t>
      </w:r>
      <w:r>
        <w:rPr>
          <w:rFonts w:ascii="Times New Roman"/>
          <w:b w:val="false"/>
          <w:i w:val="false"/>
          <w:color w:val="000000"/>
          <w:vertAlign w:val="superscript"/>
        </w:rPr>
        <w:t xml:space="preserve">1 </w:t>
      </w:r>
      <w:r>
        <w:rPr>
          <w:rFonts w:ascii="Times New Roman"/>
          <w:b w:val="false"/>
          <w:i w:val="false"/>
          <w:color w:val="000000"/>
          <w:sz w:val="28"/>
        </w:rPr>
        <w:t xml:space="preserve">-баптарының ережелерiне сәйкес күзетке алынған адамды күзетте ұстау уақыты, ол ұстап берiлген жағдайда, осы адам ұстап берiлген Уағдаласушы Тараптың заңдарымен көзделген күзетте ұстаудың жалпы мерзiмiне есептеледi. </w:t>
      </w:r>
      <w:r>
        <w:br/>
      </w:r>
      <w:r>
        <w:rPr>
          <w:rFonts w:ascii="Times New Roman"/>
          <w:b w:val="false"/>
          <w:i w:val="false"/>
          <w:color w:val="000000"/>
          <w:sz w:val="28"/>
        </w:rPr>
        <w:t xml:space="preserve">
      15. 62-бап мына редакцияда жазылсын: </w:t>
      </w:r>
    </w:p>
    <w:p>
      <w:pPr>
        <w:spacing w:after="0"/>
        <w:ind w:left="0"/>
        <w:jc w:val="both"/>
      </w:pPr>
      <w:r>
        <w:rPr>
          <w:rFonts w:ascii="Times New Roman"/>
          <w:b w:val="false"/>
          <w:i w:val="false"/>
          <w:color w:val="000000"/>
          <w:sz w:val="28"/>
        </w:rPr>
        <w:t xml:space="preserve">"62-бап </w:t>
      </w:r>
      <w:r>
        <w:br/>
      </w:r>
      <w:r>
        <w:rPr>
          <w:rFonts w:ascii="Times New Roman"/>
          <w:b w:val="false"/>
          <w:i w:val="false"/>
          <w:color w:val="000000"/>
          <w:sz w:val="28"/>
        </w:rPr>
        <w:t xml:space="preserve">
Ұсталған немесе күзетке алынған адамды босату </w:t>
      </w:r>
    </w:p>
    <w:p>
      <w:pPr>
        <w:spacing w:after="0"/>
        <w:ind w:left="0"/>
        <w:jc w:val="both"/>
      </w:pPr>
      <w:r>
        <w:rPr>
          <w:rFonts w:ascii="Times New Roman"/>
          <w:b w:val="false"/>
          <w:i w:val="false"/>
          <w:color w:val="000000"/>
          <w:sz w:val="28"/>
        </w:rPr>
        <w:t xml:space="preserve">      1. Егер сұрау салушы Уағдаласушы Тараптан осы адамды босату қажеттiгi туралы хабар келiп түссе, ұстап беру туралы талап оған барлық қоса берiлген, 58-баппен көзделген құжаттар сұрау салынған Уағдаласушы Тараппен адам күзетке алынған күннен бастап қырық күннiң iшiнде алынбаған болса, 61-баптың 1-тармағына және 61 </w:t>
      </w:r>
      <w:r>
        <w:rPr>
          <w:rFonts w:ascii="Times New Roman"/>
          <w:b w:val="false"/>
          <w:i w:val="false"/>
          <w:color w:val="000000"/>
          <w:vertAlign w:val="superscript"/>
        </w:rPr>
        <w:t xml:space="preserve">1 </w:t>
      </w:r>
      <w:r>
        <w:rPr>
          <w:rFonts w:ascii="Times New Roman"/>
          <w:b w:val="false"/>
          <w:i w:val="false"/>
          <w:color w:val="000000"/>
          <w:sz w:val="28"/>
        </w:rPr>
        <w:t xml:space="preserve">-бапқа сәйкес күзетке алынған адам босатылуға тиiс. </w:t>
      </w:r>
      <w:r>
        <w:br/>
      </w:r>
      <w:r>
        <w:rPr>
          <w:rFonts w:ascii="Times New Roman"/>
          <w:b w:val="false"/>
          <w:i w:val="false"/>
          <w:color w:val="000000"/>
          <w:sz w:val="28"/>
        </w:rPr>
        <w:t xml:space="preserve">
      2. Егер 61-баптың 1-тармағына сәйкес оны күзетке алу туралы өтiнiш ұстау үшiн заңдармен көзделген мерзiм iшiнде келiп түспесе, 61-баптың 2-тармағына сәйкес ұсталған адам босатылуға тиiс". </w:t>
      </w:r>
      <w:r>
        <w:br/>
      </w:r>
      <w:r>
        <w:rPr>
          <w:rFonts w:ascii="Times New Roman"/>
          <w:b w:val="false"/>
          <w:i w:val="false"/>
          <w:color w:val="000000"/>
          <w:sz w:val="28"/>
        </w:rPr>
        <w:t xml:space="preserve">
      16. Конвенция мына мазмұндағы 67 </w:t>
      </w:r>
      <w:r>
        <w:rPr>
          <w:rFonts w:ascii="Times New Roman"/>
          <w:b w:val="false"/>
          <w:i w:val="false"/>
          <w:color w:val="000000"/>
          <w:vertAlign w:val="superscript"/>
        </w:rPr>
        <w:t xml:space="preserve">1 </w:t>
      </w:r>
      <w:r>
        <w:rPr>
          <w:rFonts w:ascii="Times New Roman"/>
          <w:b w:val="false"/>
          <w:i w:val="false"/>
          <w:color w:val="000000"/>
          <w:sz w:val="28"/>
        </w:rPr>
        <w:t xml:space="preserve">-баппен толықтырылсын: </w:t>
      </w:r>
    </w:p>
    <w:p>
      <w:pPr>
        <w:spacing w:after="0"/>
        <w:ind w:left="0"/>
        <w:jc w:val="both"/>
      </w:pPr>
      <w:r>
        <w:rPr>
          <w:rFonts w:ascii="Times New Roman"/>
          <w:b w:val="false"/>
          <w:i w:val="false"/>
          <w:color w:val="000000"/>
          <w:sz w:val="28"/>
        </w:rPr>
        <w:t xml:space="preserve">"67 </w:t>
      </w:r>
      <w:r>
        <w:rPr>
          <w:rFonts w:ascii="Times New Roman"/>
          <w:b w:val="false"/>
          <w:i w:val="false"/>
          <w:color w:val="000000"/>
          <w:vertAlign w:val="superscript"/>
        </w:rPr>
        <w:t xml:space="preserve">1 </w:t>
      </w:r>
      <w:r>
        <w:rPr>
          <w:rFonts w:ascii="Times New Roman"/>
          <w:b w:val="false"/>
          <w:i w:val="false"/>
          <w:color w:val="000000"/>
          <w:sz w:val="28"/>
        </w:rPr>
        <w:t xml:space="preserve">-бап </w:t>
      </w:r>
      <w:r>
        <w:br/>
      </w:r>
      <w:r>
        <w:rPr>
          <w:rFonts w:ascii="Times New Roman"/>
          <w:b w:val="false"/>
          <w:i w:val="false"/>
          <w:color w:val="000000"/>
          <w:sz w:val="28"/>
        </w:rPr>
        <w:t xml:space="preserve">
Қайта ұстау немесе күзетке алу </w:t>
      </w:r>
    </w:p>
    <w:p>
      <w:pPr>
        <w:spacing w:after="0"/>
        <w:ind w:left="0"/>
        <w:jc w:val="both"/>
      </w:pPr>
      <w:r>
        <w:rPr>
          <w:rFonts w:ascii="Times New Roman"/>
          <w:b w:val="false"/>
          <w:i w:val="false"/>
          <w:color w:val="000000"/>
          <w:sz w:val="28"/>
        </w:rPr>
        <w:t xml:space="preserve">      59-баптың 2-тармағына, 62-баптың 1 және 2-тармақтарына және 67-бапқа сәйкес адамды босатуды ұстап беру туралы талап қайта алынған жағдайда талап етiлетiн адамды ұстап беру мақсатында оны қайта ұстауға және күзетке алуға кедергi болмайды". </w:t>
      </w:r>
      <w:r>
        <w:br/>
      </w:r>
      <w:r>
        <w:rPr>
          <w:rFonts w:ascii="Times New Roman"/>
          <w:b w:val="false"/>
          <w:i w:val="false"/>
          <w:color w:val="000000"/>
          <w:sz w:val="28"/>
        </w:rPr>
        <w:t xml:space="preserve">
      17. 70-баптың 1-тармағы "басқа Уағдаласушы Тарапқа ұстап берiлген" деген сөздерден кейiн "немесе уақытша берiлген" деген сөздермен толықтырылсын". </w:t>
      </w:r>
      <w:r>
        <w:br/>
      </w:r>
      <w:r>
        <w:rPr>
          <w:rFonts w:ascii="Times New Roman"/>
          <w:b w:val="false"/>
          <w:i w:val="false"/>
          <w:color w:val="000000"/>
          <w:sz w:val="28"/>
        </w:rPr>
        <w:t xml:space="preserve">
      18. 71-бап "ұстап беруге байланысты" деген сөздерден кейiн "немесе уақытша берiлген" деген сөздермен толықтырылсын. </w:t>
      </w:r>
      <w:r>
        <w:br/>
      </w:r>
      <w:r>
        <w:rPr>
          <w:rFonts w:ascii="Times New Roman"/>
          <w:b w:val="false"/>
          <w:i w:val="false"/>
          <w:color w:val="000000"/>
          <w:sz w:val="28"/>
        </w:rPr>
        <w:t xml:space="preserve">
      19. Конвенция мына мазмұндағы 76 </w:t>
      </w:r>
      <w:r>
        <w:rPr>
          <w:rFonts w:ascii="Times New Roman"/>
          <w:b w:val="false"/>
          <w:i w:val="false"/>
          <w:color w:val="000000"/>
          <w:vertAlign w:val="superscript"/>
        </w:rPr>
        <w:t xml:space="preserve">1 </w:t>
      </w:r>
      <w:r>
        <w:rPr>
          <w:rFonts w:ascii="Times New Roman"/>
          <w:b w:val="false"/>
          <w:i w:val="false"/>
          <w:color w:val="000000"/>
          <w:sz w:val="28"/>
        </w:rPr>
        <w:t xml:space="preserve">-баппен толықтырылсын: </w:t>
      </w:r>
    </w:p>
    <w:p>
      <w:pPr>
        <w:spacing w:after="0"/>
        <w:ind w:left="0"/>
        <w:jc w:val="both"/>
      </w:pPr>
      <w:r>
        <w:rPr>
          <w:rFonts w:ascii="Times New Roman"/>
          <w:b w:val="false"/>
          <w:i w:val="false"/>
          <w:color w:val="000000"/>
          <w:sz w:val="28"/>
        </w:rPr>
        <w:t xml:space="preserve">"76 </w:t>
      </w:r>
      <w:r>
        <w:rPr>
          <w:rFonts w:ascii="Times New Roman"/>
          <w:b w:val="false"/>
          <w:i w:val="false"/>
          <w:color w:val="000000"/>
          <w:vertAlign w:val="superscript"/>
        </w:rPr>
        <w:t xml:space="preserve">1 </w:t>
      </w:r>
      <w:r>
        <w:rPr>
          <w:rFonts w:ascii="Times New Roman"/>
          <w:b w:val="false"/>
          <w:i w:val="false"/>
          <w:color w:val="000000"/>
          <w:sz w:val="28"/>
        </w:rPr>
        <w:t xml:space="preserve">-бап </w:t>
      </w:r>
      <w:r>
        <w:br/>
      </w:r>
      <w:r>
        <w:rPr>
          <w:rFonts w:ascii="Times New Roman"/>
          <w:b w:val="false"/>
          <w:i w:val="false"/>
          <w:color w:val="000000"/>
          <w:sz w:val="28"/>
        </w:rPr>
        <w:t xml:space="preserve">
Үкiмдердi тану </w:t>
      </w:r>
    </w:p>
    <w:p>
      <w:pPr>
        <w:spacing w:after="0"/>
        <w:ind w:left="0"/>
        <w:jc w:val="both"/>
      </w:pPr>
      <w:r>
        <w:rPr>
          <w:rFonts w:ascii="Times New Roman"/>
          <w:b w:val="false"/>
          <w:i w:val="false"/>
          <w:color w:val="000000"/>
          <w:sz w:val="28"/>
        </w:rPr>
        <w:t xml:space="preserve">      Адамды аса қауiптi кәнiгi қылмыскер деп тану туралы, қылмысты қайта жасау фактiлерiн анықтау және шартты соттау, үкiмнiң орындалуын кейiнге қалдыруға немесе шартты-мерзiмiнен бұрын босатуға байланысты мiндеттердi бұзу жөнiнде мәселелер шешiлген кезде, Уағдаласушы Тараптардың әдiлет мекемелерi бұрынғы КСР Одағының және оның құрамына кiрген одақтас республикалардың соттары (трибуналдары), сол сияқты Уағдаласушы Тараптардың соттары шығарған шешiмдердi тани және ескере алады. </w:t>
      </w:r>
      <w:r>
        <w:br/>
      </w:r>
      <w:r>
        <w:rPr>
          <w:rFonts w:ascii="Times New Roman"/>
          <w:b w:val="false"/>
          <w:i w:val="false"/>
          <w:color w:val="000000"/>
          <w:sz w:val="28"/>
        </w:rPr>
        <w:t xml:space="preserve">
      20. Конвенция мына мазмұндағы 78 </w:t>
      </w:r>
      <w:r>
        <w:rPr>
          <w:rFonts w:ascii="Times New Roman"/>
          <w:b w:val="false"/>
          <w:i w:val="false"/>
          <w:color w:val="000000"/>
          <w:vertAlign w:val="superscript"/>
        </w:rPr>
        <w:t xml:space="preserve">1 </w:t>
      </w:r>
      <w:r>
        <w:rPr>
          <w:rFonts w:ascii="Times New Roman"/>
          <w:b w:val="false"/>
          <w:i w:val="false"/>
          <w:color w:val="000000"/>
          <w:sz w:val="28"/>
        </w:rPr>
        <w:t xml:space="preserve">-баппен толықтырылсын: </w:t>
      </w:r>
    </w:p>
    <w:p>
      <w:pPr>
        <w:spacing w:after="0"/>
        <w:ind w:left="0"/>
        <w:jc w:val="both"/>
      </w:pPr>
      <w:r>
        <w:rPr>
          <w:rFonts w:ascii="Times New Roman"/>
          <w:b w:val="false"/>
          <w:i w:val="false"/>
          <w:color w:val="000000"/>
          <w:sz w:val="28"/>
        </w:rPr>
        <w:t xml:space="preserve">"78 </w:t>
      </w:r>
      <w:r>
        <w:rPr>
          <w:rFonts w:ascii="Times New Roman"/>
          <w:b w:val="false"/>
          <w:i w:val="false"/>
          <w:color w:val="000000"/>
          <w:vertAlign w:val="superscript"/>
        </w:rPr>
        <w:t xml:space="preserve">1 </w:t>
      </w:r>
      <w:r>
        <w:rPr>
          <w:rFonts w:ascii="Times New Roman"/>
          <w:b w:val="false"/>
          <w:i w:val="false"/>
          <w:color w:val="000000"/>
          <w:sz w:val="28"/>
        </w:rPr>
        <w:t xml:space="preserve">-бап </w:t>
      </w:r>
      <w:r>
        <w:br/>
      </w:r>
      <w:r>
        <w:rPr>
          <w:rFonts w:ascii="Times New Roman"/>
          <w:b w:val="false"/>
          <w:i w:val="false"/>
          <w:color w:val="000000"/>
          <w:sz w:val="28"/>
        </w:rPr>
        <w:t xml:space="preserve">
Күзетке алынған немесе бас бостандығынан </w:t>
      </w:r>
      <w:r>
        <w:br/>
      </w:r>
      <w:r>
        <w:rPr>
          <w:rFonts w:ascii="Times New Roman"/>
          <w:b w:val="false"/>
          <w:i w:val="false"/>
          <w:color w:val="000000"/>
          <w:sz w:val="28"/>
        </w:rPr>
        <w:t xml:space="preserve">
айыру түрiнде жазасын өтеп жатқан адамды уақытша тапсыру </w:t>
      </w:r>
    </w:p>
    <w:p>
      <w:pPr>
        <w:spacing w:after="0"/>
        <w:ind w:left="0"/>
        <w:jc w:val="both"/>
      </w:pPr>
      <w:r>
        <w:rPr>
          <w:rFonts w:ascii="Times New Roman"/>
          <w:b w:val="false"/>
          <w:i w:val="false"/>
          <w:color w:val="000000"/>
          <w:sz w:val="28"/>
        </w:rPr>
        <w:t xml:space="preserve">      1. Басқа Уағдаласушы Тараптың аумағында күзетте ұсталған немесе бас бостандығынан айыру түрiнде жазасын өтеп жатқан адамнан куәгер немесе жәбiрленушi ретiнде жауап алу, сол сияқты оның қатысуымен өзге де тергеу әрекетiн жүргiзу қажеттiлiгi кезiнде, бұл адам оның азаматтығына қарамастан, мүдделi Уағдаласушы Тараптың негiзгі өтiнiшi бойынша сұрау салынған Уағдаласушы Тараптың Бас прокурорының шешiмiмен оны күзетте ұстау және белгiленген мерзiмде қайтару шартымен уақытша тапсырыла алады.  </w:t>
      </w:r>
      <w:r>
        <w:br/>
      </w:r>
      <w:r>
        <w:rPr>
          <w:rFonts w:ascii="Times New Roman"/>
          <w:b w:val="false"/>
          <w:i w:val="false"/>
          <w:color w:val="000000"/>
          <w:sz w:val="28"/>
        </w:rPr>
        <w:t xml:space="preserve">
      2. Осы баптың 1-тармағында көрсетiлген адамды уақытша тапсыру туралы өтiнiш 7-баптың ережелерiне сәйкес толтырылады және онда осы адамның сұрау салушы Уағдаласушы Тарапта болуы талап етiлетiн уақыты көрсетiлуге тиiс.  </w:t>
      </w:r>
      <w:r>
        <w:br/>
      </w:r>
      <w:r>
        <w:rPr>
          <w:rFonts w:ascii="Times New Roman"/>
          <w:b w:val="false"/>
          <w:i w:val="false"/>
          <w:color w:val="000000"/>
          <w:sz w:val="28"/>
        </w:rPr>
        <w:t xml:space="preserve">
      3. Осы баптың 1-тармағында көрсетiлген адамды уақытша тапсыру:  </w:t>
      </w:r>
      <w:r>
        <w:br/>
      </w:r>
      <w:r>
        <w:rPr>
          <w:rFonts w:ascii="Times New Roman"/>
          <w:b w:val="false"/>
          <w:i w:val="false"/>
          <w:color w:val="000000"/>
          <w:sz w:val="28"/>
        </w:rPr>
        <w:t xml:space="preserve">
      а) егер мұндай тапсыруға оның келiсiмi алынбаса;  </w:t>
      </w:r>
      <w:r>
        <w:br/>
      </w:r>
      <w:r>
        <w:rPr>
          <w:rFonts w:ascii="Times New Roman"/>
          <w:b w:val="false"/>
          <w:i w:val="false"/>
          <w:color w:val="000000"/>
          <w:sz w:val="28"/>
        </w:rPr>
        <w:t xml:space="preserve">
      б) сұрау салушы Уағдаласушы Тараптың аумағында алдын ала тергеуге немесе соттың талқылауына оның қатысу қажеттiлiгi жағдайында; </w:t>
      </w:r>
      <w:r>
        <w:br/>
      </w:r>
      <w:r>
        <w:rPr>
          <w:rFonts w:ascii="Times New Roman"/>
          <w:b w:val="false"/>
          <w:i w:val="false"/>
          <w:color w:val="000000"/>
          <w:sz w:val="28"/>
        </w:rPr>
        <w:t xml:space="preserve">
      в) мұндай тапсыру осы адамды күзетте ұстаудың немесе оның бас бостандығынан айыру түрiндегi жазаны өтеушiнiң белгiленген мерзiмдерiн бұзуға әкеп соғуы мүмкiн болса жүргiзілмейдi. </w:t>
      </w:r>
      <w:r>
        <w:br/>
      </w:r>
      <w:r>
        <w:rPr>
          <w:rFonts w:ascii="Times New Roman"/>
          <w:b w:val="false"/>
          <w:i w:val="false"/>
          <w:color w:val="000000"/>
          <w:sz w:val="28"/>
        </w:rPr>
        <w:t xml:space="preserve">
      4. Осы баптың 1-тармағында көрсетiлген адамға 9-баптың тармағымен көзделген кепiлдiктер қолданылмайды". </w:t>
      </w:r>
      <w:r>
        <w:br/>
      </w:r>
      <w:r>
        <w:rPr>
          <w:rFonts w:ascii="Times New Roman"/>
          <w:b w:val="false"/>
          <w:i w:val="false"/>
          <w:color w:val="000000"/>
          <w:sz w:val="28"/>
        </w:rPr>
        <w:t xml:space="preserve">
      21. Конвенция мына редакциядағы 80-баппен толықтырылсын: </w:t>
      </w:r>
    </w:p>
    <w:p>
      <w:pPr>
        <w:spacing w:after="0"/>
        <w:ind w:left="0"/>
        <w:jc w:val="both"/>
      </w:pPr>
      <w:r>
        <w:rPr>
          <w:rFonts w:ascii="Times New Roman"/>
          <w:b w:val="false"/>
          <w:i w:val="false"/>
          <w:color w:val="000000"/>
          <w:sz w:val="28"/>
        </w:rPr>
        <w:t xml:space="preserve">"80-бап </w:t>
      </w:r>
      <w:r>
        <w:br/>
      </w:r>
      <w:r>
        <w:rPr>
          <w:rFonts w:ascii="Times New Roman"/>
          <w:b w:val="false"/>
          <w:i w:val="false"/>
          <w:color w:val="000000"/>
          <w:sz w:val="28"/>
        </w:rPr>
        <w:t xml:space="preserve">
Қатынастардың айрықша тәртiбi </w:t>
      </w:r>
    </w:p>
    <w:p>
      <w:pPr>
        <w:spacing w:after="0"/>
        <w:ind w:left="0"/>
        <w:jc w:val="both"/>
      </w:pPr>
      <w:r>
        <w:rPr>
          <w:rFonts w:ascii="Times New Roman"/>
          <w:b w:val="false"/>
          <w:i w:val="false"/>
          <w:color w:val="000000"/>
          <w:sz w:val="28"/>
        </w:rPr>
        <w:t xml:space="preserve">      Ұстап беру және қылмыстық қудалау мәселелерi бойынша қатынастарды Уағдаласушы Тараптардың бас прокурорлары (прокурорлары) белгiленген тәртiппен жүзеге асырады".  </w:t>
      </w:r>
      <w:r>
        <w:br/>
      </w:r>
      <w:r>
        <w:rPr>
          <w:rFonts w:ascii="Times New Roman"/>
          <w:b w:val="false"/>
          <w:i w:val="false"/>
          <w:color w:val="000000"/>
          <w:sz w:val="28"/>
        </w:rPr>
        <w:t xml:space="preserve">
      Осы Хаттама бекiтуге жатады және жоғарыда аталған Конвенцияның 83-бабымен көзделген тәртiппен күшiне енедi.  </w:t>
      </w:r>
      <w:r>
        <w:br/>
      </w:r>
      <w:r>
        <w:rPr>
          <w:rFonts w:ascii="Times New Roman"/>
          <w:b w:val="false"/>
          <w:i w:val="false"/>
          <w:color w:val="000000"/>
          <w:sz w:val="28"/>
        </w:rPr>
        <w:t xml:space="preserve">
      Осы Хаттамаға ол күшiне енгеннен кейiн барлық Уағдаласушы Тараптардың келiсуiмен басқа мемлекеттер де осындай қосылу туралы құжаттарды депозитариге тапсыру жолымен қосыла алады. Осындай қосылуға келiсу туралы соңғы хабар депозитариге алынған күннен бастап қосылу күшiне енген болып саналады. </w:t>
      </w:r>
      <w:r>
        <w:br/>
      </w:r>
      <w:r>
        <w:rPr>
          <w:rFonts w:ascii="Times New Roman"/>
          <w:b w:val="false"/>
          <w:i w:val="false"/>
          <w:color w:val="000000"/>
          <w:sz w:val="28"/>
        </w:rPr>
        <w:t xml:space="preserve">
      1997 жылғы 28 наурызда Мәскеу қаласында орыс тiлiнде бiр түпнұсқа данасында жасалады. Түпнұсқа данасы Тәуелсiз Елдер Достастығы Атқару Хатшылығында сақталады, ол осы хаттамаға қол қойған әрбiр мемлекетке оның куәландырылған көшiрмесiн жiбередi.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p>
    <w:p>
      <w:pPr>
        <w:spacing w:after="0"/>
        <w:ind w:left="0"/>
        <w:jc w:val="both"/>
      </w:pPr>
      <w:r>
        <w:rPr>
          <w:rFonts w:ascii="Times New Roman"/>
          <w:b w:val="false"/>
          <w:i/>
          <w:color w:val="000000"/>
          <w:sz w:val="28"/>
        </w:rPr>
        <w:t xml:space="preserve">      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үшін       Тәжікстан Республикасы үшін </w:t>
      </w:r>
    </w:p>
    <w:p>
      <w:pPr>
        <w:spacing w:after="0"/>
        <w:ind w:left="0"/>
        <w:jc w:val="both"/>
      </w:pPr>
      <w:r>
        <w:rPr>
          <w:rFonts w:ascii="Times New Roman"/>
          <w:b w:val="false"/>
          <w:i/>
          <w:color w:val="000000"/>
          <w:sz w:val="28"/>
        </w:rPr>
        <w:t xml:space="preserve">      Грузия үшін                      Түрікменстан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Украина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