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7b1a" w14:textId="2cf7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"Міндетті әлеуметтік сақтандыру туралы" Қазақстан Республикасы Заңының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1999 жылғы 5 сәуір N 363-I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"Міндетті әлеуметтік сақтандыру туралы" 1996 жылғы 18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шілдедегі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Z960034_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 Заңының (Қазақстан Республикасы 
Парламентінің Жаршысы, 1996 ж., N 15, 278-құжат; 1997 ж., N 12, 
184-құжат) күші жойылды деп танылсын.
     2. Осы Заң 1999 жылғы 1 қаңтардан бастап күшіне енгізіледі.
     Қазақстан Республикасының 
           Президенті 
     Оқығандар:
          (Қасымбеков Б.А.) 
          (Үмбетова А.М.)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