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29b5" w14:textId="8d42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Жосықсыз бәсеке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9 маусымдағы N 232 Заңы. Күші жойылды - Қазақстан Республикасының 2008 жылғы 25 желтоқсандағы N 112-IV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2008.12.25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және мәтініндегі сөздер ауыстырылды - Қазақстан Республикасының 2000.12.15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жосықсыз бәсеке деп танылатын iс-әрекеттердi айқындайды, жосықсыз бәсекенi болғызбаудың және оның зардаптарын жоюдың тетiгiн, сондай-ақ жосықсыз бәсеке iс-әрекеттерi үшiн жауапкершiлiктi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беделiн түсiру - бәсекелесiне деген сенiмдi жоюға, оның беделiне, оның тауарларының, жұмыстары мен көрсететiн қызметтерiнiң беделiне нұқсан келтiруге, абыройын түсiруге бағытталып қасақана жасалған iс-әрекет;
</w:t>
      </w:r>
    </w:p>
    <w:p>
      <w:pPr>
        <w:spacing w:after="0"/>
        <w:ind w:left="0"/>
        <w:jc w:val="both"/>
      </w:pPr>
      <w:r>
        <w:rPr>
          <w:rFonts w:ascii="Times New Roman"/>
          <w:b w:val="false"/>
          <w:i w:val="false"/>
          <w:color w:val="000000"/>
          <w:sz w:val="28"/>
        </w:rPr>
        <w:t>
</w:t>
      </w:r>
      <w:r>
        <w:rPr>
          <w:rFonts w:ascii="Times New Roman"/>
          <w:b w:val="false"/>
          <w:i w:val="false"/>
          <w:color w:val="000000"/>
          <w:sz w:val="28"/>
        </w:rPr>
        <w:t>
      бәсекелес (рынокта) қызмет көлемiнiң өзгеруi нарықтық қатынастардың басқа субъектiсiнiң рыноктық үлесiнiң кемуiне немесе өсуiне әкеп соғатын нарықтық қатынастар субъектiсi: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контрафактық өнiм - нарықтық қатынастардың жекелеген субъектiлерiнiң жосықсыз бәсеке және тұтынушыларды адасушылыққа салу мақсатында шығарған өнiмi;
</w:t>
      </w:r>
    </w:p>
    <w:p>
      <w:pPr>
        <w:spacing w:after="0"/>
        <w:ind w:left="0"/>
        <w:jc w:val="both"/>
      </w:pPr>
      <w:r>
        <w:rPr>
          <w:rFonts w:ascii="Times New Roman"/>
          <w:b w:val="false"/>
          <w:i w:val="false"/>
          <w:color w:val="000000"/>
          <w:sz w:val="28"/>
        </w:rPr>
        <w:t>
</w:t>
      </w:r>
      <w:r>
        <w:rPr>
          <w:rFonts w:ascii="Times New Roman"/>
          <w:b w:val="false"/>
          <w:i w:val="false"/>
          <w:color w:val="000000"/>
          <w:sz w:val="28"/>
        </w:rPr>
        <w:t>
      жосықсыз бәсеке - заңды тұлғаның және (немесе) жеке адамның, сондай-ақ мемлекеттiк органдар мен жергiлiктi өзiн-өзi басқару органдарының бәсекенi жою немесе шектеу арқылы кәсiпкерлiк қызметте негiзсiз артықшылықтар алуға бағытталған кез келген iс-әрекетi (әрекетсiздiгi);
</w:t>
      </w:r>
    </w:p>
    <w:p>
      <w:pPr>
        <w:spacing w:after="0"/>
        <w:ind w:left="0"/>
        <w:jc w:val="both"/>
      </w:pPr>
      <w:r>
        <w:rPr>
          <w:rFonts w:ascii="Times New Roman"/>
          <w:b w:val="false"/>
          <w:i w:val="false"/>
          <w:color w:val="000000"/>
          <w:sz w:val="28"/>
        </w:rPr>
        <w:t>
</w:t>
      </w:r>
      <w:r>
        <w:rPr>
          <w:rFonts w:ascii="Times New Roman"/>
          <w:b w:val="false"/>
          <w:i w:val="false"/>
          <w:color w:val="000000"/>
          <w:sz w:val="28"/>
        </w:rPr>
        <w:t>
      келiсiм - тараптардың бәсекенi шектеуге немесе жоюға, кәсiпкерлiк қызметте негiзсiз артықшылықтар алуға бағытталған (тiк, көлбеу немесе аралас) кез келген шарттық қатынасы;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нарықтық қатынастардың субъектiсi - кәсiпкерлiк қызметтi жүзеге асыратын және тауар, жұмыс, көрсетiлетiн қызмет айналымына қатысушы болатын заңды немесе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монополияға қарсы орган </w:t>
      </w:r>
      <w:r>
        <w:rPr>
          <w:rFonts w:ascii="Times New Roman"/>
          <w:b w:val="false"/>
          <w:i w:val="false"/>
          <w:color w:val="000000"/>
          <w:sz w:val="28"/>
        </w:rPr>
        <w:t>
 - бәсекеге жәрдемдесу мен оны дамыту және жосықсыз бәсекенiң алдын алу, шектеу және жолын кесу жөнiндегi мемлекеттiк саясатты iске асыруды жүзеге асыратын мемлекеттiк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өзгерту енгізілді - Қазақстан Республикасының 2000.12.15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күнтізбелік он күн өткеннен кейін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Жосықсыз бәсеке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Жосықсыз бәсеке туралы заңдар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Қазақстан Республикасы 
</w:t>
      </w:r>
      <w:r>
        <w:rPr>
          <w:rFonts w:ascii="Times New Roman"/>
          <w:b w:val="false"/>
          <w:i w:val="false"/>
          <w:color w:val="000000"/>
          <w:sz w:val="28"/>
        </w:rPr>
        <w:t xml:space="preserve"> Азаматтық кодексiнiң </w:t>
      </w:r>
      <w:r>
        <w:rPr>
          <w:rFonts w:ascii="Times New Roman"/>
          <w:b w:val="false"/>
          <w:i w:val="false"/>
          <w:color w:val="000000"/>
          <w:sz w:val="28"/>
        </w:rPr>
        <w:t>
, осы Заңның нормаларынан және Қазақстан Республикасының соларға сәйкес шығарылатын өзге де 
</w:t>
      </w:r>
      <w:r>
        <w:rPr>
          <w:rFonts w:ascii="Times New Roman"/>
          <w:b w:val="false"/>
          <w:i w:val="false"/>
          <w:color w:val="000000"/>
          <w:sz w:val="28"/>
        </w:rPr>
        <w:t xml:space="preserve"> нормативтiк құқықтық актiлерiнен </w:t>
      </w:r>
      <w:r>
        <w:rPr>
          <w:rFonts w:ascii="Times New Roman"/>
          <w:b w:val="false"/>
          <w:i w:val="false"/>
          <w:color w:val="000000"/>
          <w:sz w:val="28"/>
        </w:rPr>
        <w:t>
 тұрады. 
</w:t>
      </w:r>
      <w:r>
        <w:br/>
      </w:r>
      <w:r>
        <w:rPr>
          <w:rFonts w:ascii="Times New Roman"/>
          <w:b w:val="false"/>
          <w:i w:val="false"/>
          <w:color w:val="000000"/>
          <w:sz w:val="28"/>
        </w:rPr>
        <w:t>
      2. Егер Қазақстан Республикасы бекiткен халықаралық шартта жосықсыз бәсеке туралы заңдарда барынан өзгеше ережелер белгiленсе,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жеке және заңды тұлғаларына, мемлекеттiк органдары мен жергiлiктi өзiн-өзi басқару органдарына, сондай-ақ iс-әрекеттерi Қазақстан Республикасының тауар (жұмыстар, көрсетiлетiн қызметтер) рыноктарында еркiн бәсекенi шектейтiн және жоятын шетелдiк жеке және заңды тұлғаларға, азаматтығы жоқ адамдарға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 жаңа редакцияда - Қазақстан Республикасының 2000.12.15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Бәсекенi шектеуге немесе жоюға жол берiлмеуi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кәсiпкерлердiң еркiн бәсекеге құқықтарын бұзу арқылы бәсекенi шектеуге немесе жоюға бағытталған, сондай-ақ тұтынушылардың құқықтары мен заңды мүдделерiн бұзатын кез келген қызметке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мен жергiлiктi өзiн-өзi басқару органдарының, егер заң актiлерiнде өзгеше көзделмесе, нарықтық қатынастардың жекелеген субъектiлерiнiң немесе олардың топтарының қызметi үшiн қолайлы немесе кемсiтетiн жағдайлар жасауға, бәсекенi жоюға немесе шектеуге, сондай-ақ тұтынушылардың құқықтары мен мүдделерiн бұзуға бағытталған нормативтiк құқықтық және өзге де актiлер қабылдауына және (немесе) iс-әрекеттер жасауына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Нарықтық қатынастар субъектiлерiне бәсекенi жоюға немесе шектеуге, сондай-ақ ұқсас қызмет түрлерiмен айналысатын нарықтық қатынастар субъектiлерiнiң қызметiне кемсiтушiлiк жағдайлар туғызуға бағытталған iс-әрекеттер жасауға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4-бапқа өзгерту енгізілді - Қазақстан Республикасының 2000.12.15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Жосықсыз бәсеке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Жосықсыз бәсеке 
</w:t>
      </w:r>
      <w:r>
        <w:rPr>
          <w:rFonts w:ascii="Times New Roman"/>
          <w:b w:val="false"/>
          <w:i w:val="false"/>
          <w:color w:val="000000"/>
          <w:sz w:val="28"/>
        </w:rPr>
        <w:t xml:space="preserve"> түрлерi </w:t>
      </w:r>
      <w:r>
        <w:rPr>
          <w:rFonts w:ascii="Times New Roman"/>
          <w:b w:val="false"/>
          <w:i w:val="false"/>
          <w:color w:val="000000"/>
          <w:sz w:val="28"/>
        </w:rPr>
        <w:t>
 мыналар:
</w:t>
      </w:r>
      <w:r>
        <w:br/>
      </w:r>
      <w:r>
        <w:rPr>
          <w:rFonts w:ascii="Times New Roman"/>
          <w:b w:val="false"/>
          <w:i w:val="false"/>
          <w:color w:val="000000"/>
          <w:sz w:val="28"/>
        </w:rPr>
        <w:t>
      1) кәсiпкердiң фирмалық атауын, тауар таңбасын, қызмет көрсету белгiсiн және (немесе) өзге де коммерциялық белгiлеуiн тауар өндiрушi (жұмыс орындаушы, қызмет көрсетушi) немесе оларды сатушы жөнiнде тұтынушыларды жаңылыстыратын немесе жаңылыстыруы мүмкiн заңсыз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 бәсекелесi тауарының сыртқы безендiрiлуiн, оның фирмалық атауын, тауарының таңбалануын, тауар таңбаларын, басқа да коммерциялық белгiленуiн, сондай-ақ жарнамалық материалдарын, фирмалық буып-түйiлуiн, нысанын және тауардың өзге де сыртқы безендiрiлуiн тауар өндiрушi (жұмыс орындаушы, қызмет көрсетушi) жөнiнде тұтынушыны жаңылыстыруы мүмкiн етiп тiкелей қайта жасау арқылы көшiрiп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тауарлар (жұмыс, көрсетiлген қызмет) жөнiнде, соның iшiнде тауарлардың (жұмыстың, көрсетiлетiн қызметтiң) шығу тегi, дайындаушысы, сатушысы, сондай-ақ сапасы, тұтыну қасиеттерi, мақсаты, дайындалған әдiсi мен жерi туралы көрiнеу жалған мәлiметтер мен пiкiрлердi және бәсекелесiнiң тауарларына (жұмысына, көрсеткен қызметiне) кiр келтiретiн, оның абыройы мен беделiн түсiретiн көрiнеу жалған мәлiметтердi тарату;
</w:t>
      </w:r>
    </w:p>
    <w:p>
      <w:pPr>
        <w:spacing w:after="0"/>
        <w:ind w:left="0"/>
        <w:jc w:val="both"/>
      </w:pPr>
      <w:r>
        <w:rPr>
          <w:rFonts w:ascii="Times New Roman"/>
          <w:b w:val="false"/>
          <w:i w:val="false"/>
          <w:color w:val="000000"/>
          <w:sz w:val="28"/>
        </w:rPr>
        <w:t>
</w:t>
      </w:r>
      <w:r>
        <w:rPr>
          <w:rFonts w:ascii="Times New Roman"/>
          <w:b w:val="false"/>
          <w:i w:val="false"/>
          <w:color w:val="000000"/>
          <w:sz w:val="28"/>
        </w:rPr>
        <w:t>
      4) бәсекелесi жоқ сатушының сатып алушыға өзiнiң сипаты немесе коммерциялық мақсаты бойынша шарт нысанасына жатпайтын қосымша сату жағдайларын тануы;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басқа бәсекелестiң тауарларымен (жұмысымен, көрсететiн қызметiмен) немесе қызметiмен әдепке жатпайтын салыстырмасы бар жарнама және өзге де ақпарат тарату;
</w:t>
      </w:r>
    </w:p>
    <w:p>
      <w:pPr>
        <w:spacing w:after="0"/>
        <w:ind w:left="0"/>
        <w:jc w:val="both"/>
      </w:pPr>
      <w:r>
        <w:rPr>
          <w:rFonts w:ascii="Times New Roman"/>
          <w:b w:val="false"/>
          <w:i w:val="false"/>
          <w:color w:val="000000"/>
          <w:sz w:val="28"/>
        </w:rPr>
        <w:t>
</w:t>
      </w:r>
      <w:r>
        <w:rPr>
          <w:rFonts w:ascii="Times New Roman"/>
          <w:b w:val="false"/>
          <w:i w:val="false"/>
          <w:color w:val="000000"/>
          <w:sz w:val="28"/>
        </w:rPr>
        <w:t>
      6) жарнамалық ақпаратта тауарлардың (жұмыстың, көрсетiлетiн қызметтiң) шын қасиеттерi, сапасы және бағалары туралы мәлiметтердi қасақана бұрмалау немесе жасыру; 
</w:t>
      </w:r>
      <w:r>
        <w:br/>
      </w:r>
      <w:r>
        <w:rPr>
          <w:rFonts w:ascii="Times New Roman"/>
          <w:b w:val="false"/>
          <w:i w:val="false"/>
          <w:color w:val="000000"/>
          <w:sz w:val="28"/>
        </w:rPr>
        <w:t>
      7)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8)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ғылыми-техникалық, өндiрiстiк ақпарат пен коммерциялық және қызметтiк құпия болып табылатын өзге де ақпаратты оның иесiнiң келiсiмiнсiз алу, пайдалану немесе жария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9-1) демпингтiк бағаларды пайдалану арқылы бәсекеде артықшылыққа қол жеткiзу;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10) бәсекенi жою және шектеу арқылы кәсiпкерлiк қызметте негiзсiз артықшылықтар алуға әкеп соғатын өзге де iс-әрекеттер (әрекетсiздiктер).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5-бапқа өзгерту енгізілді - Қазақстан Республикасының 2000.12.15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күнтізбелік он күн өткеннен кейін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Қазақстан Республикасының жосықсыз бәсеке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заңнамасының сақталуына тексеру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субъектiлерiнiң, мемлекеттiк органдардың (бұдан әрi - тексерiлетiн субъектiлер) Қазақстан Республикасының жосықсыз бәсеке туралы заңнамасын сақтауы 
</w:t>
      </w:r>
      <w:r>
        <w:rPr>
          <w:rFonts w:ascii="Times New Roman"/>
          <w:b w:val="false"/>
          <w:i w:val="false"/>
          <w:color w:val="000000"/>
          <w:sz w:val="28"/>
        </w:rPr>
        <w:t xml:space="preserve"> монополияға қарсы орган </w:t>
      </w:r>
      <w:r>
        <w:rPr>
          <w:rFonts w:ascii="Times New Roman"/>
          <w:b w:val="false"/>
          <w:i w:val="false"/>
          <w:color w:val="000000"/>
          <w:sz w:val="28"/>
        </w:rPr>
        <w:t>
 жүргiзетiн тексерудiң нысанасы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Монополияға қарсы орган жүзеге асыратын тексеру жоспарлы және жоспардан тыс болып бөлiнуi мүмкiн.
</w:t>
      </w:r>
      <w:r>
        <w:br/>
      </w:r>
      <w:r>
        <w:rPr>
          <w:rFonts w:ascii="Times New Roman"/>
          <w:b w:val="false"/>
          <w:i w:val="false"/>
          <w:color w:val="000000"/>
          <w:sz w:val="28"/>
        </w:rPr>
        <w:t>
      Жоспарлы тексерулер тексерiлетiн субъектiлердiң Қазақстан Республикасының жосықсыз бәсеке туралы заңнамасын сақтауына байланысты мәселелердiң барлық кешенiн қамтиды және жылына бiр реттен жиi жүргiзiлмейдi.
</w:t>
      </w:r>
      <w:r>
        <w:br/>
      </w:r>
      <w:r>
        <w:rPr>
          <w:rFonts w:ascii="Times New Roman"/>
          <w:b w:val="false"/>
          <w:i w:val="false"/>
          <w:color w:val="000000"/>
          <w:sz w:val="28"/>
        </w:rPr>
        <w:t>
      Жоспарлы тексерулер тексерiлетiн субъектiнiң орналасқан жерi бойынша немесе оның құрылымдық бөлiмшесiнiң орналасқан жерi бойынша жүргiзiлуi мүмкiн.
</w:t>
      </w:r>
      <w:r>
        <w:br/>
      </w:r>
      <w:r>
        <w:rPr>
          <w:rFonts w:ascii="Times New Roman"/>
          <w:b w:val="false"/>
          <w:i w:val="false"/>
          <w:color w:val="000000"/>
          <w:sz w:val="28"/>
        </w:rPr>
        <w:t>
      Монополияға қарсы органның басшысы жыл сайын бекiтетiн органның жұмыс жоспары жоспарлы тексеру жүргiзуге негiз болып табылады. Жоспарда тексеру жүргiзiлуi мүмкiн субъектiлердiң тiзбесi және тексеру жүргізiлетiн кезең қамтылуға тиiс.
</w:t>
      </w:r>
      <w:r>
        <w:br/>
      </w:r>
      <w:r>
        <w:rPr>
          <w:rFonts w:ascii="Times New Roman"/>
          <w:b w:val="false"/>
          <w:i w:val="false"/>
          <w:color w:val="000000"/>
          <w:sz w:val="28"/>
        </w:rPr>
        <w:t>
      Жоспардан тыс тексеру - монополияға қарсы органның жоспарында көзделмеген тексеру және Қазақстан Республикасының жосықсыз бәсеке туралы заңнамасының бұзылуы туралы монополияға қарсы органға келiп түскен не жеке анықталған ақпаратты растау үшiн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Жоспардан тыс тексеру жүргiзуге мыналар негiз болып табылады:
</w:t>
      </w:r>
      <w:r>
        <w:br/>
      </w:r>
      <w:r>
        <w:rPr>
          <w:rFonts w:ascii="Times New Roman"/>
          <w:b w:val="false"/>
          <w:i w:val="false"/>
          <w:color w:val="000000"/>
          <w:sz w:val="28"/>
        </w:rPr>
        <w:t>
      жеке және заңды тұлғалардың жосықсыз бәсекенiң нәтижесiнде өздерiнiң құқықтары бұзылғандығы туралы арызы;
</w:t>
      </w:r>
      <w:r>
        <w:br/>
      </w:r>
      <w:r>
        <w:rPr>
          <w:rFonts w:ascii="Times New Roman"/>
          <w:b w:val="false"/>
          <w:i w:val="false"/>
          <w:color w:val="000000"/>
          <w:sz w:val="28"/>
        </w:rPr>
        <w:t>
      Қазақстан Республикасының жосықсыз бәсеке туралы заңнамасының бұзылуы туралы басқа да мемлекеттiк органдардан келiп түскен материалдар;
</w:t>
      </w:r>
      <w:r>
        <w:br/>
      </w:r>
      <w:r>
        <w:rPr>
          <w:rFonts w:ascii="Times New Roman"/>
          <w:b w:val="false"/>
          <w:i w:val="false"/>
          <w:color w:val="000000"/>
          <w:sz w:val="28"/>
        </w:rPr>
        <w:t>
      монополияға қарсы органның тауар нарығын талдау, бұқаралық ақпарат құралдарының хабарламалары және өзге де мәлiметтер негiзiндегi жеке бастамасы;
</w:t>
      </w:r>
      <w:r>
        <w:br/>
      </w:r>
      <w:r>
        <w:rPr>
          <w:rFonts w:ascii="Times New Roman"/>
          <w:b w:val="false"/>
          <w:i w:val="false"/>
          <w:color w:val="000000"/>
          <w:sz w:val="28"/>
        </w:rPr>
        <w:t>
      монополияға қарсы органның Қазақстан Республикасының жосықсыз бәсеке туралы заңнамасының бұзылуы мәселелерi бойынша зерттеу жүргiзуiнiң нәтижесi.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4. Тексеру жүргiзу үшiн монополияға қарсы орган монополияға қарсы органның басшысы қол қойған, мөрмен куәландырған және Қазақстан Республикасының заңнамасында белгiленген тәртiппен құқықтық статистика және арнайы есепке алу саласындағы статистикалық есептiлiктi өз құзыретi шегiнде жүзеге асыратын уәкiлеттi органда тiркелген қатаң есептiлiк бланкiсiндегi нұсқаманы қабылдап, тексерудi тағайындау туралы бұйрық шығарады және тексеру жүргiзу жоспарын бекiтедi.
</w:t>
      </w:r>
      <w:r>
        <w:br/>
      </w:r>
      <w:r>
        <w:rPr>
          <w:rFonts w:ascii="Times New Roman"/>
          <w:b w:val="false"/>
          <w:i w:val="false"/>
          <w:color w:val="000000"/>
          <w:sz w:val="28"/>
        </w:rPr>
        <w:t>
      Тексеру жүргiзу туралы нұсқама екi данада жасалып, олар тiркеу үшiн құқықтық статистика және арнайы есепке алу саласындағы статистикалық есептiліктi өз құзыреті шегінде жүзеге асыратын уәкiлетті органға табыс етiледi. Тiркеу туралы белгiсi бар бiр данасы iстiң материалдарына тiркеледi.
</w:t>
      </w:r>
      <w:r>
        <w:br/>
      </w:r>
      <w:r>
        <w:rPr>
          <w:rFonts w:ascii="Times New Roman"/>
          <w:b w:val="false"/>
          <w:i w:val="false"/>
          <w:color w:val="000000"/>
          <w:sz w:val="28"/>
        </w:rPr>
        <w:t>
      Нұсқаманың құқықтық статистика және арнайы есепке алу саласындағы статистикалық есептiлiктi өз құзыретi шегiнде жүзеге асыратын уәкiлеттi органда тiркелгенi туралы белгiсi бар көшiрмесi, сондай-ақ тексеру жоспары тексеру жүргiзiлетiн күнi тексерiлетiн субъектiнiң басшысына тапсырылады.
</w:t>
      </w:r>
      <w:r>
        <w:br/>
      </w:r>
      <w:r>
        <w:rPr>
          <w:rFonts w:ascii="Times New Roman"/>
          <w:b w:val="false"/>
          <w:i w:val="false"/>
          <w:color w:val="000000"/>
          <w:sz w:val="28"/>
        </w:rPr>
        <w:t>
      Құқықтық статистика және арнайы есепке алу саласындағы статистикалық есептiлiктi өз құзыретi шегiнде жүзеге асыратын уәкiлеттi органда тiркелгенi туралы белгiсi жоқ тексерiлетiн субъектiге тапсырылатын тексеру жүргiзiлгенi туралы нұсқаманың көшiрмесi жарамсыз болып табылады.
</w:t>
      </w:r>
      <w:r>
        <w:br/>
      </w:r>
      <w:r>
        <w:rPr>
          <w:rFonts w:ascii="Times New Roman"/>
          <w:b w:val="false"/>
          <w:i w:val="false"/>
          <w:color w:val="000000"/>
          <w:sz w:val="28"/>
        </w:rPr>
        <w:t>
      Тексеру тағайындау туралы нұсқамада көрсетiлген лауазымды адам (адамдар) ғана тексеру жүргiзе алады.
</w:t>
      </w:r>
      <w:r>
        <w:br/>
      </w:r>
      <w:r>
        <w:rPr>
          <w:rFonts w:ascii="Times New Roman"/>
          <w:b w:val="false"/>
          <w:i w:val="false"/>
          <w:color w:val="000000"/>
          <w:sz w:val="28"/>
        </w:rPr>
        <w:t>
      Тексеру жүргiзу үшiн монополияға қарсы орган басшысының бұйрығымен жұмыс тобының құрылуы, оның құрамы бекiтiлуi, жұмыс тобының басшысы мен басшысының орынбасары белгiленуi мүмкiн.
</w:t>
      </w:r>
      <w:r>
        <w:br/>
      </w:r>
      <w:r>
        <w:rPr>
          <w:rFonts w:ascii="Times New Roman"/>
          <w:b w:val="false"/>
          <w:i w:val="false"/>
          <w:color w:val="000000"/>
          <w:sz w:val="28"/>
        </w:rPr>
        <w:t>
      Тексерiлетiн субъeкт тексеру жүргiзу туралы нұсқаманы қабылдаудан бас тартқан немесе тексерудi жүзеге асыратын монополияға қарсы органның лауазымды адамдарының тексеру жүргiзу үшiн қажеттi материалдарға қол жеткiзуiне кедергi келтiрген жағдайда хаттама жасалады. Хаттамаға тексерудi жүзеге асыратын монополияға қарсы органның лауазымды адамы және тексерiлетiн субъектiнiң уәкiлеттi адамы қол қояды.
</w:t>
      </w:r>
      <w:r>
        <w:br/>
      </w:r>
      <w:r>
        <w:rPr>
          <w:rFonts w:ascii="Times New Roman"/>
          <w:b w:val="false"/>
          <w:i w:val="false"/>
          <w:color w:val="000000"/>
          <w:sz w:val="28"/>
        </w:rPr>
        <w:t>
      Тексерiлетiн субъектiнiң уәкiлеттi адамы бас тарту себептерiнiң жазбаша негiздемесiн бере отырып, хаттамаға қол қоюдан бас тарта алады.
</w:t>
      </w:r>
      <w:r>
        <w:br/>
      </w:r>
      <w:r>
        <w:rPr>
          <w:rFonts w:ascii="Times New Roman"/>
          <w:b w:val="false"/>
          <w:i w:val="false"/>
          <w:color w:val="000000"/>
          <w:sz w:val="28"/>
        </w:rPr>
        <w:t>
      Тексеру жүргiзу туралы нұсқаманы алудан бас тарту тексерудi болдырмауға негiз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Тексеру жүргiзу жоспары:
</w:t>
      </w:r>
      <w:r>
        <w:br/>
      </w:r>
      <w:r>
        <w:rPr>
          <w:rFonts w:ascii="Times New Roman"/>
          <w:b w:val="false"/>
          <w:i w:val="false"/>
          <w:color w:val="000000"/>
          <w:sz w:val="28"/>
        </w:rPr>
        <w:t>
      тексеру жүргiзудiң мерзiмдерiн;
</w:t>
      </w:r>
      <w:r>
        <w:br/>
      </w:r>
      <w:r>
        <w:rPr>
          <w:rFonts w:ascii="Times New Roman"/>
          <w:b w:val="false"/>
          <w:i w:val="false"/>
          <w:color w:val="000000"/>
          <w:sz w:val="28"/>
        </w:rPr>
        <w:t>
      тексеру жүргiзудiң негiзгi мiндеттерi мен мақсаттарын, оларды iске асырудың рәсiмiн;
</w:t>
      </w:r>
      <w:r>
        <w:br/>
      </w:r>
      <w:r>
        <w:rPr>
          <w:rFonts w:ascii="Times New Roman"/>
          <w:b w:val="false"/>
          <w:i w:val="false"/>
          <w:color w:val="000000"/>
          <w:sz w:val="28"/>
        </w:rPr>
        <w:t>
      тексеру барысында анықталуға тиiстi мәселелердiң тiзбесi мен мән-жайлардың ауқымын;
</w:t>
      </w:r>
      <w:r>
        <w:br/>
      </w:r>
      <w:r>
        <w:rPr>
          <w:rFonts w:ascii="Times New Roman"/>
          <w:b w:val="false"/>
          <w:i w:val="false"/>
          <w:color w:val="000000"/>
          <w:sz w:val="28"/>
        </w:rPr>
        <w:t>
      тексеру жүргiзу кестесiн;
</w:t>
      </w:r>
      <w:r>
        <w:br/>
      </w:r>
      <w:r>
        <w:rPr>
          <w:rFonts w:ascii="Times New Roman"/>
          <w:b w:val="false"/>
          <w:i w:val="false"/>
          <w:color w:val="000000"/>
          <w:sz w:val="28"/>
        </w:rPr>
        <w:t>
      тексерiлетiн субъектiнiң ерекшелiгiне сәйкес өзге де ақпаратты қамтуға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Тексеру жүргiзудiң мерзiмi алда тұрған жұмыстардың ауқымы мен қойылған мiндеттер ескерiле отырып белгiленедi және ол тексеру жүргiзу туралы нұсқаманы құқықтық статистика және арнайы есепке алу саласындағы статистикалық есептiлiктi өз құзыретi шегiнде жүзеге асыратын уәкiлеттi органда тiркеген кезден бастап күнтiзбелiк отыз күннен аспауға тиiс.
</w:t>
      </w:r>
      <w:r>
        <w:br/>
      </w:r>
      <w:r>
        <w:rPr>
          <w:rFonts w:ascii="Times New Roman"/>
          <w:b w:val="false"/>
          <w:i w:val="false"/>
          <w:color w:val="000000"/>
          <w:sz w:val="28"/>
        </w:rPr>
        <w:t>
      Тексерiлетін субъект қызметiнiң ерекшелiктеріне және тексеру жұмысының ауқымдылығына байланысты тексеру заңда белгiленген мерзiмде аяқталмайтын жағдайларда, монополияға қарсы органның тексеру жүргiзуге жауапты лауазымды адамы монополияға қарсы органның басшысына жасалған жұмыстың нәтижелерi жазылған қызметтiк жазбаны және тексерудi ұзарту қажеттiгi туралы негiздеменi ұсынады.
</w:t>
      </w:r>
      <w:r>
        <w:br/>
      </w:r>
      <w:r>
        <w:rPr>
          <w:rFonts w:ascii="Times New Roman"/>
          <w:b w:val="false"/>
          <w:i w:val="false"/>
          <w:color w:val="000000"/>
          <w:sz w:val="28"/>
        </w:rPr>
        <w:t>
      Монополияға қарсы органның басшысы тексеру жүргiзудiң мерзiмiн ұзарту туралы бұйрық шығаруға құқылы. Монополияға қарсы органның басшысы тексеру жүргiзу туралы нұсқамаға және тексеру жоспарына тексерудi ұзарту туралы белгi қояды.
</w:t>
      </w:r>
      <w:r>
        <w:br/>
      </w:r>
      <w:r>
        <w:rPr>
          <w:rFonts w:ascii="Times New Roman"/>
          <w:b w:val="false"/>
          <w:i w:val="false"/>
          <w:color w:val="000000"/>
          <w:sz w:val="28"/>
        </w:rPr>
        <w:t>
      Тексеру жүргiзу мерзiмiн ұзарту күнтiзбелiк отыз күннен аспауға тиiс.
</w:t>
      </w:r>
      <w:r>
        <w:br/>
      </w:r>
      <w:r>
        <w:rPr>
          <w:rFonts w:ascii="Times New Roman"/>
          <w:b w:val="false"/>
          <w:i w:val="false"/>
          <w:color w:val="000000"/>
          <w:sz w:val="28"/>
        </w:rPr>
        <w:t>
      Тексеру жүргiзу мерзiмiн ұзарту туралы бұйрықтың көшiрмесi тiркелген күнi тексерiлетiн субъектiнiң басшысына тапсырылады.
</w:t>
      </w:r>
      <w:r>
        <w:br/>
      </w:r>
      <w:r>
        <w:rPr>
          <w:rFonts w:ascii="Times New Roman"/>
          <w:b w:val="false"/>
          <w:i w:val="false"/>
          <w:color w:val="000000"/>
          <w:sz w:val="28"/>
        </w:rPr>
        <w:t>
      Тексеру нәтижелерi туралы анықтаманы тексерiлетiн субъектiге тапсырған күн тексеру жүргiзудiң мерзiмi аяқталған күн деп есептеледi, бiрақ ол тексеру жүргiзу туралы нұсқамада көрсетiлген тексерудi аяқтау мерзiмiнен кешiктiрiлмеуге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Монополияға қарсы органның лауазымды адамының тексеру жүргiзген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тексерiлетiн субъектiнiң аумағына және үй-жайына кедергiсiз кiруге;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тексеру нысанына сәйкес тексерiлетiн субъектiнiң автоматтандырылған деректер базасына (ақпараттық жүйесiне) қол жеткiзуге;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тексерiлетiн субъектiнiң басшыларынан, лауазымды адамдарынан және басқа да қызметкерлерiнен тексеруге қатысты қажеттi ақпаратты, құжаттар мен олардың көшiрмелерiн, тексеру барысында туындайтын мәселелер бойынша ауызша және жазбаша түрде түсiнiктемелердi сұратуға және алуға, сондай-ақ Қазақстан Республикасының монополияға қарсы заңнамасын бұзушылықтарға куә адамдар болған жағдайда олардан ауызша және жазбаша түрде түсiнiктемелер алуға құқығы бар.
</w:t>
      </w:r>
      <w:r>
        <w:br/>
      </w:r>
      <w:r>
        <w:rPr>
          <w:rFonts w:ascii="Times New Roman"/>
          <w:b w:val="false"/>
          <w:i w:val="false"/>
          <w:color w:val="000000"/>
          <w:sz w:val="28"/>
        </w:rPr>
        <w:t>
      Тексерiлетiн субъектiнiң басшысы және лауазымды адамдары тексеру жүргiзуге жауапты монополияға қарсы органның лауазымды адамының ауызша сауалы бойынша ақпаратты, құжаттарды немесе олардың көшiрмелерiн беруден бас тартқан жағдайда, оған тиiсiнше жазбаша сауал табыс етiледi. Жазбаша сауалды тексерiлетiн субъектiнiң басшысына тапсыру мүмкiн болмаған жағдайда, ол тексерiлетiн субъектi басшысының атына жеткiзiлгенi туралы хабардар ететiн тапсырыс хатпен почта байланысы арқылы жiберiледi.
</w:t>
      </w:r>
      <w:r>
        <w:br/>
      </w:r>
      <w:r>
        <w:rPr>
          <w:rFonts w:ascii="Times New Roman"/>
          <w:b w:val="false"/>
          <w:i w:val="false"/>
          <w:color w:val="000000"/>
          <w:sz w:val="28"/>
        </w:rPr>
        <w:t>
      Монополияға қарсы органға жүктелген функцияларды iске асыру үшiн қажет 
</w:t>
      </w:r>
      <w:r>
        <w:rPr>
          <w:rFonts w:ascii="Times New Roman"/>
          <w:b w:val="false"/>
          <w:i w:val="false"/>
          <w:color w:val="000000"/>
          <w:sz w:val="28"/>
        </w:rPr>
        <w:t xml:space="preserve"> коммерциялық құпия </w:t>
      </w:r>
      <w:r>
        <w:rPr>
          <w:rFonts w:ascii="Times New Roman"/>
          <w:b w:val="false"/>
          <w:i w:val="false"/>
          <w:color w:val="000000"/>
          <w:sz w:val="28"/>
        </w:rPr>
        <w:t>
 ақпарат беруден бас тарту үшiн негiздеме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заңдарына сәйкес ақпаратты басқа мемлекеттiк органға беру жағдайларын қоспағанда, тексеру барысында монополияға қарсы орган алған тексерiлетiн субъект туралы кез келген ақпарат таратылуға жатпайды.
</w:t>
      </w:r>
      <w:r>
        <w:br/>
      </w:r>
      <w:r>
        <w:rPr>
          <w:rFonts w:ascii="Times New Roman"/>
          <w:b w:val="false"/>
          <w:i w:val="false"/>
          <w:color w:val="000000"/>
          <w:sz w:val="28"/>
        </w:rPr>
        <w:t>
      Монополияға қарсы орган тексеру жүргiзу үшiн Қазақстан Республикасының басқа мемлекеттiк органдарының мамандарын, сондай-ақ ғалымдар мен сарапшылар тартуға құқылы.
</w:t>
      </w:r>
      <w:r>
        <w:br/>
      </w:r>
      <w:r>
        <w:rPr>
          <w:rFonts w:ascii="Times New Roman"/>
          <w:b w:val="false"/>
          <w:i w:val="false"/>
          <w:color w:val="000000"/>
          <w:sz w:val="28"/>
        </w:rPr>
        <w:t>
      Тексерудi жүзеге асыратын монополияға қарсы органның лауазымды адамдарына тексеру нысанасына қатысы жоқ талаптар қоюға және өтiнiштер жасауға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Тексеру жүргiзу кезiнде Қазақстан Республикасының жосықсыз бәсеке туралы заңнамасының бұзылғандығы анықталған жағдайда монополияға қарсы органның лауазымды адамы осы Заңға және Қазақстан Республикасының әкiмшiлiк құқық бұзушылық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тексерiлетiн субъектiге қатысты тиiстi тексеру аяқталғанға дейiн шаралар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Тексеру нәтижелерi анықтамамен рәсiмделедi, онда барлық тексерiлетiн мәселелер бойынша талдау, тұжырымдар мен ұсыныстар жазылуға тиiс және ол екi данада жасалып, оның бiреуi тексерiлетiн субъектiнiң басшысына тапсырылады.
</w:t>
      </w:r>
      <w:r>
        <w:br/>
      </w:r>
      <w:r>
        <w:rPr>
          <w:rFonts w:ascii="Times New Roman"/>
          <w:b w:val="false"/>
          <w:i w:val="false"/>
          <w:color w:val="000000"/>
          <w:sz w:val="28"/>
        </w:rPr>
        <w:t>
      Тексеру нәтижелерi тексерiлген деректер мен фактiлердiң негiзiнде анықтамаға жазылады, олар тиiстi құжаттармен расталады. Құжаттармен расталмаған тұжырымдарды, ұсыныстар мен деректердi анықтамаға енгiзуге жол берiлмейдi.
</w:t>
      </w:r>
      <w:r>
        <w:br/>
      </w:r>
      <w:r>
        <w:rPr>
          <w:rFonts w:ascii="Times New Roman"/>
          <w:b w:val="false"/>
          <w:i w:val="false"/>
          <w:color w:val="000000"/>
          <w:sz w:val="28"/>
        </w:rPr>
        <w:t>
      Тексеру нәтижелерi бойынша Қазақстан Республикасының жосықсыз бәсеке туралы заңнамасы бұзылмаған жағдайда анықтамаға тиiсiнше жазба жасалады.
</w:t>
      </w:r>
      <w:r>
        <w:br/>
      </w:r>
      <w:r>
        <w:rPr>
          <w:rFonts w:ascii="Times New Roman"/>
          <w:b w:val="false"/>
          <w:i w:val="false"/>
          <w:color w:val="000000"/>
          <w:sz w:val="28"/>
        </w:rPr>
        <w:t>
      Тексеру нәтижелерi бойынша ескертпелер және (немесе) қарсылықтар болған жағдайда тексерiлетiн субъектiнiң басшысы оларды жазбаша түрде жазып көрсетедi.
</w:t>
      </w:r>
      <w:r>
        <w:br/>
      </w:r>
      <w:r>
        <w:rPr>
          <w:rFonts w:ascii="Times New Roman"/>
          <w:b w:val="false"/>
          <w:i w:val="false"/>
          <w:color w:val="000000"/>
          <w:sz w:val="28"/>
        </w:rPr>
        <w:t>
      Ескертпелер және (немесе) қарсылықтар тексеру жүргiзудiң нәтижелерi туралы анықтамаға қоса берiледi, ол туралы тиiсiнше белгi соғылады.
</w:t>
      </w:r>
      <w:r>
        <w:br/>
      </w:r>
      <w:r>
        <w:rPr>
          <w:rFonts w:ascii="Times New Roman"/>
          <w:b w:val="false"/>
          <w:i w:val="false"/>
          <w:color w:val="000000"/>
          <w:sz w:val="28"/>
        </w:rPr>
        <w:t>
      Тексерiлетiн субъектiнiң басшысы тексерудiң нәтижелерi туралы анықтамаға қол қоюдан бас тартқан жағдайда, монополияға қарсы органның тексеру жүргiзуге жауапты лауазымды адамы анықтамаға тиiстi жазба жасайды.
</w:t>
      </w:r>
      <w:r>
        <w:br/>
      </w:r>
      <w:r>
        <w:rPr>
          <w:rFonts w:ascii="Times New Roman"/>
          <w:b w:val="false"/>
          <w:i w:val="false"/>
          <w:color w:val="000000"/>
          <w:sz w:val="28"/>
        </w:rPr>
        <w:t>
      Тексеру жүргiзу аяқталғаннан кейiн монополияға қарсы органның тексеру жүргiзуге жауапты лауазымды адамы анықтаманың екiншi данасын тексерiлетiн субъектiнiң басшысына тапсырады.
</w:t>
      </w:r>
      <w:r>
        <w:br/>
      </w:r>
      <w:r>
        <w:rPr>
          <w:rFonts w:ascii="Times New Roman"/>
          <w:b w:val="false"/>
          <w:i w:val="false"/>
          <w:color w:val="000000"/>
          <w:sz w:val="28"/>
        </w:rPr>
        <w:t>
      Анықтаманы тексерiлетiн субъектiнiң басшысына тапсыру мүмкiн болмаған жағдайда, анықтама тексерiлетiн субъектiнiң басшының атына почта арқылы тапсырылғандығы хабарланатын тапсырыс хатпен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Тексеру жүргiзу кезiнде тексерiлетiн субъектiнiң құқықтары мен заңды мүдделерi бұзылған жағдайда, тексерiлетiн субъектi монополияға қарсы органның әрекетiне (әрекетсiздiгіне) Қазақстан Республикасының заңнамалық актiлерiнде белгiленген тәртiппен шағым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Монополияға қарсы органның лауазымды адамының тексеру жүргiзу кезiндегi заңсыз әрекетi (әрекетсiздiгi) Қазақстан Республикасының заңдарында белгiленген жауаптылыққа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5-1-баппен толықтырылды - Қазақстан Республикасының 2006.01.31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күнтізбелік он күн өткеннен кейін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Осы заңды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Заңды бұзғаны үшiн 
</w:t>
      </w:r>
      <w:r>
        <w:rPr>
          <w:rFonts w:ascii="Times New Roman"/>
          <w:b w:val="false"/>
          <w:i w:val="false"/>
          <w:color w:val="000000"/>
          <w:sz w:val="28"/>
        </w:rPr>
        <w:t xml:space="preserve"> жауапкершiлiк </w:t>
      </w:r>
      <w:r>
        <w:rPr>
          <w:rFonts w:ascii="Times New Roman"/>
          <w:b w:val="false"/>
          <w:i w:val="false"/>
          <w:color w:val="000000"/>
          <w:sz w:val="28"/>
        </w:rPr>
        <w:t>
 мынадай негiздер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 уәкiлеттi органның осы Заңның талаптарына сәйкес берiлген нұсқамаларын орындаудан жалтарғаны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уәкiлеттi органға құжаттарды, анықтама материалдарды және басқа ақпаратты, сондай-ақ жазбаша түсiнiктемелердi бермегенi немесе көрiнеу қате немесе жалған мәлiметтердi бергенi үшiн. Анықтама материалдарды және басқа ақпаратты беру мерзiмiн уәкiлеттi орган белгiлейдi және ол 15 күннен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Заңның 5-бабында көзделген iс-әрекеттердi (әрекетсiздiктi) жасағаны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органдар мен жергiлiктi өзiн-өзi басқару органдары лауазымды адамдарының бәсекелестiктi шектеуге немесе жоюға жағдай жасайтын iс-әрекеттердi жасағаны үшiн айыппұл түрiнде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Заңды бұзған жағдайда нарықтық қатынастардың субъектiлерi, мемлекеттiк органдар мен жергiлiктi өзiн-өзiн басқару органдары және олардың лауазымды адамдары: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уәкiлеттi органның нұсқамаларына сәйкес жосықсыз бәсеке фактiсi бойынша тәртiп бұзушылықты тоқтатуға, бәсекенi жоюға немесе шектеуге бағытталған келiсiмдi (келiсiлген iс-әрекеттердi) бұзуға немесе өзгертуге және нұсқамада көзделген өзге де iс-әрекеттердi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жосықсыз бәсеке салдарынан келтiрiлген залалды (зиянды) заңдарда белгiленген тәртiппен өтеуге;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жосықсыз бәсеке нәтижесiнде алынған табысты және заң актiлерiнде белгiленген тәртiппен айыппұлды мемлекеттiк бюджетке аударуға мiндеттi. Жосықсыз бәсеке нәтижесiнде алынған табысты аудару мүмкiн болмаған жағдайда, құқыққа қарсы iс-әрекет кезеңiнде алынған, бiрақ осындай iс-әрекеттер анықталған жыл алдындағы соңғы есептiк жылдағыдан аспайтындай табыс мемлекеттiк бюджетке алып қойылады.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 жаңа редакцияда - Қазақстан Республикасының  2000.12.15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Монополияға қарсы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Монополияға қарсы орган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белгілi бiр тауар рыноктарындағы жосықсыз бәсеке туралы iстердi Қазақстан Республикасының заңдарында көзделген тәртiппен қарауға және әкiмшiлiк жазалар қолдану туралы шешiмдер қабылдауға, кiнәлi тұлғаларға бәсекенi шектейтiн немесе жоятын iс әрекеттердi тоқтату туралы орындалуы мiндеттi нұсқамалар жiберуге;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жосықсыз бәсекенi тоқтату және оның салдарларын жою туралы, сондай-ақ жосықсыз бәсеке нәтижесiнде алынған кiрiстi бюджетке аудару туралы рынок субъектiлерiнiң орындауы мiндеттi шешiмдер қабылдауға;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заңды және жеке тұлғалардан, сондай-ақ мемлекеттiк органдар мен жергiлiктi өзiн-өзi басқару органдарынан, олардың лауазымды адамдарынан жосықсыз бәсеке фактiлерiн қарау үшiн қажеттi ақпарат, оның iшiнде жазбаша және ауызша түсiнiктемелер сұратуға және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органдарға бәсекенi шектейтiн немесе жоятын заңсыз актiлердiң күшiн жою немесе оларды өзгерту туралы орындалуы мiндеттi нұсқамалар енгiзуге;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5) жосықсыз бәсекенiң жолын кесу және оның салдарларын жою туралы, жосықсыз бәсекенi жүзеге асыру кезеңiнде алынған кiрiстi республикалық бюджетке алып қою туралы, жосықсыз бәсекенi жүзеге асыру кезеңiнде жеке кәсiпкерге немесе заңды тұлғаға, сондай-ақ тұтынушыларға келтiрiлген залалды өндiрiп алу туралы, өнiмдi контрафактiлiк деп тану туралы талап қойып, сотқа жүгiнуге;
</w:t>
      </w:r>
    </w:p>
    <w:p>
      <w:pPr>
        <w:spacing w:after="0"/>
        <w:ind w:left="0"/>
        <w:jc w:val="both"/>
      </w:pPr>
      <w:r>
        <w:rPr>
          <w:rFonts w:ascii="Times New Roman"/>
          <w:b w:val="false"/>
          <w:i w:val="false"/>
          <w:color w:val="000000"/>
          <w:sz w:val="28"/>
        </w:rPr>
        <w:t>
</w:t>
      </w:r>
      <w:r>
        <w:rPr>
          <w:rFonts w:ascii="Times New Roman"/>
          <w:b w:val="false"/>
          <w:i w:val="false"/>
          <w:color w:val="000000"/>
          <w:sz w:val="28"/>
        </w:rPr>
        <w:t>
      6) жосықсыз бәсеке фактiлерi жөнiндегi қылмыстардың белгiлерi бойынша қылмыстық iс қозғау туралы материалдарды құқық қорғау органдарына жiберуге;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облыстық (республикалық маңызы бар қаланың, астананың) атқарушы органынан қажеттi ақпаратты сұратуға және оның ұсынылатын мерзiмiн белгiлеуге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Заңды бұзушылықты жою туралы нарықтық қатынастар субъектiлерiне, мемлекеттiк органдарға және жергiлiктi өзiн-өзi басқару органдарына енгiзiлген нұсқамалар, егер мұндай нұсқамаларға заң актiлерiнде белгiленген тәртiппен шағым берiлмеген болса, орындау үшiн мiндеттi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7-бапқа өзгерту енгізілді - Қазақстан Республикасының 2000.12.15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енгiзiледi),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күнтізбелік он күн өткеннен кейін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7-1-бап алып тасталды - Қазақстан Республикасының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күнтізбелік он күн өткеннен кейін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Заңсыз алынған табысты алып қою және жосықсыз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 келтiрген зиянды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Жосықсыз бәсеке салдарынан заңды немесе жеке тұлғаға, сондай-ақ тұтынушыларға келтiрiлген зиян заңдарда белгiленген тәртiппен өтелуге тиiс. Терiс пиғылды бәсеке салдарынан нарықтық қатынастар субъектiсi алған кiрiс сот шешiмi бойынша мемлекеттiк бюджетке алынып қойылуға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Заңды бәсекенi шектеуге немесе жоюға бағытталған iс-әрекеттердi жүзеге асырғандық үшiн заң актiлерiнде белгiленген тәртiп пен мөлшерде айыппұл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Уәкiлеттi органның шешiмдерiне, нұсқамалары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қаулыларына шағым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немесе жеке кәсiпкерлер, мемлекеттiк органдар мен жергiлiктi өзiн-өзi басқару органдары, сондай-ақ өзге де мүдделi тұлғалар уәкiлеттi органның шешiмдерiн, нұсқамалары мен қаулыларын толық немесе iшiнара жарамсыз деп тану туралы немесе әкiмшiлiк жаза қолдану жөнiндегi шешiмдердi өзгерту туралы сотқа жүгiнуге құқылы.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