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1ef0" w14:textId="3c11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iк Атлант Шартына қатысушы-мемлекеттер мен "Бейбiтшiлiк жолындағы әрiптестiк" бағдарламасына қатысатын басқа да мемлекеттер арасындағы олардың Қарулы Күштерiнiң статусына қатысты келiсiмдi және оған Қосымша Хаттаман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3 шiлде N 145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6 жылғы 31 шiлдеде Брюссельде қол қойылған Солтүстiк Атлант Шартына қатысушы-мемлекеттер мен "Бейбiтшiлiк жолындағы әрiптестiк" бағдарламасына қатысатын басқа да мемлекеттер арасындағы олардың Қарулы Күштерiнiң статусына қатысты келiсiм және оған Қосымша Хаттама бекiт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гар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ебае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