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30fb" w14:textId="ccc3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"Бағалы қағаздар және қор биржасы туралы" Заң күшi бар Жарлығының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5 наурыздағы N 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"Бағалы қағаздар және қор биржасы туралы" 1995 жылғы 21 сәуiрдегi N 2227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Жарлығының (Қазақстан Республикасы Жоғарғы Кеңесiнiң Жаршысы, 1995 ж., N 5, 39-құжат; N 23, 141-құжат; N 24, 162-құжат; Қазақстан Республикасы Парламентiнiң Жаршысы, 1996 ж., N 19, 370-құжат)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