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33db" w14:textId="e2e3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"Әлеуметтiк мемлекеттiк кепiлдiктердi реттеу жөнiндегi шаралар туралы" заң күшi бар Жарлығына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20 желтоқсандағы N 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 Президентiнiң "Әлеуметтiк мемлекеттiк кепiлдiктердi реттеу жөнiндегi шаралар туралы" 1996 жылғы 23 қаңтардағы N 2788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U962788_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(Қазақстан Республикасы Парламентiнiң Жаршысы, 1996 ж., N 1, 176-құжат) екiншi бөлiмi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"Отанды қорғау кезiнде немесе соғыс қимылдары жүрiп жатқан мемлекеттерде жауынгерлiк борышын өтеу кезiнде алған жарақаты, контузиясы, мертiгуi немесе науқастануы салдарынан 1996 жылдың 1 қаңтарынан кейiн алғаш рет I-II топтағы мүгедек болған адамдарға зейнетақының негiзгi мөлшерiн, егер ол бұдан бұрын арттырылмаған болса, 40 процент, аталған себептер салдарынан III топтағы мүгедек болған адамдарға - 30 процент арттыру белгiленсiн".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1996 жылғы 1 қаңтардан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