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291b" w14:textId="39e2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9 қазанда Бiшкек қаласында Армения Республикасы, Беларусь Республикасы, Қазақстан Республикасы, Қырғызстан Республикасы, Молдова Республикасы, Ресей Федерациясы, Тәжiкстан Республикасы, Түрiкменстан, Өзбекстан Республикасы, Украина арасында жасалған қуғындалған адамдардың, аз ұлттар мен халықтардың құқықтарын қалпына келтiруге байланысты мәселелер жөнiндегi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12 шiлдедегi N 26-I</w:t>
      </w:r>
    </w:p>
    <w:p>
      <w:pPr>
        <w:spacing w:after="0"/>
        <w:ind w:left="0"/>
        <w:jc w:val="both"/>
      </w:pPr>
      <w:bookmarkStart w:name="z0" w:id="0"/>
      <w:r>
        <w:rPr>
          <w:rFonts w:ascii="Times New Roman"/>
          <w:b w:val="false"/>
          <w:i w:val="false"/>
          <w:color w:val="000000"/>
          <w:sz w:val="28"/>
        </w:rPr>
        <w:t>
      1992 жылғы 9 қазанда Бiшкек қаласында Армения Республикасы, Беларусь Республикасы, Қазақстан Республикасы, Қырғызстан Республикасы, Молдова Республикасы, Ресей Федерациясы, Тәжiкстан Республикасы, Түрiкменстан, Өзбекстан Республикасы, Украина арасында жасалған қуғындалған адамдардың, аз ұлттар мен халықтардың құқықтарын қалпына келтiруге байланысты мәселелер жөнiндегi Келiсiм бекiтiлсiн.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