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d4f1" w14:textId="56ed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Ұлыбритания және Солтүстiк Ирландия Құрама Корольдiгi Үкiметiнiң арасындағы Қос салық салуды жою және табыс пен мүлiк құнының өсiмiне салынатын салықты төлеуден жалтаруды болғызбау туралы конвенцияны бекiту жөнiнде</w:t>
      </w:r>
    </w:p>
    <w:p>
      <w:pPr>
        <w:spacing w:after="0"/>
        <w:ind w:left="0"/>
        <w:jc w:val="both"/>
      </w:pPr>
      <w:r>
        <w:rPr>
          <w:rFonts w:ascii="Times New Roman"/>
          <w:b w:val="false"/>
          <w:i w:val="false"/>
          <w:color w:val="000000"/>
          <w:sz w:val="28"/>
        </w:rPr>
        <w:t>Қазақстан Республикасының 1996 жылғы 26 маусымдағы N 12-I Заңы</w:t>
      </w:r>
    </w:p>
    <w:p>
      <w:pPr>
        <w:spacing w:after="0"/>
        <w:ind w:left="0"/>
        <w:jc w:val="both"/>
      </w:pPr>
      <w:bookmarkStart w:name="z0" w:id="0"/>
      <w:r>
        <w:rPr>
          <w:rFonts w:ascii="Times New Roman"/>
          <w:b w:val="false"/>
          <w:i w:val="false"/>
          <w:color w:val="000000"/>
          <w:sz w:val="28"/>
        </w:rPr>
        <w:t>
      Қазақстан Республикасы Үкiметi мен Ұлыбритания және СолтүстiкИрландия Құрама Корольдiгi Үкiметiнiң арасындағы Қос салық салуды жою және табыс пен мүлiк құнының өсiмiне салынатын салықты төлеуден жалтаруды болғызбау туралы 1994 жылдың 21 наурызында Лондонда қолқойылған конвенция бекiтiлсiн.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Бұл документтің қосымшасы жоқ.</w:t>
      </w:r>
      <w:r>
        <w:br/>
      </w:r>
      <w:r>
        <w:rPr>
          <w:rFonts w:ascii="Times New Roman"/>
          <w:b w:val="false"/>
          <w:i w:val="false"/>
          <w:color w:val="000000"/>
          <w:sz w:val="28"/>
        </w:rPr>
        <w:t>
</w:t>
      </w:r>
      <w:r>
        <w:rPr>
          <w:rFonts w:ascii="Times New Roman"/>
          <w:b w:val="false"/>
          <w:i w:val="false"/>
          <w:color w:val="ff0000"/>
          <w:sz w:val="28"/>
        </w:rPr>
        <w:t>      Ескерту. Конвенцияға өзгертулер көзделген 1998 жылғы 9 шілдедегі N 275 Заңмен бекітілген Хаттама келіп түсті. Қараңыз</w:t>
      </w:r>
      <w:r>
        <w:rPr>
          <w:rFonts w:ascii="Times New Roman"/>
          <w:b w:val="false"/>
          <w:i w:val="false"/>
          <w:color w:val="000000"/>
          <w:sz w:val="28"/>
        </w:rPr>
        <w:t xml:space="preserve"> -</w:t>
      </w:r>
      <w:r>
        <w:rPr>
          <w:rFonts w:ascii="Times New Roman"/>
          <w:b w:val="false"/>
          <w:i w:val="false"/>
          <w:color w:val="000000"/>
          <w:sz w:val="28"/>
        </w:rPr>
        <w:t>Z980275</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