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16b4" w14:textId="baa1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 өнеркәсiбiн конверсиялау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1993 жылғы 22 қазан N 3500.
Күші жойылды - Қазақстан Республикасының 2004.01.12. N 521 Заңымен.</w:t>
      </w:r>
    </w:p>
    <w:p>
      <w:pPr>
        <w:spacing w:after="0"/>
        <w:ind w:left="0"/>
        <w:jc w:val="both"/>
      </w:pPr>
      <w:bookmarkStart w:name="z1" w:id="0"/>
      <w:r>
        <w:rPr>
          <w:rFonts w:ascii="Times New Roman"/>
          <w:b w:val="false"/>
          <w:i w:val="false"/>
          <w:color w:val="000000"/>
          <w:sz w:val="28"/>
        </w:rPr>
        <w:t xml:space="preserve">
      Бұл Заң, қорғаныс толымдылығы принципiне сәйкес, әскери тапсырыстар көлемiнiң азаюы немесе болмауы және осыған байланысты кәсiпорындардың өндiрiстiк қуаттары мен ғылыми-техникалық әлеуетiнiң конверсиялануы жағдайында халық шаруашылығының қорғаныс және онымен сабақтас салаларындағы кәсiпорындар, бiрлестiктер мен ұйымдар қызметiнiң құқылық, ұйымдық және әлеуметтiк-экономикалық негiздерiн белгiлейдi. </w:t>
      </w:r>
      <w:r>
        <w:br/>
      </w:r>
      <w:r>
        <w:rPr>
          <w:rFonts w:ascii="Times New Roman"/>
          <w:b w:val="false"/>
          <w:i w:val="false"/>
          <w:color w:val="000000"/>
          <w:sz w:val="28"/>
        </w:rPr>
        <w:t xml:space="preserve">
      Заң республикалық және жергiлiктi өкiлдi және атқарушы өкiмет органдарының конверсиялау барысында кәсiпорындармен, бiрлестiктермен және ұйымдармен қатынастарын реттейдi, нарықтық қатынастарға өту жағдайында оған барлық қатысушылардың мүдделерiн қорғауды қамтамасыз етедi. </w:t>
      </w:r>
      <w:r>
        <w:br/>
      </w:r>
      <w:r>
        <w:rPr>
          <w:rFonts w:ascii="Times New Roman"/>
          <w:b w:val="false"/>
          <w:i w:val="false"/>
          <w:color w:val="000000"/>
          <w:sz w:val="28"/>
        </w:rPr>
        <w:t xml:space="preserve">
     Заң конверсиялау iсiн жүргiзу кезiнде туындайтын құқылық, экономикалық және әлеуметтiк мәселелердi шешу тәртiбiн анықтайды және конверсияланатын кәсiпорындардың ғылыми-техникалық әлеуетiн, өндiрiстiк қуаттары мен еңбек ресурстарын азаматтық мұқтаждарды қанағаттандыру үшiн тиiмдi пайдалануға бағытталған. </w:t>
      </w:r>
    </w:p>
    <w:bookmarkEnd w:id="0"/>
    <w:bookmarkStart w:name="z2" w:id="1"/>
    <w:p>
      <w:pPr>
        <w:spacing w:after="0"/>
        <w:ind w:left="0"/>
        <w:jc w:val="left"/>
      </w:pPr>
      <w:r>
        <w:rPr>
          <w:rFonts w:ascii="Times New Roman"/>
          <w:b/>
          <w:i w:val="false"/>
          <w:color w:val="000000"/>
        </w:rPr>
        <w:t xml:space="preserve"> 
1-тарау </w:t>
      </w:r>
      <w:r>
        <w:br/>
      </w:r>
      <w:r>
        <w:rPr>
          <w:rFonts w:ascii="Times New Roman"/>
          <w:b/>
          <w:i w:val="false"/>
          <w:color w:val="000000"/>
        </w:rPr>
        <w:t xml:space="preserve">
Жалпы ережелер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Негiзгi ұғымдар мен анықтамалар </w:t>
      </w:r>
    </w:p>
    <w:bookmarkEnd w:id="2"/>
    <w:p>
      <w:pPr>
        <w:spacing w:after="0"/>
        <w:ind w:left="0"/>
        <w:jc w:val="both"/>
      </w:pPr>
      <w:r>
        <w:rPr>
          <w:rFonts w:ascii="Times New Roman"/>
          <w:b w:val="false"/>
          <w:i w:val="false"/>
          <w:color w:val="000000"/>
          <w:sz w:val="28"/>
        </w:rPr>
        <w:t xml:space="preserve">      1. Қорғаныс өнеркәсiбiн конверсиялау дегенiмiз қорғаныс және онымен сабақтас кәсiпорындардың бiрлестiктер мен ұйымдардың босаған өндiрiстiк қуаттары мен ғылыми-техникалық әлеуетiн әскери мұқтаждардан азаматтық мұқтаждарға iшiнара немесе толығымен қайта бағдарлау. </w:t>
      </w:r>
      <w:r>
        <w:br/>
      </w:r>
      <w:r>
        <w:rPr>
          <w:rFonts w:ascii="Times New Roman"/>
          <w:b w:val="false"/>
          <w:i w:val="false"/>
          <w:color w:val="000000"/>
          <w:sz w:val="28"/>
        </w:rPr>
        <w:t xml:space="preserve">
      2. Конверсияланатын кәсiпорындарға, меншiк нысанына қарамастан, қару-жарақты, әскери техника мен ұрыс құралдарын, жинақтаушы бұйымдар мен материалдарды, олар үшiн арнаулы технологияны жасау, зерттеу, әзiрлеу, сынау, жаңғырту, жөндеу, қызмет көрсету және кәдеге жарау iсiмен, сондай-ақ қару-жарақ пен әскери техниканы жасау үшiн қолданылатын шикiзат пен материалдардың уран және басқа да арнаулы түрлерiн барлау, өндiру, ұқсату, сақтау және кәдеге жарату iсiмен шұғылданатын өндiрiстiк, ғылыми-өндiрiстiк кәсiпорындар, бiрлестiктер, конструкторлық немесе ғылыми-зерттеу ұйымдары, ғылыми-сынау полигондары жатады, бiрақ бұл кәсiпорындарда Қазақстан Республикасы Министрлер Кабинетi қабылдаған шешiмдерге сәйкес аталған қызмет түбегейлi қысқартылса немесе тоқтатылса, осыған байланысты азаматтық өнiмдер шығаруды игеру немесе айтарлықтай молайту шаралары жүзеге асырылуы керек. </w:t>
      </w:r>
      <w:r>
        <w:br/>
      </w:r>
      <w:r>
        <w:rPr>
          <w:rFonts w:ascii="Times New Roman"/>
          <w:b w:val="false"/>
          <w:i w:val="false"/>
          <w:color w:val="000000"/>
          <w:sz w:val="28"/>
        </w:rPr>
        <w:t xml:space="preserve">
      Қайта бейiмдеу мүмкiн еместiгi немесе тиiмсiздiгi себептi жабу (тарату) туралы шешiм қабылданған қорғаныс және онымен сабақтас кәсiпорындар, бiрлестiктер мен ұйымдарда конверсияланады деп танылады. </w:t>
      </w:r>
    </w:p>
    <w:bookmarkStart w:name="z4" w:id="3"/>
    <w:p>
      <w:pPr>
        <w:spacing w:after="0"/>
        <w:ind w:left="0"/>
        <w:jc w:val="left"/>
      </w:pPr>
      <w:r>
        <w:rPr>
          <w:rFonts w:ascii="Times New Roman"/>
          <w:b/>
          <w:i w:val="false"/>
          <w:color w:val="000000"/>
        </w:rPr>
        <w:t xml:space="preserve"> 
2-тарау </w:t>
      </w:r>
      <w:r>
        <w:br/>
      </w:r>
      <w:r>
        <w:rPr>
          <w:rFonts w:ascii="Times New Roman"/>
          <w:b/>
          <w:i w:val="false"/>
          <w:color w:val="000000"/>
        </w:rPr>
        <w:t xml:space="preserve">
Қорғаныс өнеркәсiбiн конверсиялауды басқару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Конверсиялау бағдарламасы </w:t>
      </w:r>
    </w:p>
    <w:bookmarkEnd w:id="4"/>
    <w:p>
      <w:pPr>
        <w:spacing w:after="0"/>
        <w:ind w:left="0"/>
        <w:jc w:val="both"/>
      </w:pPr>
      <w:r>
        <w:rPr>
          <w:rFonts w:ascii="Times New Roman"/>
          <w:b w:val="false"/>
          <w:i w:val="false"/>
          <w:color w:val="000000"/>
          <w:sz w:val="28"/>
        </w:rPr>
        <w:t xml:space="preserve">      Қорғаныс өнеркәсiбiн конверсиялау Қазақстан Республикасы қатысушы болып табылатын халықаралық конверсиялау бағдарламаларына, республикалық конверсиялау бағдарламалары мен аймақтық бағдарламаларға сәйкес жүзеге асырылады. Республикалық конверсиялау бағдарламаларын кәсiпорындардың, министрлiктер мен ведомстволардың ұсынуы мен Қазақстан Республикасының Экономика министрлiгi әзiрлеп, Қазақстан Республикасының Президентi бекiтедi. Аумақтық конверсиялау бағдарламаларын облыстық әкiмшiлiктер әзiрлейдi және олар республикалық конверсиялау бағдарламасына құрамдас бөлiк ретiнде кiредi. </w:t>
      </w:r>
      <w:r>
        <w:br/>
      </w:r>
      <w:r>
        <w:rPr>
          <w:rFonts w:ascii="Times New Roman"/>
          <w:b w:val="false"/>
          <w:i w:val="false"/>
          <w:color w:val="000000"/>
          <w:sz w:val="28"/>
        </w:rPr>
        <w:t xml:space="preserve">
      Қазақстан Республикасы Министрлер Кабинетi конверсияланатын кәсiпорындардың тiзбесiн жыл сайын бекiтiп отырады.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Конверсиялауды басқару принциптерi </w:t>
      </w:r>
    </w:p>
    <w:bookmarkEnd w:id="5"/>
    <w:p>
      <w:pPr>
        <w:spacing w:after="0"/>
        <w:ind w:left="0"/>
        <w:jc w:val="both"/>
      </w:pPr>
      <w:r>
        <w:rPr>
          <w:rFonts w:ascii="Times New Roman"/>
          <w:b w:val="false"/>
          <w:i w:val="false"/>
          <w:color w:val="000000"/>
          <w:sz w:val="28"/>
        </w:rPr>
        <w:t xml:space="preserve">      1. Конверсияланатын кәсiпорындар жұмысының басты принципi қорғаныс кешенiнiң жоғары технологияларын дүниежүзiлiк рынокта бәсекеге қабiлеттi азаматтық өнiмдер өндiру үшiн пайдалану болып табылады. </w:t>
      </w:r>
      <w:r>
        <w:br/>
      </w:r>
      <w:r>
        <w:rPr>
          <w:rFonts w:ascii="Times New Roman"/>
          <w:b w:val="false"/>
          <w:i w:val="false"/>
          <w:color w:val="000000"/>
          <w:sz w:val="28"/>
        </w:rPr>
        <w:t xml:space="preserve">
      2. Қорғаныс өнеркәсiбiнiң конверсиялау нәтижесiнде босайтын ғылыми-техникалық әлеуетi өндiрiстiк қуаттары мен еңбек ресурстары Қазақстан Республикасының мемлекеттiк ұлттық бағдарламаларын орындауға, iшкi рынок қажеттерiн қанағаттандыратын және экспорттық әуелеттi арттыратын азаматтық өнiмдер өндiруде ғылыми-техникалық прогрестiң басым бағыттарын жүзеге асыруға тартылады. </w:t>
      </w:r>
      <w:r>
        <w:br/>
      </w:r>
      <w:r>
        <w:rPr>
          <w:rFonts w:ascii="Times New Roman"/>
          <w:b w:val="false"/>
          <w:i w:val="false"/>
          <w:color w:val="000000"/>
          <w:sz w:val="28"/>
        </w:rPr>
        <w:t xml:space="preserve">
      3. Конверсиялау барысында әскери толымдылық принципi негiзiнде және Қазақстан Республикасының әскери доктринасына сәйкес жұмылдырушылық қуаттарды сақтау қамтамасыз етiледi. </w:t>
      </w:r>
      <w:r>
        <w:br/>
      </w:r>
      <w:r>
        <w:rPr>
          <w:rFonts w:ascii="Times New Roman"/>
          <w:b w:val="false"/>
          <w:i w:val="false"/>
          <w:color w:val="000000"/>
          <w:sz w:val="28"/>
        </w:rPr>
        <w:t xml:space="preserve">
      4. Конверсиялауды жүргiзу кезiнде конверсияланатын кәсiпорындардың қызметкерлерiн әлеуметтiк қорғаудың арнаулы шаралары қолданылады.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Қорғаныс тапсырысы мен конверсиялауды </w:t>
      </w:r>
      <w:r>
        <w:br/>
      </w:r>
      <w:r>
        <w:rPr>
          <w:rFonts w:ascii="Times New Roman"/>
          <w:b w:val="false"/>
          <w:i w:val="false"/>
          <w:color w:val="000000"/>
          <w:sz w:val="28"/>
        </w:rPr>
        <w:t>
</w:t>
      </w:r>
      <w:r>
        <w:rPr>
          <w:rFonts w:ascii="Times New Roman"/>
          <w:b/>
          <w:i w:val="false"/>
          <w:color w:val="000000"/>
          <w:sz w:val="28"/>
        </w:rPr>
        <w:t xml:space="preserve">             жоспарлау </w:t>
      </w:r>
    </w:p>
    <w:bookmarkEnd w:id="6"/>
    <w:p>
      <w:pPr>
        <w:spacing w:after="0"/>
        <w:ind w:left="0"/>
        <w:jc w:val="both"/>
      </w:pPr>
      <w:r>
        <w:rPr>
          <w:rFonts w:ascii="Times New Roman"/>
          <w:b w:val="false"/>
          <w:i w:val="false"/>
          <w:color w:val="000000"/>
          <w:sz w:val="28"/>
        </w:rPr>
        <w:t xml:space="preserve">      1. Қазақстан Республикасының бекiтiлген әскери доктринасы негiзiнде Министрлер Кабинетi (Қазақстан Республикасының Қарулы Күштер, қауiпсiздiк органдары және құқық қорғау органдары үшiн) қару-жарақ пен әскери техниканы дамытудың ұзақ мерзiмдi бағдарламаларын, жұмылдыру қуаттарын құру, сақтау және дамыту бағдарламаларын талдап жасайды. </w:t>
      </w:r>
      <w:r>
        <w:br/>
      </w:r>
      <w:r>
        <w:rPr>
          <w:rFonts w:ascii="Times New Roman"/>
          <w:b w:val="false"/>
          <w:i w:val="false"/>
          <w:color w:val="000000"/>
          <w:sz w:val="28"/>
        </w:rPr>
        <w:t xml:space="preserve">
      Осы бағдарламаларға сәйкес ұзақ мерзiмдi шарттар жасалады және Қазақстан Республикасының Министрлер Кабинетi белгiлейтiн тәртiппен қорғаныс тапсырысы бекiтiледi. Аталған ұзақ мерзiмдi бағдарламалар конверсиялау бағдарламаларын әзiрлеу үшiн де пайдаланылып, конверсиялауды жоспарлау мен өндiрiстi ұйымдастыру мақсатында конверсияланатын мүдделi кәсiпорындарға жеткiзiледi. </w:t>
      </w:r>
      <w:r>
        <w:br/>
      </w:r>
      <w:r>
        <w:rPr>
          <w:rFonts w:ascii="Times New Roman"/>
          <w:b w:val="false"/>
          <w:i w:val="false"/>
          <w:color w:val="000000"/>
          <w:sz w:val="28"/>
        </w:rPr>
        <w:t xml:space="preserve">
      2. Қазақстан Республикасының Жоғарғы Кеңесi қабылдаған бюджетке сәйкес Министрлер Кабинетi қару-жарақ пен әскери техника сатып алу көлемiн және осының негiзiнде қорғаныс өнеркәсiбiнiң кәсiпорындарында конверсиялауды жүргiзу тәртiбi мен мерзiмiн белгiлейдi. </w:t>
      </w:r>
      <w:r>
        <w:br/>
      </w:r>
      <w:r>
        <w:rPr>
          <w:rFonts w:ascii="Times New Roman"/>
          <w:b w:val="false"/>
          <w:i w:val="false"/>
          <w:color w:val="000000"/>
          <w:sz w:val="28"/>
        </w:rPr>
        <w:t xml:space="preserve">
      3. Конверсиялауды жүргiзу барысы, сондай-ақ конверсияланатын кәсiпорындарды мемлекеттiк қолдау шаралары (халықаралық, республикалық аймақтық) конверсиялау бағдарламаларында белгiленедi. Конверсиялау бағдарламаларын әзiрлеу кезiнде: </w:t>
      </w:r>
      <w:r>
        <w:br/>
      </w:r>
      <w:r>
        <w:rPr>
          <w:rFonts w:ascii="Times New Roman"/>
          <w:b w:val="false"/>
          <w:i w:val="false"/>
          <w:color w:val="000000"/>
          <w:sz w:val="28"/>
        </w:rPr>
        <w:t xml:space="preserve">
      қорғаныс өндiрiсiн дамытудың, қару-жарақ пен әскери техника берудiң ұзақ мерзiмдi бағдарламалары; </w:t>
      </w:r>
      <w:r>
        <w:br/>
      </w:r>
      <w:r>
        <w:rPr>
          <w:rFonts w:ascii="Times New Roman"/>
          <w:b w:val="false"/>
          <w:i w:val="false"/>
          <w:color w:val="000000"/>
          <w:sz w:val="28"/>
        </w:rPr>
        <w:t xml:space="preserve">
      жұмылдыру қуаттарын құру, сақтау және дамыту бағдарламалары; </w:t>
      </w:r>
      <w:r>
        <w:br/>
      </w:r>
      <w:r>
        <w:rPr>
          <w:rFonts w:ascii="Times New Roman"/>
          <w:b w:val="false"/>
          <w:i w:val="false"/>
          <w:color w:val="000000"/>
          <w:sz w:val="28"/>
        </w:rPr>
        <w:t xml:space="preserve">
      мемлекеттiк (оның iшiнде қорғаныс) мұқтаждар үшiн өнiм мен тауарлар беру жөнiндегi тапсырыстар; </w:t>
      </w:r>
      <w:r>
        <w:br/>
      </w:r>
      <w:r>
        <w:rPr>
          <w:rFonts w:ascii="Times New Roman"/>
          <w:b w:val="false"/>
          <w:i w:val="false"/>
          <w:color w:val="000000"/>
          <w:sz w:val="28"/>
        </w:rPr>
        <w:t xml:space="preserve">
      кәсiпорындардың азаматтық өнiмдердiң жаңа түрлерiн әзiрлеудi және өндiрудi игеру жөнiндегi жоспарлары; </w:t>
      </w:r>
      <w:r>
        <w:br/>
      </w:r>
      <w:r>
        <w:rPr>
          <w:rFonts w:ascii="Times New Roman"/>
          <w:b w:val="false"/>
          <w:i w:val="false"/>
          <w:color w:val="000000"/>
          <w:sz w:val="28"/>
        </w:rPr>
        <w:t xml:space="preserve">
      оқу орындарының, ұлттық ғылыми орталықтардың, ғылыми-зерттеу институттарының және басқа да ұйымдардың босатылатын өндiрiстiк қуаттарды пайдалану жөнiндегi ұсыныстары ескерiледi. </w:t>
      </w:r>
      <w:r>
        <w:br/>
      </w:r>
      <w:r>
        <w:rPr>
          <w:rFonts w:ascii="Times New Roman"/>
          <w:b w:val="false"/>
          <w:i w:val="false"/>
          <w:color w:val="000000"/>
          <w:sz w:val="28"/>
        </w:rPr>
        <w:t xml:space="preserve">
      4. Мемлекеттiк мұқтаждар үшiн өнiм беру тапсырысын жасау және қабылдау белгiленген тәртiп бойынша жүзеге асырылады. Мемлекеттiк мұқтаждарды анықтаған кезде Қазақстан Республикасының Экономика министрлiгi конверсиялаудың нақты деңгейiн анықтау үшiн әрбiр кәсiпорын бойынша қорғаныс тапсырыстарының бәрiн ескередi.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Конверсиялауды қаржыландыру </w:t>
      </w:r>
    </w:p>
    <w:bookmarkEnd w:id="7"/>
    <w:p>
      <w:pPr>
        <w:spacing w:after="0"/>
        <w:ind w:left="0"/>
        <w:jc w:val="both"/>
      </w:pPr>
      <w:r>
        <w:rPr>
          <w:rFonts w:ascii="Times New Roman"/>
          <w:b w:val="false"/>
          <w:i w:val="false"/>
          <w:color w:val="000000"/>
          <w:sz w:val="28"/>
        </w:rPr>
        <w:t xml:space="preserve">      1. Мемлекет конверсияланатын кәсiпорындарды қаржыландыруға басымдық берудi қамтамасыз етедi. Республикалық конверсиялау бағдарламаларын қаржыландыру мемлекеттiк бюджет, бюджеттен тыс қорлар, кредиттер, шетелдiк инвестициялар, сондай-ақ кәсiпорындардың өз қаржысы есебiнен жүзеге асырылады. </w:t>
      </w:r>
      <w:r>
        <w:br/>
      </w:r>
      <w:r>
        <w:rPr>
          <w:rFonts w:ascii="Times New Roman"/>
          <w:b w:val="false"/>
          <w:i w:val="false"/>
          <w:color w:val="000000"/>
          <w:sz w:val="28"/>
        </w:rPr>
        <w:t xml:space="preserve">
      2. Жаңа қуаттар жасаудың және халық тұтынатын жаңа тауарларды, өндiрiстiк-техникалық мақсаттағы азаматтық өнiмдердi игерудiң республикалық конверсиялау бағдарламаларын қаржыландыру үшiн Экономиканы жаңғырту қорынан жыл сайын қаражат бөлiнiп отырады. </w:t>
      </w:r>
      <w:r>
        <w:br/>
      </w:r>
      <w:r>
        <w:rPr>
          <w:rFonts w:ascii="Times New Roman"/>
          <w:b w:val="false"/>
          <w:i w:val="false"/>
          <w:color w:val="000000"/>
          <w:sz w:val="28"/>
        </w:rPr>
        <w:t xml:space="preserve">
      3. Мемлекеттiк тапсырыс қорғанысы көлемiнiң кемуi немесе болмауы себептi конверсияланатын кәсiпорындардың шеккен зияны конверсияланатын кәсiпорындарға Қазақстан Республикасының Министрлер Кабинетi белгiлейтiн тәртiп бойынша өтеледi. </w:t>
      </w:r>
      <w:r>
        <w:br/>
      </w:r>
      <w:r>
        <w:rPr>
          <w:rFonts w:ascii="Times New Roman"/>
          <w:b w:val="false"/>
          <w:i w:val="false"/>
          <w:color w:val="000000"/>
          <w:sz w:val="28"/>
        </w:rPr>
        <w:t xml:space="preserve">
      4. Конверсиялау кезеңiнде, еңбекке ақы төлеу деңгейiн сақтауға, сондай-ақ кадрларды қайта даярлау шығындарына байланысты еңбек ұжымдары шығындарының iшiнара орнын толтыру Мемлекеттiк жұмыспен қамту қорының есебiнен жүзеге асырылады. </w:t>
      </w:r>
      <w:r>
        <w:br/>
      </w:r>
      <w:r>
        <w:rPr>
          <w:rFonts w:ascii="Times New Roman"/>
          <w:b w:val="false"/>
          <w:i w:val="false"/>
          <w:color w:val="000000"/>
          <w:sz w:val="28"/>
        </w:rPr>
        <w:t xml:space="preserve">
      5. Конверсияланатын кәсiпорындардың құрамынан мүлiктiк кешеннiң жекелеген бөлiктерiн олардың келiсiмiнсiз алып қоюға жол берiлмейдi. </w:t>
      </w:r>
      <w:r>
        <w:br/>
      </w:r>
      <w:r>
        <w:rPr>
          <w:rFonts w:ascii="Times New Roman"/>
          <w:b w:val="false"/>
          <w:i w:val="false"/>
          <w:color w:val="000000"/>
          <w:sz w:val="28"/>
        </w:rPr>
        <w:t xml:space="preserve">
      6. Конверсияланатын кәсiпорындардың ұсынысы бойынша Қазақстан Республикасының Мемлекеттiк мүлiк жөнiндегi мемлекеттiк комитетi алынған қаражатты конверсиялау бағдарламаларын қаржыландыру үшiн аталған кәсiпорындарға қайтара отырып, олардың мүлiктiк кешенiнiң жекелеген бөлiктерiн сатуды жүзеге асырады. </w:t>
      </w:r>
      <w:r>
        <w:br/>
      </w:r>
      <w:r>
        <w:rPr>
          <w:rFonts w:ascii="Times New Roman"/>
          <w:b w:val="false"/>
          <w:i w:val="false"/>
          <w:color w:val="000000"/>
          <w:sz w:val="28"/>
        </w:rPr>
        <w:t xml:space="preserve">
      7. Конверсияланатын кәсiпорындар жұмылдыру қуаттарын тиiстi министрлiктер мен ведомстволар бөлетiн республикалық бюджеттiң қаражаты есебiнен қолдауды қамтамасыз етедi. Қазақстан Республикасы Министрлер Кабинетiнiң шешiмi бойынша, конверсияланатын кәсiпорындар жұмылдыру қуаттарын бейбiт уақытта азаматтық өнiмдер өндiру үшiн пайдалана алады. </w:t>
      </w:r>
    </w:p>
    <w:bookmarkStart w:name="z9" w:id="8"/>
    <w:p>
      <w:pPr>
        <w:spacing w:after="0"/>
        <w:ind w:left="0"/>
        <w:jc w:val="left"/>
      </w:pPr>
      <w:r>
        <w:rPr>
          <w:rFonts w:ascii="Times New Roman"/>
          <w:b/>
          <w:i w:val="false"/>
          <w:color w:val="000000"/>
        </w:rPr>
        <w:t xml:space="preserve"> 
3-тарау </w:t>
      </w:r>
      <w:r>
        <w:br/>
      </w:r>
      <w:r>
        <w:rPr>
          <w:rFonts w:ascii="Times New Roman"/>
          <w:b/>
          <w:i w:val="false"/>
          <w:color w:val="000000"/>
        </w:rPr>
        <w:t xml:space="preserve">
Конверсияланатын кәсiпорынға берiлетiн өтемдер </w:t>
      </w:r>
      <w:r>
        <w:br/>
      </w:r>
      <w:r>
        <w:rPr>
          <w:rFonts w:ascii="Times New Roman"/>
          <w:b/>
          <w:i w:val="false"/>
          <w:color w:val="000000"/>
        </w:rPr>
        <w:t xml:space="preserve">
мен жеңiлдiктер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Конверсияланатын кәсiпорындарға берiлетiн </w:t>
      </w:r>
      <w:r>
        <w:br/>
      </w:r>
      <w:r>
        <w:rPr>
          <w:rFonts w:ascii="Times New Roman"/>
          <w:b w:val="false"/>
          <w:i w:val="false"/>
          <w:color w:val="000000"/>
          <w:sz w:val="28"/>
        </w:rPr>
        <w:t>
</w:t>
      </w:r>
      <w:r>
        <w:rPr>
          <w:rFonts w:ascii="Times New Roman"/>
          <w:b/>
          <w:i w:val="false"/>
          <w:color w:val="000000"/>
          <w:sz w:val="28"/>
        </w:rPr>
        <w:t xml:space="preserve">             өтемдер мен жеңiлдiктер түрлерi </w:t>
      </w:r>
    </w:p>
    <w:bookmarkEnd w:id="9"/>
    <w:p>
      <w:pPr>
        <w:spacing w:after="0"/>
        <w:ind w:left="0"/>
        <w:jc w:val="both"/>
      </w:pPr>
      <w:r>
        <w:rPr>
          <w:rFonts w:ascii="Times New Roman"/>
          <w:b w:val="false"/>
          <w:i w:val="false"/>
          <w:color w:val="000000"/>
          <w:sz w:val="28"/>
        </w:rPr>
        <w:t xml:space="preserve">      1. Конверсияланатын кәсiпорындар Қазақстан Республикасының Министрлер Кабинетi жоспарланатын жылға жыл сайын бекiтетiн тiзбе бойынша мектеп жасына дейiнгi балалар мекемелерiн, әлеуметтiк мәдени-тұрмыстық объектiлердi және тұрғын үй қорын тапсырады, ал жергiлiктi атқарушы органдар оларды мiндеттi түрде өз балансына қабылдап алады. </w:t>
      </w:r>
      <w:r>
        <w:br/>
      </w:r>
      <w:r>
        <w:rPr>
          <w:rFonts w:ascii="Times New Roman"/>
          <w:b w:val="false"/>
          <w:i w:val="false"/>
          <w:color w:val="000000"/>
          <w:sz w:val="28"/>
        </w:rPr>
        <w:t xml:space="preserve">
      2. Конверсияланатын кәсiпорындар меншiк иесiнiң немесе ол уәкiлдiк берген органның рұқсатымен негiзгi өндiрiстiк қорлардың бiр бөлiгiн жедел амортизациялауға, ескiрген жабдықтарды сатуға, ал өндiрiс толық конверсияланған немесе қару-жарақ пен әскери техниканың жекелеген үлгiлерiн шығару толық тоқтатылған жағдайда бiрегей жабдықты конверсиялауға және тар шеңберде мамандандырылған жабдықтарды амортизациялаусыз есептен шығаруға құқылы. Жедел амортизациялаудың нормаларын және жедел амортизациялауға жататын негiзгi өндiрiстiк қорлар бөлiгiнiң мөлшерiн Қазақстан Республикасының Министрлер Кабинетi бекiтедi. </w:t>
      </w:r>
      <w:r>
        <w:br/>
      </w:r>
      <w:r>
        <w:rPr>
          <w:rFonts w:ascii="Times New Roman"/>
          <w:b w:val="false"/>
          <w:i w:val="false"/>
          <w:color w:val="000000"/>
          <w:sz w:val="28"/>
        </w:rPr>
        <w:t xml:space="preserve">
      3. Конверсиялау тiзбесiне енгiзiлген кәсiпорындарға монополияға қарсы заңдар бiр жыл бойы қолданылмайды. </w:t>
      </w:r>
      <w:r>
        <w:br/>
      </w:r>
      <w:r>
        <w:rPr>
          <w:rFonts w:ascii="Times New Roman"/>
          <w:b w:val="false"/>
          <w:i w:val="false"/>
          <w:color w:val="000000"/>
          <w:sz w:val="28"/>
        </w:rPr>
        <w:t xml:space="preserve">
      4. Конверсиялау тiзбесiне енгiзiлген кәсiпорындар: </w:t>
      </w:r>
      <w:r>
        <w:br/>
      </w:r>
      <w:r>
        <w:rPr>
          <w:rFonts w:ascii="Times New Roman"/>
          <w:b w:val="false"/>
          <w:i w:val="false"/>
          <w:color w:val="000000"/>
          <w:sz w:val="28"/>
        </w:rPr>
        <w:t xml:space="preserve">
      өз өнiмдерiн экспорттағаны және өндiрiске қажеттi шикiзатты, материалдарды, жинақтаушы бұйымдарды импорттағаны үшiн кеден бажынан босатылады; </w:t>
      </w:r>
      <w:r>
        <w:br/>
      </w:r>
      <w:r>
        <w:rPr>
          <w:rFonts w:ascii="Times New Roman"/>
          <w:b w:val="false"/>
          <w:i w:val="false"/>
          <w:color w:val="000000"/>
          <w:sz w:val="28"/>
        </w:rPr>
        <w:t xml:space="preserve">
      Қазақстан Республикасының мемлекеттiк мүлiк жөнiндегi мемлекеттiк комитетiнiң рұқсатымен өздерiнiң құрылымдық бөлiмшелерiнен тауарлар өндiруге және қызмет көрсетуге бағдарланған шағын кәсiпорындар, шаруашылық және өзге де қоғамдар мен серiктестiктер желiсiн құруға құқылы. </w:t>
      </w:r>
      <w:r>
        <w:br/>
      </w:r>
      <w:r>
        <w:rPr>
          <w:rFonts w:ascii="Times New Roman"/>
          <w:b w:val="false"/>
          <w:i w:val="false"/>
          <w:color w:val="000000"/>
          <w:sz w:val="28"/>
        </w:rPr>
        <w:t xml:space="preserve">
      5. Жұмыс iстейтiн халқының жиырма проценттен астамы конверсиялау салдарынан жұмыстан босатылуға жататын қалалар мен поселкелерге "Халықтың жұмыспен қамтылуы туралы" Қазақ КСР Заңының 26-бабына сәйкес Қазақстан Республикасының Министрлер Кабинетi басым дамытылу аймақтары мәртебесiн бере алады. </w:t>
      </w:r>
      <w:r>
        <w:br/>
      </w:r>
      <w:r>
        <w:rPr>
          <w:rFonts w:ascii="Times New Roman"/>
          <w:b w:val="false"/>
          <w:i w:val="false"/>
          <w:color w:val="000000"/>
          <w:sz w:val="28"/>
        </w:rPr>
        <w:t>
</w:t>
      </w:r>
      <w:r>
        <w:rPr>
          <w:rFonts w:ascii="Times New Roman"/>
          <w:b w:val="false"/>
          <w:i w:val="false"/>
          <w:color w:val="ff0000"/>
          <w:sz w:val="28"/>
        </w:rPr>
        <w:t xml:space="preserve">      Ескерту. 6-баптың 5-тармағының бiрiншi сөйлемi алынып тасталсын - ҚР Президентiнiң 1995.10.05. N 2488 жарлығымен. </w:t>
      </w:r>
    </w:p>
    <w:bookmarkStart w:name="z11" w:id="10"/>
    <w:p>
      <w:pPr>
        <w:spacing w:after="0"/>
        <w:ind w:left="0"/>
        <w:jc w:val="left"/>
      </w:pPr>
      <w:r>
        <w:rPr>
          <w:rFonts w:ascii="Times New Roman"/>
          <w:b/>
          <w:i w:val="false"/>
          <w:color w:val="000000"/>
        </w:rPr>
        <w:t xml:space="preserve"> 
4-тарау </w:t>
      </w:r>
      <w:r>
        <w:br/>
      </w:r>
      <w:r>
        <w:rPr>
          <w:rFonts w:ascii="Times New Roman"/>
          <w:b/>
          <w:i w:val="false"/>
          <w:color w:val="000000"/>
        </w:rPr>
        <w:t xml:space="preserve">
Конверсияланатын кәсiпорындар қызметкерлерiнiң </w:t>
      </w:r>
      <w:r>
        <w:br/>
      </w:r>
      <w:r>
        <w:rPr>
          <w:rFonts w:ascii="Times New Roman"/>
          <w:b/>
          <w:i w:val="false"/>
          <w:color w:val="000000"/>
        </w:rPr>
        <w:t xml:space="preserve">
әлеуметтiк қорғалуы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7-бап. Әлеуметтiк қорғалу құқығы </w:t>
      </w:r>
    </w:p>
    <w:bookmarkEnd w:id="11"/>
    <w:p>
      <w:pPr>
        <w:spacing w:after="0"/>
        <w:ind w:left="0"/>
        <w:jc w:val="both"/>
      </w:pPr>
      <w:r>
        <w:rPr>
          <w:rFonts w:ascii="Times New Roman"/>
          <w:b w:val="false"/>
          <w:i w:val="false"/>
          <w:color w:val="000000"/>
          <w:sz w:val="28"/>
        </w:rPr>
        <w:t xml:space="preserve">      1. Конверсияланатын кәсiпорында жұмыс iстейтiн, сондай-ақ конверсиялау салдарынан жұмыстан босатылған адамдар Қазақстан Республикасының заңдарына сәйкес әлеуметтiк қорғалуға құқылы. Конверсияланатын кәсiпорындар өз қызметкерлерiн әлеуметтiк қорғаудың қосымша шараларын енгiзе алады. </w:t>
      </w:r>
      <w:r>
        <w:br/>
      </w:r>
      <w:r>
        <w:rPr>
          <w:rFonts w:ascii="Times New Roman"/>
          <w:b w:val="false"/>
          <w:i w:val="false"/>
          <w:color w:val="000000"/>
          <w:sz w:val="28"/>
        </w:rPr>
        <w:t xml:space="preserve">
      2. Конверсиялау салдарынан жұмыстан босатылған кен, металлургия, радиохимия және уран өнеркәсiбiнiң арнаулы құрастыру өндiрiсi қызметкерлерiнiң жұмыссыздық жөнiндегi жәрдемақы алу кезеңi халық депутаттары жергiлiктi Кеңестерiнiң шешiмiмен екi жылға дейiнгi мерзiмге ұзартылады. </w:t>
      </w:r>
    </w:p>
    <w:bookmarkStart w:name="z13" w:id="12"/>
    <w:p>
      <w:pPr>
        <w:spacing w:after="0"/>
        <w:ind w:left="0"/>
        <w:jc w:val="left"/>
      </w:pPr>
      <w:r>
        <w:rPr>
          <w:rFonts w:ascii="Times New Roman"/>
          <w:b/>
          <w:i w:val="false"/>
          <w:color w:val="000000"/>
        </w:rPr>
        <w:t xml:space="preserve"> 
5-тарау </w:t>
      </w:r>
      <w:r>
        <w:br/>
      </w:r>
      <w:r>
        <w:rPr>
          <w:rFonts w:ascii="Times New Roman"/>
          <w:b/>
          <w:i w:val="false"/>
          <w:color w:val="000000"/>
        </w:rPr>
        <w:t xml:space="preserve">
Кәсiпорындардың конверсиялау жағдайындағы </w:t>
      </w:r>
      <w:r>
        <w:br/>
      </w:r>
      <w:r>
        <w:rPr>
          <w:rFonts w:ascii="Times New Roman"/>
          <w:b/>
          <w:i w:val="false"/>
          <w:color w:val="000000"/>
        </w:rPr>
        <w:t xml:space="preserve">
сыртқы экономикалық қызметi </w:t>
      </w:r>
    </w:p>
    <w:bookmarkEnd w:id="12"/>
    <w:p>
      <w:pPr>
        <w:spacing w:after="0"/>
        <w:ind w:left="0"/>
        <w:jc w:val="both"/>
      </w:pPr>
      <w:r>
        <w:rPr>
          <w:rFonts w:ascii="Times New Roman"/>
          <w:b/>
          <w:i w:val="false"/>
          <w:color w:val="000000"/>
          <w:sz w:val="28"/>
        </w:rPr>
        <w:t xml:space="preserve">      8-бап. Сыртқы экономикалық қызмет түрлерi </w:t>
      </w:r>
    </w:p>
    <w:p>
      <w:pPr>
        <w:spacing w:after="0"/>
        <w:ind w:left="0"/>
        <w:jc w:val="both"/>
      </w:pPr>
      <w:r>
        <w:rPr>
          <w:rFonts w:ascii="Times New Roman"/>
          <w:b w:val="false"/>
          <w:i w:val="false"/>
          <w:color w:val="000000"/>
          <w:sz w:val="28"/>
        </w:rPr>
        <w:t xml:space="preserve">      Конверсияланатын кәсiпорындар Қазақстан Республикасының заңдарына және Қазақстан Республикасы қол қойған халықаралық шарттарға сәйкес Қазақстан Республикасының Министрлер Кабинетi белгiлеген тәртiп бойынша сыртқы экономикалық қызметке қатысуға құқылы. </w:t>
      </w:r>
      <w:r>
        <w:br/>
      </w:r>
      <w:r>
        <w:rPr>
          <w:rFonts w:ascii="Times New Roman"/>
          <w:b w:val="false"/>
          <w:i w:val="false"/>
          <w:color w:val="000000"/>
          <w:sz w:val="28"/>
        </w:rPr>
        <w:t xml:space="preserve">
      Қазақстан Республикасының Министрлер Кабинетi белгiлеген тәртiпке сәйкес кәсiпорындар: </w:t>
      </w:r>
      <w:r>
        <w:br/>
      </w:r>
      <w:r>
        <w:rPr>
          <w:rFonts w:ascii="Times New Roman"/>
          <w:b w:val="false"/>
          <w:i w:val="false"/>
          <w:color w:val="000000"/>
          <w:sz w:val="28"/>
        </w:rPr>
        <w:t xml:space="preserve">
      шетелдерге қару-жарақ пен әскери техниканы, сондай-ақ қару-жарақ пен әскери техниканың құрамына кiретiн арнаулы жүйелердi, кешендердi, жұмыс iстейтiн станоктарды, тораптарды, шикiзаттың стратегиялық түрлерiн, технологияларды, лицензияларды, "ноу-хауды", ғылыми-техникалық ақпаратты сатуға; </w:t>
      </w:r>
      <w:r>
        <w:br/>
      </w:r>
      <w:r>
        <w:rPr>
          <w:rFonts w:ascii="Times New Roman"/>
          <w:b w:val="false"/>
          <w:i w:val="false"/>
          <w:color w:val="000000"/>
          <w:sz w:val="28"/>
        </w:rPr>
        <w:t xml:space="preserve">
      шет мемлекеттерiнiң кәсiпорындарымен бiрлесiп қару-жарақтың, әскери техниканың және "жұптап қолдану" техникасының үлгiлерiн әзiрлеуге, сынауға және өндiруге; </w:t>
      </w:r>
      <w:r>
        <w:br/>
      </w:r>
      <w:r>
        <w:rPr>
          <w:rFonts w:ascii="Times New Roman"/>
          <w:b w:val="false"/>
          <w:i w:val="false"/>
          <w:color w:val="000000"/>
          <w:sz w:val="28"/>
        </w:rPr>
        <w:t xml:space="preserve">
      әскери өндiрiстi конверсиялау барысында босайтын шикiзатты, материалдарды, жабдықтарды азаматтық өнiмдер өндiру үшiн пайдалануға мүмкiн болмаған ретте, оларды экспорттауға; </w:t>
      </w:r>
      <w:r>
        <w:br/>
      </w:r>
      <w:r>
        <w:rPr>
          <w:rFonts w:ascii="Times New Roman"/>
          <w:b w:val="false"/>
          <w:i w:val="false"/>
          <w:color w:val="000000"/>
          <w:sz w:val="28"/>
        </w:rPr>
        <w:t xml:space="preserve">
      азаматтық мақсаттағы өнiмдер өндiру жөнiнде шетелдiк әрiптестерiмен бiрлескен кәсiпорындар құруға немесе конверсиялау барысында босайтын материал және еңбек ресурстарын пайдалана отырып қызмет көрсетуге; </w:t>
      </w:r>
      <w:r>
        <w:br/>
      </w:r>
      <w:r>
        <w:rPr>
          <w:rFonts w:ascii="Times New Roman"/>
          <w:b w:val="false"/>
          <w:i w:val="false"/>
          <w:color w:val="000000"/>
          <w:sz w:val="28"/>
        </w:rPr>
        <w:t xml:space="preserve">
      қару-жарақ пен әскери техникада бұрын пайдаланылған және олар туралы деректер мемлекеттiк құпия болып табылмайтын жаңа материалдарды, жабдықтарды, аспаптарды, жарнамалық технология суреттемелерiн көрмелерде, жәрмеңкелерде, конференцияларда, симпозиумдарда көрсетуге құқылы.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