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3fa91" w14:textId="cb3fa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Үкіметі мен Өзбекстан Республикасының Үкіметі арасындағы Қазақстан-Өзбекстан мемлекеттік шекарасы арқылы өткізу пункттері туралы келісімге 2006 жылғы 4 қыркүйектегі Хаттамаға өзгерістер мен толықтыру енгізу туралы хаттаманы ратификациялау туралы</w:t>
      </w:r>
    </w:p>
    <w:p>
      <w:pPr>
        <w:spacing w:after="0"/>
        <w:ind w:left="0"/>
        <w:jc w:val="both"/>
      </w:pPr>
      <w:r>
        <w:rPr>
          <w:rFonts w:ascii="Times New Roman"/>
          <w:b w:val="false"/>
          <w:i w:val="false"/>
          <w:color w:val="000000"/>
          <w:sz w:val="28"/>
        </w:rPr>
        <w:t>Қазақстан Республикасының Заңы 2026 жылғы 9 шiлдедегi № 346-VIII ҚРЗ.</w:t>
      </w:r>
    </w:p>
    <w:p>
      <w:pPr>
        <w:spacing w:after="0"/>
        <w:ind w:left="0"/>
        <w:jc w:val="both"/>
      </w:pPr>
      <w:bookmarkStart w:name="z4" w:id="0"/>
      <w:r>
        <w:rPr>
          <w:rFonts w:ascii="Times New Roman"/>
          <w:b w:val="false"/>
          <w:i w:val="false"/>
          <w:color w:val="000000"/>
          <w:sz w:val="28"/>
        </w:rPr>
        <w:t xml:space="preserve">
      Қазақстан Республикасының Үкіметі мен Өзбекстан Республикасының Үкіметі арасындағы Қазақстан-Өзбекстан мемлекеттік шекарасы арқылы өткізу пункттері туралы келісімге 2006 жылғы 4 қыркүйектегі Хаттамаға өзгерістер мен толықтыру енгізу туралы 2024 жылғы 8 тамызда Астанада жасалған </w:t>
      </w:r>
      <w:r>
        <w:rPr>
          <w:rFonts w:ascii="Times New Roman"/>
          <w:b w:val="false"/>
          <w:i w:val="false"/>
          <w:color w:val="000000"/>
          <w:sz w:val="28"/>
        </w:rPr>
        <w:t>хаттама</w:t>
      </w:r>
      <w:r>
        <w:rPr>
          <w:rFonts w:ascii="Times New Roman"/>
          <w:b w:val="false"/>
          <w:i w:val="false"/>
          <w:color w:val="000000"/>
          <w:sz w:val="28"/>
        </w:rPr>
        <w:t xml:space="preserve"> ратификациялансын.</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bookmarkStart w:name="z7" w:id="1"/>
    <w:p>
      <w:pPr>
        <w:spacing w:after="0"/>
        <w:ind w:left="0"/>
        <w:jc w:val="left"/>
      </w:pPr>
      <w:r>
        <w:rPr>
          <w:rFonts w:ascii="Times New Roman"/>
          <w:b/>
          <w:i w:val="false"/>
          <w:color w:val="000000"/>
        </w:rPr>
        <w:t xml:space="preserve"> Қазақстан Республикасының Үкіметі мен Өзбекстан Республикасының Үкіметі арасындағы Қазақстан-Өзбекстан мемлекеттік шекарасы арқылы өткізу пункттері туралы келісімге 2006 жылғы 4 қыркүйектегі Хаттамаға өзгерістер мен толықтыру енгізу туралы хаттама</w:t>
      </w:r>
    </w:p>
    <w:bookmarkEnd w:id="1"/>
    <w:bookmarkStart w:name="z8" w:id="2"/>
    <w:p>
      <w:pPr>
        <w:spacing w:after="0"/>
        <w:ind w:left="0"/>
        <w:jc w:val="both"/>
      </w:pPr>
      <w:r>
        <w:rPr>
          <w:rFonts w:ascii="Times New Roman"/>
          <w:b w:val="false"/>
          <w:i w:val="false"/>
          <w:color w:val="000000"/>
          <w:sz w:val="28"/>
        </w:rPr>
        <w:t>
      Бұдан әрі Тараптар деп аталатын Қазақстан Республикасынын Үкіметі мен Өзбекстан Республикасының Үкіметі</w:t>
      </w:r>
    </w:p>
    <w:bookmarkEnd w:id="2"/>
    <w:bookmarkStart w:name="z9" w:id="3"/>
    <w:p>
      <w:pPr>
        <w:spacing w:after="0"/>
        <w:ind w:left="0"/>
        <w:jc w:val="both"/>
      </w:pPr>
      <w:r>
        <w:rPr>
          <w:rFonts w:ascii="Times New Roman"/>
          <w:b w:val="false"/>
          <w:i w:val="false"/>
          <w:color w:val="000000"/>
          <w:sz w:val="28"/>
        </w:rPr>
        <w:t>
      екі ел арасындағы қатынастарды дамытуға ықпал ететін халықаралық (көп жақты) өткізу пункттерін келісу мақсатында,</w:t>
      </w:r>
    </w:p>
    <w:bookmarkEnd w:id="3"/>
    <w:bookmarkStart w:name="z10" w:id="4"/>
    <w:p>
      <w:pPr>
        <w:spacing w:after="0"/>
        <w:ind w:left="0"/>
        <w:jc w:val="both"/>
      </w:pPr>
      <w:r>
        <w:rPr>
          <w:rFonts w:ascii="Times New Roman"/>
          <w:b w:val="false"/>
          <w:i w:val="false"/>
          <w:color w:val="000000"/>
          <w:sz w:val="28"/>
        </w:rPr>
        <w:t xml:space="preserve">
      2001 жылғы 16 қарашадағы Қазақстан Республикасының Үкіметі мен Өзбекстан Республикасының Үкіметі арасындағы Қазақстан-Өзбекстан мемлекеттік шекарасы арқылы өткізу пункттері туралы келісімнің (бұдан әрі - Келісім) </w:t>
      </w:r>
      <w:r>
        <w:rPr>
          <w:rFonts w:ascii="Times New Roman"/>
          <w:b w:val="false"/>
          <w:i w:val="false"/>
          <w:color w:val="000000"/>
          <w:sz w:val="28"/>
        </w:rPr>
        <w:t>1-бабын</w:t>
      </w:r>
      <w:r>
        <w:rPr>
          <w:rFonts w:ascii="Times New Roman"/>
          <w:b w:val="false"/>
          <w:i w:val="false"/>
          <w:color w:val="000000"/>
          <w:sz w:val="28"/>
        </w:rPr>
        <w:t xml:space="preserve"> басшылыққа ала отырып,</w:t>
      </w:r>
    </w:p>
    <w:bookmarkEnd w:id="4"/>
    <w:bookmarkStart w:name="z11" w:id="5"/>
    <w:p>
      <w:pPr>
        <w:spacing w:after="0"/>
        <w:ind w:left="0"/>
        <w:jc w:val="both"/>
      </w:pPr>
      <w:r>
        <w:rPr>
          <w:rFonts w:ascii="Times New Roman"/>
          <w:b w:val="false"/>
          <w:i w:val="false"/>
          <w:color w:val="000000"/>
          <w:sz w:val="28"/>
        </w:rPr>
        <w:t>
      төмендегілер туралы келісті:</w:t>
      </w:r>
    </w:p>
    <w:bookmarkEnd w:id="5"/>
    <w:bookmarkStart w:name="z12" w:id="6"/>
    <w:p>
      <w:pPr>
        <w:spacing w:after="0"/>
        <w:ind w:left="0"/>
        <w:jc w:val="left"/>
      </w:pPr>
      <w:r>
        <w:rPr>
          <w:rFonts w:ascii="Times New Roman"/>
          <w:b/>
          <w:i w:val="false"/>
          <w:color w:val="000000"/>
        </w:rPr>
        <w:t xml:space="preserve"> 1-бап</w:t>
      </w:r>
    </w:p>
    <w:bookmarkEnd w:id="6"/>
    <w:bookmarkStart w:name="z13" w:id="7"/>
    <w:p>
      <w:pPr>
        <w:spacing w:after="0"/>
        <w:ind w:left="0"/>
        <w:jc w:val="both"/>
      </w:pPr>
      <w:r>
        <w:rPr>
          <w:rFonts w:ascii="Times New Roman"/>
          <w:b w:val="false"/>
          <w:i w:val="false"/>
          <w:color w:val="000000"/>
          <w:sz w:val="28"/>
        </w:rPr>
        <w:t xml:space="preserve">
      2006 жылғы 4 қыркүйекте қол қойылған, Келісімге Хаттамаға қосымша болып табылатын Қазақстан-Өзбекстан мемлекеттік шекарасы арқылы өткізу пункттерінің </w:t>
      </w:r>
      <w:r>
        <w:rPr>
          <w:rFonts w:ascii="Times New Roman"/>
          <w:b w:val="false"/>
          <w:i w:val="false"/>
          <w:color w:val="000000"/>
          <w:sz w:val="28"/>
        </w:rPr>
        <w:t>Тізбесіне</w:t>
      </w:r>
      <w:r>
        <w:rPr>
          <w:rFonts w:ascii="Times New Roman"/>
          <w:b w:val="false"/>
          <w:i w:val="false"/>
          <w:color w:val="000000"/>
          <w:sz w:val="28"/>
        </w:rPr>
        <w:t xml:space="preserve"> мынадай өзгерістер мен толықтыру енгізілсін:</w:t>
      </w:r>
    </w:p>
    <w:bookmarkEnd w:id="7"/>
    <w:bookmarkStart w:name="z14" w:id="8"/>
    <w:p>
      <w:pPr>
        <w:spacing w:after="0"/>
        <w:ind w:left="0"/>
        <w:jc w:val="both"/>
      </w:pPr>
      <w:r>
        <w:rPr>
          <w:rFonts w:ascii="Times New Roman"/>
          <w:b w:val="false"/>
          <w:i w:val="false"/>
          <w:color w:val="000000"/>
          <w:sz w:val="28"/>
        </w:rPr>
        <w:t>
      "Темір жол өткізу пункттері" деген бөлімдегі 2 және 2.1-тармақтар мынадай редакцияда жазылсын:</w:t>
      </w:r>
    </w:p>
    <w:bookmarkEnd w:id="8"/>
    <w:bookmarkStart w:name="z15" w:id="9"/>
    <w:p>
      <w:pPr>
        <w:spacing w:after="0"/>
        <w:ind w:left="0"/>
        <w:jc w:val="both"/>
      </w:pPr>
      <w:r>
        <w:rPr>
          <w:rFonts w:ascii="Times New Roman"/>
          <w:b w:val="false"/>
          <w:i w:val="false"/>
          <w:color w:val="000000"/>
          <w:sz w:val="28"/>
        </w:rPr>
        <w:t>
      "</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Ташкент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(көпжақты)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Мақтаарал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аралық (көпжақты)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7" w:id="10"/>
    <w:p>
      <w:pPr>
        <w:spacing w:after="0"/>
        <w:ind w:left="0"/>
        <w:jc w:val="both"/>
      </w:pPr>
      <w:r>
        <w:rPr>
          <w:rFonts w:ascii="Times New Roman"/>
          <w:b w:val="false"/>
          <w:i w:val="false"/>
          <w:color w:val="000000"/>
          <w:sz w:val="28"/>
        </w:rPr>
        <w:t>
      "Автомобильдік өткізу пункттері" деген бөлімдегі 4, 5, 6, 7, 9, 13 және 14-тармақтар мынадай редакцияда жазылсын:</w:t>
      </w:r>
    </w:p>
    <w:bookmarkEnd w:id="10"/>
    <w:bookmarkStart w:name="z18" w:id="11"/>
    <w:p>
      <w:pPr>
        <w:spacing w:after="0"/>
        <w:ind w:left="0"/>
        <w:jc w:val="both"/>
      </w:pPr>
      <w:r>
        <w:rPr>
          <w:rFonts w:ascii="Times New Roman"/>
          <w:b w:val="false"/>
          <w:i w:val="false"/>
          <w:color w:val="000000"/>
          <w:sz w:val="28"/>
        </w:rPr>
        <w:t>
      "</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Гишт- Көпрік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Ташкент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(көпжақты)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Б.Қонысбаев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Яллама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Ташкент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(көпжақты)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Қапланбек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Зангиота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Ташкент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(көпжақты)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Ташкент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(көпжақты)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Гулистан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(көпжақты)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 олтин*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(көпжақты)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Малик**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(көпжақты)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0" w:id="12"/>
    <w:p>
      <w:pPr>
        <w:spacing w:after="0"/>
        <w:ind w:left="0"/>
        <w:jc w:val="both"/>
      </w:pPr>
      <w:r>
        <w:rPr>
          <w:rFonts w:ascii="Times New Roman"/>
          <w:b w:val="false"/>
          <w:i w:val="false"/>
          <w:color w:val="000000"/>
          <w:sz w:val="28"/>
        </w:rPr>
        <w:t>
      "Автомобильдік өткізу пункттері" деген бөлімнің 13-тармағының ескертпесі мынадай редакцияда жазылсын:</w:t>
      </w:r>
    </w:p>
    <w:bookmarkEnd w:id="12"/>
    <w:bookmarkStart w:name="z21" w:id="13"/>
    <w:p>
      <w:pPr>
        <w:spacing w:after="0"/>
        <w:ind w:left="0"/>
        <w:jc w:val="both"/>
      </w:pPr>
      <w:r>
        <w:rPr>
          <w:rFonts w:ascii="Times New Roman"/>
          <w:b w:val="false"/>
          <w:i w:val="false"/>
          <w:color w:val="000000"/>
          <w:sz w:val="28"/>
        </w:rPr>
        <w:t>
      "*Өткізу пункті тек жеңіл автокөліктің және бос жүк автокөлігінің, сондай-ақ ірі габаритті және (немесе) ауыр салмақты жүктер мен тауарлардың өтуі үшін пайдаланылады. Коммерциялық мақсаттарда жүктер мен тауарларды өткізу, сондай-ақ тауарларды кедендік рәсімдерге орналастыруға не тауарларға қатысты кедендік рәсімнің қолданылуын аяқтауға байланысты кедендік операцияларды жасау ірі габаритті және (немесе) ауыр салмақты жүктер мен тауарларға қатысты ғана жүзеге асырылуы мүмкін.";</w:t>
      </w:r>
    </w:p>
    <w:bookmarkEnd w:id="13"/>
    <w:bookmarkStart w:name="z22" w:id="14"/>
    <w:p>
      <w:pPr>
        <w:spacing w:after="0"/>
        <w:ind w:left="0"/>
        <w:jc w:val="both"/>
      </w:pPr>
      <w:r>
        <w:rPr>
          <w:rFonts w:ascii="Times New Roman"/>
          <w:b w:val="false"/>
          <w:i w:val="false"/>
          <w:color w:val="000000"/>
          <w:sz w:val="28"/>
        </w:rPr>
        <w:t>
      14-тармақ мынадай мазмұндағы ескертпемен толықтырылсын:</w:t>
      </w:r>
    </w:p>
    <w:bookmarkEnd w:id="14"/>
    <w:bookmarkStart w:name="z23" w:id="15"/>
    <w:p>
      <w:pPr>
        <w:spacing w:after="0"/>
        <w:ind w:left="0"/>
        <w:jc w:val="both"/>
      </w:pPr>
      <w:r>
        <w:rPr>
          <w:rFonts w:ascii="Times New Roman"/>
          <w:b w:val="false"/>
          <w:i w:val="false"/>
          <w:color w:val="000000"/>
          <w:sz w:val="28"/>
        </w:rPr>
        <w:t>
      "** Өткізу пункті тек жеңіл автокөліктің және бос жүк автокөлігінің өтуі үшін пайдаланылады. Коммерциялық мақсатта жүктер мен тауарларды өткізу жүргізілмейді. Тауарларды кедендік рәсімдерге орналастыруға не тауарларға қатысты кедендік рәсімнің қолданылуын аяқтауға байланысты кедендік операцияларды жасау жүзеге асырылмайды.".</w:t>
      </w:r>
    </w:p>
    <w:bookmarkEnd w:id="15"/>
    <w:bookmarkStart w:name="z24" w:id="16"/>
    <w:p>
      <w:pPr>
        <w:spacing w:after="0"/>
        <w:ind w:left="0"/>
        <w:jc w:val="left"/>
      </w:pPr>
      <w:r>
        <w:rPr>
          <w:rFonts w:ascii="Times New Roman"/>
          <w:b/>
          <w:i w:val="false"/>
          <w:color w:val="000000"/>
        </w:rPr>
        <w:t xml:space="preserve"> 2-бап</w:t>
      </w:r>
    </w:p>
    <w:bookmarkEnd w:id="16"/>
    <w:bookmarkStart w:name="z25" w:id="17"/>
    <w:p>
      <w:pPr>
        <w:spacing w:after="0"/>
        <w:ind w:left="0"/>
        <w:jc w:val="both"/>
      </w:pPr>
      <w:r>
        <w:rPr>
          <w:rFonts w:ascii="Times New Roman"/>
          <w:b w:val="false"/>
          <w:i w:val="false"/>
          <w:color w:val="000000"/>
          <w:sz w:val="28"/>
        </w:rPr>
        <w:t>
      Осы Хаттама оның күшіне енуі үшін қажетті мемлекетішілік рәсімдерді Тараптардың орындағаны туралы соңғы жазбаша хабарлама алынған күннен бастап күшіне енеді.</w:t>
      </w:r>
    </w:p>
    <w:bookmarkEnd w:id="17"/>
    <w:bookmarkStart w:name="z26" w:id="18"/>
    <w:p>
      <w:pPr>
        <w:spacing w:after="0"/>
        <w:ind w:left="0"/>
        <w:jc w:val="both"/>
      </w:pPr>
      <w:r>
        <w:rPr>
          <w:rFonts w:ascii="Times New Roman"/>
          <w:b w:val="false"/>
          <w:i w:val="false"/>
          <w:color w:val="000000"/>
          <w:sz w:val="28"/>
        </w:rPr>
        <w:t>
      Осы Хаттама Келісімнің қолданысы тоқтатылғанға дейін қолданылады.</w:t>
      </w:r>
    </w:p>
    <w:bookmarkEnd w:id="18"/>
    <w:bookmarkStart w:name="z27" w:id="19"/>
    <w:p>
      <w:pPr>
        <w:spacing w:after="0"/>
        <w:ind w:left="0"/>
        <w:jc w:val="both"/>
      </w:pPr>
      <w:r>
        <w:rPr>
          <w:rFonts w:ascii="Times New Roman"/>
          <w:b w:val="false"/>
          <w:i w:val="false"/>
          <w:color w:val="000000"/>
          <w:sz w:val="28"/>
        </w:rPr>
        <w:t>
      2024 жылғы 8 тамызда Астана қаласында әрқайсысы қазақ, өзбек және орыс тілдерінде екі төлнүсқа данада жасалды, әрі барлық мәтіндердің күші бірдей.</w:t>
      </w:r>
    </w:p>
    <w:bookmarkEnd w:id="19"/>
    <w:bookmarkStart w:name="z28" w:id="20"/>
    <w:p>
      <w:pPr>
        <w:spacing w:after="0"/>
        <w:ind w:left="0"/>
        <w:jc w:val="both"/>
      </w:pPr>
      <w:r>
        <w:rPr>
          <w:rFonts w:ascii="Times New Roman"/>
          <w:b w:val="false"/>
          <w:i w:val="false"/>
          <w:color w:val="000000"/>
          <w:sz w:val="28"/>
        </w:rPr>
        <w:t>
      Осы Хаттаманың ережелерін түсіндіруде келіспеушілік туындаған жағдайда Тараптар орыс тіліндегі мәтінге жүгінетін болады.</w:t>
      </w:r>
    </w:p>
    <w:bookmarkEnd w:id="2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Үкіметі үшін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Өзбекстан РеспубликасыныңҮкіметі үшін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