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ee19" w14:textId="14ae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2026 жылғы 10 маусымдағы № 302-VIIІ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453-бапта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"дайындау," деген сөзден кейін "басып шығару," деген сөздермен толықтырылсын;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бірінші абзацы "дайындау," деген сөзден кейін "басып шығару," деген сөздермен толықтырылсын;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бөліктің бірінші абзацы "дайындау," деген сөзден кейін "басып шығару," деген сөздермен толықтырылсын;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504-бап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жетінші және сегізінші бөліктермен толықтырылсын: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Осы баптың бiрiншi, екінші, үшінші, бесінші, алтыншы бөліктерінде көзделген, әкімшілік жаза қолданылғаннан кейін бір жыл ішінде қайталап жасалған әрекеттер –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айлық есептік көрсеткіш мөлшерінде айыппұл салуға алып келеді.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баптың төртінші бөлігінде көзделген, әкімшілік жаза қолданылғаннан кейін бір жыл ішінде қайталап жасалған әрекеттер –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айлық есептік көрсеткіш мөлшерінде айыппұл салуға алып келеді.";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804-баптың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46) тармақшасындағы "436," деген цифрлар "436, 462 (үшінші және төртінші бөліктері)," деген сөздермен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889-баптың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Қазақстан Республикасының салық заңнамасында көзделген жағдайларда қаулының, нұсқаманың орындалуын тоқтатады және әкiмшiлiк жазадан босатады.".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2026 жылғы 1 қаңтардан бастап қолданысқа енгізілетін 1-баптың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алпыс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