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ee19" w14:textId="14ae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10 маусымдағы № 302-VIIІ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2014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453-бапта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"дайындау," деген сөзден кейін "басып шығару," деген сөздермен толықтырылсын;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бірінші абзацы "дайындау," деген сөзден кейін "басып шығару," деген сөздермен толықтырылсын;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бөліктің бірінші абзацы "дайындау," деген сөзден кейін "басып шығару," деген сөздермен толықтырылсын;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504-бап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жетінші және сегізінші бөліктермен толықтырылсын: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Осы баптың бiрiншi, екінші, үшінші, бесінші, алтыншы бөліктерінде көзделген, әкімшілік жаза қолданылғаннан кейін бір жыл ішінде қайталап жасалған әрекеттер –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айлық есептік көрсеткіш мөлшерінде айыппұл салуға алып келеді.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баптың төртінші бөлігінде көзделген, әкімшілік жаза қолданылғаннан кейін бір жыл ішінде қайталап жасалған әрекеттер –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айлық есептік көрсеткіш мөлшерінде айыппұл салуға алып келеді.";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804-баптың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46) тармақшасындағы "436," деген цифрлар "436, 462 (үшінші және төртінші бөліктері)," деген сөздермен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889-баптың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Қазақстан Республикасының салық заңнамасында көзделген жағдайларда қаулының, нұсқаманың орындалуын тоқтатады және әкiмшiлiк жазадан босатады.".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 2026 жылғы 1 қаңтардан бастап қолданысқа енгізілетін 1-баптың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кейін күнтізбелік алпыс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