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856d" w14:textId="11d8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шiлдедегі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келiсiмді және 2006 жылғы 4 шілдедегі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2026 жылғы 27 ақпандағы № 267-VIII ҚРЗ</w:t>
      </w:r>
    </w:p>
    <w:p>
      <w:pPr>
        <w:spacing w:after="0"/>
        <w:ind w:left="0"/>
        <w:jc w:val="both"/>
      </w:pPr>
      <w:bookmarkStart w:name="z0" w:id="0"/>
      <w:r>
        <w:rPr>
          <w:rFonts w:ascii="Times New Roman"/>
          <w:b w:val="false"/>
          <w:i w:val="false"/>
          <w:color w:val="000000"/>
          <w:sz w:val="28"/>
        </w:rPr>
        <w:t xml:space="preserve">
      2006 жылғы 4 шiлдеде Астанада жасалған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 және 2006 жылғы 4 шілдедегі Қазақстан Республикасының Үкiметi мен Қырғыз Республикасының Үкiметi арасындағы Қырғыз Республикасы Ыстықкөл облысының аумағында орналасқан курорттық-рекреациялық шаруашылық объектiлерiне Қазақстан Республикасының меншiк құқықтарын реттеу туралы келiсiмге өзгерістер мен толықтырулар енгізу туралы 2024 жылғы 4 желтоқсанда Бішкекте жасалған хаттама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обьектілеріне Қазақстан Республикасының меншік құқықтарын реттеу туралы келісім</w:t>
      </w:r>
    </w:p>
    <w:bookmarkEnd w:id="1"/>
    <w:bookmarkStart w:name="z7"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 1992 жылғы 9 қазандағы Құқықтарды өзара тану және меншік қатынастарын реттеу туралы келісімге және 2003 жылғы 25 желтоқсандағы Қазақстан Республикасының Үкіметі мен Қырғыз Республикасының Үкіметі арасындағы Қырғыз Республикасының аумағындағы жылжымайтын мүлік объектілеріне Қазақстан Республикасының меншік құқықтарын тану туралы хаттамаға сәйкес төмендегілер туралы келісті:</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1. Қырғыз Тарабы:</w:t>
      </w:r>
    </w:p>
    <w:bookmarkEnd w:id="4"/>
    <w:bookmarkStart w:name="z10" w:id="5"/>
    <w:p>
      <w:pPr>
        <w:spacing w:after="0"/>
        <w:ind w:left="0"/>
        <w:jc w:val="both"/>
      </w:pPr>
      <w:r>
        <w:rPr>
          <w:rFonts w:ascii="Times New Roman"/>
          <w:b w:val="false"/>
          <w:i w:val="false"/>
          <w:color w:val="000000"/>
          <w:sz w:val="28"/>
        </w:rPr>
        <w:t>
      1) осы Келісімге қол қойылған сәттен бастап 5 айдың ішінде оның күшіне ену үшін қажетті мемлекетішілік рәсімдерді жүргізуге міндеттенеді;</w:t>
      </w:r>
    </w:p>
    <w:bookmarkEnd w:id="5"/>
    <w:bookmarkStart w:name="z11" w:id="6"/>
    <w:p>
      <w:pPr>
        <w:spacing w:after="0"/>
        <w:ind w:left="0"/>
        <w:jc w:val="both"/>
      </w:pPr>
      <w:r>
        <w:rPr>
          <w:rFonts w:ascii="Times New Roman"/>
          <w:b w:val="false"/>
          <w:i w:val="false"/>
          <w:color w:val="000000"/>
          <w:sz w:val="28"/>
        </w:rPr>
        <w:t>
      2) осы Келісім күшіне енген күннен бастап бір айдан кешіктірмей Қырғыз Республикасы Ыстықкөл облысының аумағында орналасқан ғимараттар мен құрылыстарға Қазақстан Республикасының меншік құқығын ресімдейді, атап айтқанда:</w:t>
      </w:r>
    </w:p>
    <w:bookmarkEnd w:id="6"/>
    <w:bookmarkStart w:name="z12" w:id="7"/>
    <w:p>
      <w:pPr>
        <w:spacing w:after="0"/>
        <w:ind w:left="0"/>
        <w:jc w:val="both"/>
      </w:pPr>
      <w:r>
        <w:rPr>
          <w:rFonts w:ascii="Times New Roman"/>
          <w:b w:val="false"/>
          <w:i w:val="false"/>
          <w:color w:val="000000"/>
          <w:sz w:val="28"/>
        </w:rPr>
        <w:t>
      "Олимп" спорт-сауықтыру орталығы" республикалық мемлекеттік кәсіпорнының спорт-сауықтыру базасы (бұрынғы "Автомобилист Казахстана" демалыс үйі (Қорымды ауылы);</w:t>
      </w:r>
    </w:p>
    <w:bookmarkEnd w:id="7"/>
    <w:bookmarkStart w:name="z13" w:id="8"/>
    <w:p>
      <w:pPr>
        <w:spacing w:after="0"/>
        <w:ind w:left="0"/>
        <w:jc w:val="both"/>
      </w:pPr>
      <w:r>
        <w:rPr>
          <w:rFonts w:ascii="Times New Roman"/>
          <w:b w:val="false"/>
          <w:i w:val="false"/>
          <w:color w:val="000000"/>
          <w:sz w:val="28"/>
        </w:rPr>
        <w:t>
      "Самал" демалыс үйі (Бөстері кенті);</w:t>
      </w:r>
    </w:p>
    <w:bookmarkEnd w:id="8"/>
    <w:bookmarkStart w:name="z14" w:id="9"/>
    <w:p>
      <w:pPr>
        <w:spacing w:after="0"/>
        <w:ind w:left="0"/>
        <w:jc w:val="both"/>
      </w:pPr>
      <w:r>
        <w:rPr>
          <w:rFonts w:ascii="Times New Roman"/>
          <w:b w:val="false"/>
          <w:i w:val="false"/>
          <w:color w:val="000000"/>
          <w:sz w:val="28"/>
        </w:rPr>
        <w:t>
      "Қазақстан" санаторийі (Шолпан-Ата қаласы);</w:t>
      </w:r>
    </w:p>
    <w:bookmarkEnd w:id="9"/>
    <w:bookmarkStart w:name="z15" w:id="10"/>
    <w:p>
      <w:pPr>
        <w:spacing w:after="0"/>
        <w:ind w:left="0"/>
        <w:jc w:val="both"/>
      </w:pPr>
      <w:r>
        <w:rPr>
          <w:rFonts w:ascii="Times New Roman"/>
          <w:b w:val="false"/>
          <w:i w:val="false"/>
          <w:color w:val="000000"/>
          <w:sz w:val="28"/>
        </w:rPr>
        <w:t>
      "Университет" спорт-сауықтыру лагері (Бөстері кенті).</w:t>
      </w:r>
    </w:p>
    <w:bookmarkEnd w:id="10"/>
    <w:bookmarkStart w:name="z16" w:id="11"/>
    <w:p>
      <w:pPr>
        <w:spacing w:after="0"/>
        <w:ind w:left="0"/>
        <w:jc w:val="both"/>
      </w:pPr>
      <w:r>
        <w:rPr>
          <w:rFonts w:ascii="Times New Roman"/>
          <w:b w:val="false"/>
          <w:i w:val="false"/>
          <w:color w:val="000000"/>
          <w:sz w:val="28"/>
        </w:rPr>
        <w:t>
      2. Қазақстан Тарабы осы Келісімнің 1-бабы 1-тармағының 2) тармақшасында көрсетілген объектілерге өзінің меншік құқықтарын ресімдегеннен кейін мынадай:</w:t>
      </w:r>
    </w:p>
    <w:bookmarkEnd w:id="11"/>
    <w:bookmarkStart w:name="z17" w:id="12"/>
    <w:p>
      <w:pPr>
        <w:spacing w:after="0"/>
        <w:ind w:left="0"/>
        <w:jc w:val="both"/>
      </w:pPr>
      <w:r>
        <w:rPr>
          <w:rFonts w:ascii="Times New Roman"/>
          <w:b w:val="false"/>
          <w:i w:val="false"/>
          <w:color w:val="000000"/>
          <w:sz w:val="28"/>
        </w:rPr>
        <w:t>
      мүмкіндігінше жыл бойы жұмыс істейтін 3 немесе 4 жұлдызды қонақ үйлері деңгейіне:</w:t>
      </w:r>
    </w:p>
    <w:bookmarkEnd w:id="12"/>
    <w:bookmarkStart w:name="z18" w:id="13"/>
    <w:p>
      <w:pPr>
        <w:spacing w:after="0"/>
        <w:ind w:left="0"/>
        <w:jc w:val="both"/>
      </w:pPr>
      <w:r>
        <w:rPr>
          <w:rFonts w:ascii="Times New Roman"/>
          <w:b w:val="false"/>
          <w:i w:val="false"/>
          <w:color w:val="000000"/>
          <w:sz w:val="28"/>
        </w:rPr>
        <w:t>
      "Қазақстан" санаторийін - екі жылдың ішінде,</w:t>
      </w:r>
    </w:p>
    <w:bookmarkEnd w:id="13"/>
    <w:bookmarkStart w:name="z19" w:id="14"/>
    <w:p>
      <w:pPr>
        <w:spacing w:after="0"/>
        <w:ind w:left="0"/>
        <w:jc w:val="both"/>
      </w:pPr>
      <w:r>
        <w:rPr>
          <w:rFonts w:ascii="Times New Roman"/>
          <w:b w:val="false"/>
          <w:i w:val="false"/>
          <w:color w:val="000000"/>
          <w:sz w:val="28"/>
        </w:rPr>
        <w:t>
      "Олимп" спорт-сауықтыру орталығы" республикалық мемлекеттік кәсіпорнының спорт-сауықтыру базасын (бұрынғы "Автомобилист Казахстана" демалыс үйі), "Самал" демалыс үйін, "Университет" спорт-сауықтыру лагерін - төрт жылдың ішінде жеткізу;</w:t>
      </w:r>
    </w:p>
    <w:bookmarkEnd w:id="14"/>
    <w:bookmarkStart w:name="z20" w:id="15"/>
    <w:p>
      <w:pPr>
        <w:spacing w:after="0"/>
        <w:ind w:left="0"/>
        <w:jc w:val="both"/>
      </w:pPr>
      <w:r>
        <w:rPr>
          <w:rFonts w:ascii="Times New Roman"/>
          <w:b w:val="false"/>
          <w:i w:val="false"/>
          <w:color w:val="000000"/>
          <w:sz w:val="28"/>
        </w:rPr>
        <w:t>
      жоғарыда көрсетілген объектілерді салу және пайдалану кезінде жұмыс күшінің кемінде 80 пайызын Қырғыз Республикасының азаматтары қатарынан тарту жөніндегі шараларды қабылдайды.</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both"/>
      </w:pPr>
      <w:r>
        <w:rPr>
          <w:rFonts w:ascii="Times New Roman"/>
          <w:b w:val="false"/>
          <w:i w:val="false"/>
          <w:color w:val="000000"/>
          <w:sz w:val="28"/>
        </w:rPr>
        <w:t>
      Осы Келісімге Тараптардың келісімі бойынша осы Келісімнің ажырамас бөліктері болып табылатын жеке хаттамалармен ресімделетін өзгерістер мен толықтырулар енгізілуі мүмкін.</w:t>
      </w:r>
    </w:p>
    <w:bookmarkEnd w:id="17"/>
    <w:bookmarkStart w:name="z23" w:id="18"/>
    <w:p>
      <w:pPr>
        <w:spacing w:after="0"/>
        <w:ind w:left="0"/>
        <w:jc w:val="left"/>
      </w:pPr>
      <w:r>
        <w:rPr>
          <w:rFonts w:ascii="Times New Roman"/>
          <w:b/>
          <w:i w:val="false"/>
          <w:color w:val="000000"/>
        </w:rPr>
        <w:t xml:space="preserve"> 3-бап</w:t>
      </w:r>
    </w:p>
    <w:bookmarkEnd w:id="18"/>
    <w:bookmarkStart w:name="z24" w:id="19"/>
    <w:p>
      <w:pPr>
        <w:spacing w:after="0"/>
        <w:ind w:left="0"/>
        <w:jc w:val="both"/>
      </w:pPr>
      <w:r>
        <w:rPr>
          <w:rFonts w:ascii="Times New Roman"/>
          <w:b w:val="false"/>
          <w:i w:val="false"/>
          <w:color w:val="000000"/>
          <w:sz w:val="28"/>
        </w:rPr>
        <w:t>
      Осы Келісім Тараптардың қажетті мемлекетішілік рәсімдерді орындағаны туралы соңғы жазбаша хабарлама алынған күнінен бастап күшіне енеді.</w:t>
      </w:r>
    </w:p>
    <w:bookmarkEnd w:id="19"/>
    <w:bookmarkStart w:name="z25" w:id="20"/>
    <w:p>
      <w:pPr>
        <w:spacing w:after="0"/>
        <w:ind w:left="0"/>
        <w:jc w:val="both"/>
      </w:pPr>
      <w:r>
        <w:rPr>
          <w:rFonts w:ascii="Times New Roman"/>
          <w:b w:val="false"/>
          <w:i w:val="false"/>
          <w:color w:val="000000"/>
          <w:sz w:val="28"/>
        </w:rPr>
        <w:t>
      2006 жылғы "4" шілдеде Астана қаласында әрқайсысы қазақ, қырғыз және орыс тілдерінде екі түпнұсқа данада жасалды, әрі барлық мәтіндердің күші бірдей. Осы Келісімнің ережелерін түсіндіру кезінде келіспеушіліктер туындаған жағдайда Тараптар орыс тіліндегі мәтінге жүгінеді.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РеспубликасыныңҮкіметі үшін</w:t>
            </w:r>
            <w:r>
              <w:rPr>
                <w:rFonts w:ascii="Times New Roman"/>
                <w:b w:val="false"/>
                <w:i w:val="false"/>
                <w:color w:val="000000"/>
                <w:sz w:val="20"/>
              </w:rPr>
              <w:t>
</w:t>
            </w:r>
          </w:p>
        </w:tc>
      </w:tr>
    </w:tbl>
    <w:bookmarkStart w:name="z27" w:id="21"/>
    <w:p>
      <w:pPr>
        <w:spacing w:after="0"/>
        <w:ind w:left="0"/>
        <w:jc w:val="left"/>
      </w:pPr>
      <w:r>
        <w:rPr>
          <w:rFonts w:ascii="Times New Roman"/>
          <w:b/>
          <w:i w:val="false"/>
          <w:color w:val="000000"/>
        </w:rPr>
        <w:t xml:space="preserve"> 2006 жылғы 4 шілдедегі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келісімге өзгерістер мен толықтырулар енгізу туралы хаттама</w:t>
      </w:r>
    </w:p>
    <w:bookmarkEnd w:id="21"/>
    <w:bookmarkStart w:name="z28" w:id="2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22"/>
    <w:bookmarkStart w:name="z29" w:id="23"/>
    <w:p>
      <w:pPr>
        <w:spacing w:after="0"/>
        <w:ind w:left="0"/>
        <w:jc w:val="both"/>
      </w:pPr>
      <w:r>
        <w:rPr>
          <w:rFonts w:ascii="Times New Roman"/>
          <w:b w:val="false"/>
          <w:i w:val="false"/>
          <w:color w:val="000000"/>
          <w:sz w:val="28"/>
        </w:rPr>
        <w:t>
      екі мемлекет арасындағы мүліктік мәселелерді реттеу мақсатында</w:t>
      </w:r>
    </w:p>
    <w:bookmarkEnd w:id="23"/>
    <w:bookmarkStart w:name="z30" w:id="24"/>
    <w:p>
      <w:pPr>
        <w:spacing w:after="0"/>
        <w:ind w:left="0"/>
        <w:jc w:val="both"/>
      </w:pPr>
      <w:r>
        <w:rPr>
          <w:rFonts w:ascii="Times New Roman"/>
          <w:b w:val="false"/>
          <w:i w:val="false"/>
          <w:color w:val="000000"/>
          <w:sz w:val="28"/>
        </w:rPr>
        <w:t>
      2006 жылғы 4 шілдедегі Қазақстан Республикасының Үкіметі мен Қырғыз Республикасының Үкіметі арасындағы Қырғыз Республикасы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келісімнің (бұдан әрі - Келісім) және 2009 жылғы 1 желтоқсандағы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шарттың Тараптары бола отырып,</w:t>
      </w:r>
    </w:p>
    <w:bookmarkEnd w:id="24"/>
    <w:bookmarkStart w:name="z31" w:id="25"/>
    <w:p>
      <w:pPr>
        <w:spacing w:after="0"/>
        <w:ind w:left="0"/>
        <w:jc w:val="both"/>
      </w:pPr>
      <w:r>
        <w:rPr>
          <w:rFonts w:ascii="Times New Roman"/>
          <w:b w:val="false"/>
          <w:i w:val="false"/>
          <w:color w:val="000000"/>
          <w:sz w:val="28"/>
        </w:rPr>
        <w:t>
      Келісімнің 1-бабында көрсетілген курорттық-рекреациялық объектілерді кемінде 3 және 4 жұлдызды қонақүйлер деңгейіне жеткізуді қамтамасыз ету мақсатында</w:t>
      </w:r>
    </w:p>
    <w:bookmarkEnd w:id="25"/>
    <w:bookmarkStart w:name="z32" w:id="26"/>
    <w:p>
      <w:pPr>
        <w:spacing w:after="0"/>
        <w:ind w:left="0"/>
        <w:jc w:val="both"/>
      </w:pPr>
      <w:r>
        <w:rPr>
          <w:rFonts w:ascii="Times New Roman"/>
          <w:b w:val="false"/>
          <w:i w:val="false"/>
          <w:color w:val="000000"/>
          <w:sz w:val="28"/>
        </w:rPr>
        <w:t>
      төмендегілер туралы келісті:</w:t>
      </w:r>
    </w:p>
    <w:bookmarkEnd w:id="26"/>
    <w:bookmarkStart w:name="z33" w:id="27"/>
    <w:p>
      <w:pPr>
        <w:spacing w:after="0"/>
        <w:ind w:left="0"/>
        <w:jc w:val="left"/>
      </w:pPr>
      <w:r>
        <w:rPr>
          <w:rFonts w:ascii="Times New Roman"/>
          <w:b/>
          <w:i w:val="false"/>
          <w:color w:val="000000"/>
        </w:rPr>
        <w:t xml:space="preserve"> 1-бап</w:t>
      </w:r>
    </w:p>
    <w:bookmarkEnd w:id="27"/>
    <w:bookmarkStart w:name="z34" w:id="28"/>
    <w:p>
      <w:pPr>
        <w:spacing w:after="0"/>
        <w:ind w:left="0"/>
        <w:jc w:val="both"/>
      </w:pPr>
      <w:r>
        <w:rPr>
          <w:rFonts w:ascii="Times New Roman"/>
          <w:b w:val="false"/>
          <w:i w:val="false"/>
          <w:color w:val="000000"/>
          <w:sz w:val="28"/>
        </w:rPr>
        <w:t>
      Келісімге мынадай өзгерістер мен толықтырулар енгізілсін:</w:t>
      </w:r>
    </w:p>
    <w:bookmarkEnd w:id="28"/>
    <w:bookmarkStart w:name="z35" w:id="29"/>
    <w:p>
      <w:pPr>
        <w:spacing w:after="0"/>
        <w:ind w:left="0"/>
        <w:jc w:val="both"/>
      </w:pPr>
      <w:r>
        <w:rPr>
          <w:rFonts w:ascii="Times New Roman"/>
          <w:b w:val="false"/>
          <w:i w:val="false"/>
          <w:color w:val="000000"/>
          <w:sz w:val="28"/>
        </w:rPr>
        <w:t>
      1) 1-бапта:</w:t>
      </w:r>
    </w:p>
    <w:bookmarkEnd w:id="29"/>
    <w:bookmarkStart w:name="z36" w:id="30"/>
    <w:p>
      <w:pPr>
        <w:spacing w:after="0"/>
        <w:ind w:left="0"/>
        <w:jc w:val="both"/>
      </w:pPr>
      <w:r>
        <w:rPr>
          <w:rFonts w:ascii="Times New Roman"/>
          <w:b w:val="false"/>
          <w:i w:val="false"/>
          <w:color w:val="000000"/>
          <w:sz w:val="28"/>
        </w:rPr>
        <w:t>
      а) 1-тармақтың 2) тармақшасында:</w:t>
      </w:r>
    </w:p>
    <w:bookmarkEnd w:id="30"/>
    <w:bookmarkStart w:name="z37" w:id="31"/>
    <w:p>
      <w:pPr>
        <w:spacing w:after="0"/>
        <w:ind w:left="0"/>
        <w:jc w:val="both"/>
      </w:pPr>
      <w:r>
        <w:rPr>
          <w:rFonts w:ascii="Times New Roman"/>
          <w:b w:val="false"/>
          <w:i w:val="false"/>
          <w:color w:val="000000"/>
          <w:sz w:val="28"/>
        </w:rPr>
        <w:t>
      үшінші абзацтағы "кенті" деген сөз "ауылы" деген сөзбен ауыстырылсын;</w:t>
      </w:r>
    </w:p>
    <w:bookmarkEnd w:id="31"/>
    <w:bookmarkStart w:name="z38" w:id="32"/>
    <w:p>
      <w:pPr>
        <w:spacing w:after="0"/>
        <w:ind w:left="0"/>
        <w:jc w:val="both"/>
      </w:pPr>
      <w:r>
        <w:rPr>
          <w:rFonts w:ascii="Times New Roman"/>
          <w:b w:val="false"/>
          <w:i w:val="false"/>
          <w:color w:val="000000"/>
          <w:sz w:val="28"/>
        </w:rPr>
        <w:t>
      төртінші абзацтағы "Шолпан-Ата қаласы" деген сөздер "Бөстері ауылы" деген сөздермен ауыстырылсын;</w:t>
      </w:r>
    </w:p>
    <w:bookmarkEnd w:id="32"/>
    <w:bookmarkStart w:name="z39" w:id="33"/>
    <w:p>
      <w:pPr>
        <w:spacing w:after="0"/>
        <w:ind w:left="0"/>
        <w:jc w:val="both"/>
      </w:pPr>
      <w:r>
        <w:rPr>
          <w:rFonts w:ascii="Times New Roman"/>
          <w:b w:val="false"/>
          <w:i w:val="false"/>
          <w:color w:val="000000"/>
          <w:sz w:val="28"/>
        </w:rPr>
        <w:t>
      бесінші абзацтағы "кенті" деген сөз "ауылы" деген сөзбен ауыстырылсын;</w:t>
      </w:r>
    </w:p>
    <w:bookmarkEnd w:id="33"/>
    <w:bookmarkStart w:name="z40" w:id="34"/>
    <w:p>
      <w:pPr>
        <w:spacing w:after="0"/>
        <w:ind w:left="0"/>
        <w:jc w:val="both"/>
      </w:pPr>
      <w:r>
        <w:rPr>
          <w:rFonts w:ascii="Times New Roman"/>
          <w:b w:val="false"/>
          <w:i w:val="false"/>
          <w:color w:val="000000"/>
          <w:sz w:val="28"/>
        </w:rPr>
        <w:t>
      a) 2-тармақ мынадай редакцияда жазылсын:</w:t>
      </w:r>
    </w:p>
    <w:bookmarkEnd w:id="34"/>
    <w:bookmarkStart w:name="z41" w:id="35"/>
    <w:p>
      <w:pPr>
        <w:spacing w:after="0"/>
        <w:ind w:left="0"/>
        <w:jc w:val="both"/>
      </w:pPr>
      <w:r>
        <w:rPr>
          <w:rFonts w:ascii="Times New Roman"/>
          <w:b w:val="false"/>
          <w:i w:val="false"/>
          <w:color w:val="000000"/>
          <w:sz w:val="28"/>
        </w:rPr>
        <w:t>
      "2. Қазақстан Тарапы осы Келісімнің 1-бабы 1-тармағының 2) тармақшасында көрсетілген объектілерге (бұдан әрі - бірге "Объектілер", ал жеке-жеке "Объект") өзінің меншік құқықтарын ресімдегеннен кейін мынадай:</w:t>
      </w:r>
    </w:p>
    <w:bookmarkEnd w:id="35"/>
    <w:bookmarkStart w:name="z42" w:id="36"/>
    <w:p>
      <w:pPr>
        <w:spacing w:after="0"/>
        <w:ind w:left="0"/>
        <w:jc w:val="both"/>
      </w:pPr>
      <w:r>
        <w:rPr>
          <w:rFonts w:ascii="Times New Roman"/>
          <w:b w:val="false"/>
          <w:i w:val="false"/>
          <w:color w:val="000000"/>
          <w:sz w:val="28"/>
        </w:rPr>
        <w:t>
      1) Қырғыз Республикасы заңнамасының талаптарын сақтай отырып, 2024 жылғы 31 желтоқсаннан бастап бес (5) жыл мерзім ішінде Объектілерді мүмкіндігінше жыл бойы жұмыс істете отырып, Қырғыз Республикасының заңнамасында айқындалатын стандарттарға сәйкес жұлдыздық деңгейіне:</w:t>
      </w:r>
    </w:p>
    <w:bookmarkEnd w:id="36"/>
    <w:bookmarkStart w:name="z43" w:id="37"/>
    <w:p>
      <w:pPr>
        <w:spacing w:after="0"/>
        <w:ind w:left="0"/>
        <w:jc w:val="both"/>
      </w:pPr>
      <w:r>
        <w:rPr>
          <w:rFonts w:ascii="Times New Roman"/>
          <w:b w:val="false"/>
          <w:i w:val="false"/>
          <w:color w:val="000000"/>
          <w:sz w:val="28"/>
        </w:rPr>
        <w:t>
      "Қазақстан" санаторийін (Бөстері ауылы) - кемінде 4 жұлдызды қонақүй;</w:t>
      </w:r>
    </w:p>
    <w:bookmarkEnd w:id="37"/>
    <w:bookmarkStart w:name="z44" w:id="38"/>
    <w:p>
      <w:pPr>
        <w:spacing w:after="0"/>
        <w:ind w:left="0"/>
        <w:jc w:val="both"/>
      </w:pPr>
      <w:r>
        <w:rPr>
          <w:rFonts w:ascii="Times New Roman"/>
          <w:b w:val="false"/>
          <w:i w:val="false"/>
          <w:color w:val="000000"/>
          <w:sz w:val="28"/>
        </w:rPr>
        <w:t>
      "Университет" спорт-сауықтыру лагерін (Бөстері ауылы) - кемінде 3 жұлдызды қонақүй;</w:t>
      </w:r>
    </w:p>
    <w:bookmarkEnd w:id="38"/>
    <w:bookmarkStart w:name="z45" w:id="39"/>
    <w:p>
      <w:pPr>
        <w:spacing w:after="0"/>
        <w:ind w:left="0"/>
        <w:jc w:val="both"/>
      </w:pPr>
      <w:r>
        <w:rPr>
          <w:rFonts w:ascii="Times New Roman"/>
          <w:b w:val="false"/>
          <w:i w:val="false"/>
          <w:color w:val="000000"/>
          <w:sz w:val="28"/>
        </w:rPr>
        <w:t>
      "Самал" демалыс үйін (Бөстері ауылы) - кемінде 3 жұлдызды қонақүй;</w:t>
      </w:r>
    </w:p>
    <w:bookmarkEnd w:id="39"/>
    <w:bookmarkStart w:name="z46" w:id="40"/>
    <w:p>
      <w:pPr>
        <w:spacing w:after="0"/>
        <w:ind w:left="0"/>
        <w:jc w:val="both"/>
      </w:pPr>
      <w:r>
        <w:rPr>
          <w:rFonts w:ascii="Times New Roman"/>
          <w:b w:val="false"/>
          <w:i w:val="false"/>
          <w:color w:val="000000"/>
          <w:sz w:val="28"/>
        </w:rPr>
        <w:t>
      "Олимп" спорт-сауықтыру орталығы" Республикалық мемлекеттік кәсіпорнының спорт-сауықтыру базасын (бұрынғы "Автомобилист Казахстана" демалыс үйі (Қорымды ауылы) - спортшыларға арналған спорт-сауықтыру орталығы (жұлдыздық деңгейіне байланыстырмай) деңгейіне жеткізу жөнінде;</w:t>
      </w:r>
    </w:p>
    <w:bookmarkEnd w:id="40"/>
    <w:bookmarkStart w:name="z47" w:id="41"/>
    <w:p>
      <w:pPr>
        <w:spacing w:after="0"/>
        <w:ind w:left="0"/>
        <w:jc w:val="both"/>
      </w:pPr>
      <w:r>
        <w:rPr>
          <w:rFonts w:ascii="Times New Roman"/>
          <w:b w:val="false"/>
          <w:i w:val="false"/>
          <w:color w:val="000000"/>
          <w:sz w:val="28"/>
        </w:rPr>
        <w:t>
      2) Объектілерді салу және пайдалану кезінде Қырғыз Республикасының азаматтары қатарынан жұмыс күшінің кемінде 90 пайызын тарту жөнінде шаралар қабылдайды.";</w:t>
      </w:r>
    </w:p>
    <w:bookmarkEnd w:id="41"/>
    <w:bookmarkStart w:name="z48" w:id="42"/>
    <w:p>
      <w:pPr>
        <w:spacing w:after="0"/>
        <w:ind w:left="0"/>
        <w:jc w:val="both"/>
      </w:pPr>
      <w:r>
        <w:rPr>
          <w:rFonts w:ascii="Times New Roman"/>
          <w:b w:val="false"/>
          <w:i w:val="false"/>
          <w:color w:val="000000"/>
          <w:sz w:val="28"/>
        </w:rPr>
        <w:t>
      в) мынадай мазмұндағы 3-тармақпен толықтырылсын:</w:t>
      </w:r>
    </w:p>
    <w:bookmarkEnd w:id="42"/>
    <w:bookmarkStart w:name="z49" w:id="43"/>
    <w:p>
      <w:pPr>
        <w:spacing w:after="0"/>
        <w:ind w:left="0"/>
        <w:jc w:val="both"/>
      </w:pPr>
      <w:r>
        <w:rPr>
          <w:rFonts w:ascii="Times New Roman"/>
          <w:b w:val="false"/>
          <w:i w:val="false"/>
          <w:color w:val="000000"/>
          <w:sz w:val="28"/>
        </w:rPr>
        <w:t>
      "3. Осы Келісімнің 1-бабының 2-тармағында көзделген міндеттемелерді іске асыру мақсатында Қазақстан Тарапының Объектіге/Объектілерге, оның ішінде болашақтағы жаңа күрделі құрылыс объектілеріне меншік құқығын сақтай отырып, Қазақстан Тарапының Объектіге/Объектілерге инвесторды/инвесторларды тартуға құқығы бар.";</w:t>
      </w:r>
    </w:p>
    <w:bookmarkEnd w:id="43"/>
    <w:bookmarkStart w:name="z50" w:id="44"/>
    <w:p>
      <w:pPr>
        <w:spacing w:after="0"/>
        <w:ind w:left="0"/>
        <w:jc w:val="both"/>
      </w:pPr>
      <w:r>
        <w:rPr>
          <w:rFonts w:ascii="Times New Roman"/>
          <w:b w:val="false"/>
          <w:i w:val="false"/>
          <w:color w:val="000000"/>
          <w:sz w:val="28"/>
        </w:rPr>
        <w:t>
      2) 3-бап мынадай мазмұндағы абзацтармен толықтырылсын:</w:t>
      </w:r>
    </w:p>
    <w:bookmarkEnd w:id="44"/>
    <w:bookmarkStart w:name="z51" w:id="45"/>
    <w:p>
      <w:pPr>
        <w:spacing w:after="0"/>
        <w:ind w:left="0"/>
        <w:jc w:val="both"/>
      </w:pPr>
      <w:r>
        <w:rPr>
          <w:rFonts w:ascii="Times New Roman"/>
          <w:b w:val="false"/>
          <w:i w:val="false"/>
          <w:color w:val="000000"/>
          <w:sz w:val="28"/>
        </w:rPr>
        <w:t>
      "Екінші Тарап міндеттемелерді сақтамаған жағдайда Тараптардың бірі осы Келісімнің қолданысын тоқтата алады.</w:t>
      </w:r>
    </w:p>
    <w:bookmarkEnd w:id="45"/>
    <w:bookmarkStart w:name="z52" w:id="46"/>
    <w:p>
      <w:pPr>
        <w:spacing w:after="0"/>
        <w:ind w:left="0"/>
        <w:jc w:val="both"/>
      </w:pPr>
      <w:r>
        <w:rPr>
          <w:rFonts w:ascii="Times New Roman"/>
          <w:b w:val="false"/>
          <w:i w:val="false"/>
          <w:color w:val="000000"/>
          <w:sz w:val="28"/>
        </w:rPr>
        <w:t>
      Осы Келісімнің 1-бабы 2-тармағының 1) тармақшасында көзделген міндеттемелер сақталмаған жағдайда Тараптардың бірі екінші Тарапқа дипломатиялық арналар арқылы жазбаша хабарлама жіберу жолымен Келісімнің қолданысын барлық Объектілерге қатысты толығымен не жекелеген Объектіге немесе бірнеше Объектіге қатысты ішінара тоқтату туралы өзінің ниетін білдіре алады. Бұл жағдайда Келісім осындай хабарлама алынған күннен бастап 60 (алпыс) күн еткен соң өз қолданысын тоқтатады.</w:t>
      </w:r>
    </w:p>
    <w:bookmarkEnd w:id="46"/>
    <w:bookmarkStart w:name="z53" w:id="47"/>
    <w:p>
      <w:pPr>
        <w:spacing w:after="0"/>
        <w:ind w:left="0"/>
        <w:jc w:val="both"/>
      </w:pPr>
      <w:r>
        <w:rPr>
          <w:rFonts w:ascii="Times New Roman"/>
          <w:b w:val="false"/>
          <w:i w:val="false"/>
          <w:color w:val="000000"/>
          <w:sz w:val="28"/>
        </w:rPr>
        <w:t>
      Осы Келісімнің қолданысы Обьектілерге қатысты толығымен немесе жекелеген Объектіге немесе бірнеше Объектіге қатысты ішінара тоқтатылған кезде бұл Объектілер немесе жекелеген Объект Қырғыз Тарапының меншігіне өтеусіз етеді.".</w:t>
      </w:r>
    </w:p>
    <w:bookmarkEnd w:id="47"/>
    <w:bookmarkStart w:name="z54" w:id="48"/>
    <w:p>
      <w:pPr>
        <w:spacing w:after="0"/>
        <w:ind w:left="0"/>
        <w:jc w:val="left"/>
      </w:pPr>
      <w:r>
        <w:rPr>
          <w:rFonts w:ascii="Times New Roman"/>
          <w:b/>
          <w:i w:val="false"/>
          <w:color w:val="000000"/>
        </w:rPr>
        <w:t xml:space="preserve"> 2-бап</w:t>
      </w:r>
    </w:p>
    <w:bookmarkEnd w:id="48"/>
    <w:bookmarkStart w:name="z55" w:id="49"/>
    <w:p>
      <w:pPr>
        <w:spacing w:after="0"/>
        <w:ind w:left="0"/>
        <w:jc w:val="both"/>
      </w:pPr>
      <w:r>
        <w:rPr>
          <w:rFonts w:ascii="Times New Roman"/>
          <w:b w:val="false"/>
          <w:i w:val="false"/>
          <w:color w:val="000000"/>
          <w:sz w:val="28"/>
        </w:rPr>
        <w:t>
      Осы Хаттама Келісімнің ажырамас белігі болып табылады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49"/>
    <w:bookmarkStart w:name="z56" w:id="50"/>
    <w:p>
      <w:pPr>
        <w:spacing w:after="0"/>
        <w:ind w:left="0"/>
        <w:jc w:val="both"/>
      </w:pPr>
      <w:r>
        <w:rPr>
          <w:rFonts w:ascii="Times New Roman"/>
          <w:b w:val="false"/>
          <w:i w:val="false"/>
          <w:color w:val="000000"/>
          <w:sz w:val="28"/>
        </w:rPr>
        <w:t>
      2024 жылғы 4 желтоқсанда Бішкек қаласында әрқайсысы қазақ, қырғыз және орыс тілдерінде екі данада жасалды әрі барлық мәтіндердің күші бірдей. Осы Хаттаманың ережелерін түсіндіру кезінде келіспеушіліктер туындаған жағдайда Тараптар орыс тіліндегі мәтінге жүгінеді.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Рсспубликасының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РсспубликасыныңМинистрлер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