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06a2f" w14:textId="0d06a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күзет қызметі, тұрғын үй қатынастары және құқық қорғау қызметі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2026 жылғы 12 ақпандағы № 263-VIII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5" w:id="1"/>
    <w:p>
      <w:pPr>
        <w:spacing w:after="0"/>
        <w:ind w:left="0"/>
        <w:jc w:val="both"/>
      </w:pPr>
      <w:r>
        <w:rPr>
          <w:rFonts w:ascii="Times New Roman"/>
          <w:b w:val="false"/>
          <w:i w:val="false"/>
          <w:color w:val="000000"/>
          <w:sz w:val="28"/>
        </w:rPr>
        <w:t xml:space="preserve">
      1. "Тұрғын үй қатынастары туралы" 1997 жылғы 16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xml:space="preserve">
      1) 2-баптың </w:t>
      </w:r>
      <w:r>
        <w:rPr>
          <w:rFonts w:ascii="Times New Roman"/>
          <w:b w:val="false"/>
          <w:i w:val="false"/>
          <w:color w:val="000000"/>
          <w:sz w:val="28"/>
        </w:rPr>
        <w:t>44-3) тармақшасында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үшінші абзацтағы "осы Заңның 101-4-бабының 1-тармағына сәйкес" деген сөздер алып тасталсын;</w:t>
      </w:r>
    </w:p>
    <w:bookmarkEnd w:id="3"/>
    <w:bookmarkStart w:name="z8" w:id="4"/>
    <w:p>
      <w:pPr>
        <w:spacing w:after="0"/>
        <w:ind w:left="0"/>
        <w:jc w:val="both"/>
      </w:pPr>
      <w:r>
        <w:rPr>
          <w:rFonts w:ascii="Times New Roman"/>
          <w:b w:val="false"/>
          <w:i w:val="false"/>
          <w:color w:val="000000"/>
          <w:sz w:val="28"/>
        </w:rPr>
        <w:t>
      төртінші абзацтағы "101-1-бабының 4-тармағында, 101-9-бабының 2 және 4-тармақтарында және 101-12-бабының 1-тармағында" деген сөздер "101-1-бабының 4 немесе 5-тармағында және 101-9-бабының 2 және 4-тармақтарында" деген сөздермен ауыстырылсын;</w:t>
      </w:r>
    </w:p>
    <w:bookmarkEnd w:id="4"/>
    <w:bookmarkStart w:name="z9" w:id="5"/>
    <w:p>
      <w:pPr>
        <w:spacing w:after="0"/>
        <w:ind w:left="0"/>
        <w:jc w:val="both"/>
      </w:pPr>
      <w:r>
        <w:rPr>
          <w:rFonts w:ascii="Times New Roman"/>
          <w:b w:val="false"/>
          <w:i w:val="false"/>
          <w:color w:val="000000"/>
          <w:sz w:val="28"/>
        </w:rPr>
        <w:t>
      бесінші абзацтағы "101-13-бабында" деген сөздер "101-1-бабының 3-тармағында" деген сөздермен ауыстырылсын;</w:t>
      </w:r>
    </w:p>
    <w:bookmarkEnd w:id="5"/>
    <w:bookmarkStart w:name="z10" w:id="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101-1-бап</w:t>
      </w:r>
      <w:r>
        <w:rPr>
          <w:rFonts w:ascii="Times New Roman"/>
          <w:b w:val="false"/>
          <w:i w:val="false"/>
          <w:color w:val="000000"/>
          <w:sz w:val="28"/>
        </w:rPr>
        <w:t xml:space="preserve"> мынадай редакцияда жазылсын:</w:t>
      </w:r>
    </w:p>
    <w:bookmarkEnd w:id="6"/>
    <w:bookmarkStart w:name="z11" w:id="7"/>
    <w:p>
      <w:pPr>
        <w:spacing w:after="0"/>
        <w:ind w:left="0"/>
        <w:jc w:val="both"/>
      </w:pPr>
      <w:r>
        <w:rPr>
          <w:rFonts w:ascii="Times New Roman"/>
          <w:b w:val="false"/>
          <w:i w:val="false"/>
          <w:color w:val="000000"/>
          <w:sz w:val="28"/>
        </w:rPr>
        <w:t>
      "101-1-бап. Құқық қорғау органы, арнаулы мемлекеттік орган, азаматтық қорғау органы қызметкерінің (курсантты және (немесе) тыңдаушыны қоспағанда) және әскери қызметшінің (мерзімді әскери қызметтегі әскери қызметшіні, резервтегі әскери қызметті өткеріп жүрген әскери қызметшіні, курсант пен кадетті, әскери жиындарға шақырылған әскери міндетті адамды қоспағанда) тұрғынжайға құқығының іске асырылуы</w:t>
      </w:r>
    </w:p>
    <w:bookmarkEnd w:id="7"/>
    <w:bookmarkStart w:name="z12" w:id="8"/>
    <w:p>
      <w:pPr>
        <w:spacing w:after="0"/>
        <w:ind w:left="0"/>
        <w:jc w:val="both"/>
      </w:pPr>
      <w:r>
        <w:rPr>
          <w:rFonts w:ascii="Times New Roman"/>
          <w:b w:val="false"/>
          <w:i w:val="false"/>
          <w:color w:val="000000"/>
          <w:sz w:val="28"/>
        </w:rPr>
        <w:t>
      1. Құқық қорғау органының, арнаулы мемлекеттік органның, азаматтық қорғау органының қызметкерін (курсантты және (немесе) тыңдаушыны қоспағанда) және әскери қызметшіні (мерзімді әскери қызметтегі әскери қызметшіні, резервтегі әскери қызметті өткеріп жүрген әскери қызметшіні, курсант пен кадетті, әскери жиындарға шақырылған әскери міндетті адамды қоспағанда) тұрғын үймен қамтамасыз ету осы тарауда белгіленген тәртіппен олар тұрғынжайға мұқтаж деп танылған күннен бастап жүзеге асырылады.</w:t>
      </w:r>
    </w:p>
    <w:bookmarkEnd w:id="8"/>
    <w:bookmarkStart w:name="z13" w:id="9"/>
    <w:p>
      <w:pPr>
        <w:spacing w:after="0"/>
        <w:ind w:left="0"/>
        <w:jc w:val="both"/>
      </w:pPr>
      <w:r>
        <w:rPr>
          <w:rFonts w:ascii="Times New Roman"/>
          <w:b w:val="false"/>
          <w:i w:val="false"/>
          <w:color w:val="000000"/>
          <w:sz w:val="28"/>
        </w:rPr>
        <w:t>
      Осы тармақтың бірінші бөлігінде аталған құқық қорғау органы мен азаматтық қорғау органының қызметкерін тұрғын үймен қамтамасыз ету қызметтік тұрғынжай беру арқылы жүзеге асырылады, ал тұрғын үй төлемдерін алуға жататын лауазымды атқаратын арнаулы мемлекеттік органның қызметкеріне, әскери қызметшіге, сондай-ақ құқық қорғау органы мен азаматтық қорғау органының қызметкеріне олардың таңдауы бойынша қызметтік тұрғынжай беріледі немесе олардың жеке арнайы шотына тұрғын үй төлемдері аударылады.</w:t>
      </w:r>
    </w:p>
    <w:bookmarkEnd w:id="9"/>
    <w:bookmarkStart w:name="z14" w:id="10"/>
    <w:p>
      <w:pPr>
        <w:spacing w:after="0"/>
        <w:ind w:left="0"/>
        <w:jc w:val="both"/>
      </w:pPr>
      <w:r>
        <w:rPr>
          <w:rFonts w:ascii="Times New Roman"/>
          <w:b w:val="false"/>
          <w:i w:val="false"/>
          <w:color w:val="000000"/>
          <w:sz w:val="28"/>
        </w:rPr>
        <w:t>
      Тұрғын үй төлемдерін алуға жататын лауазымды атқаратын арнаулы мемлекеттік органның қызметкерін, әскери қызметшіні, сондай-ақ құқық қорғау органы мен азаматтық қорғау органының қызметкерін қызметтік тұрғынжай беру арқылы тұрғын үймен қамтамасыз ету тәртібін және тұрғын үй төлемдерінің мөлшерін есептеу, оларды тағайындау, қайта есептеу, жүзеге асыру, тоқтату, тоқтата тұру және қайта бастау тәртібін, сондай-ақ оларды пайдалану мақсаттары мен негіздерін Қазақстан Республикасының Үкіметі айқындайды.</w:t>
      </w:r>
    </w:p>
    <w:bookmarkEnd w:id="10"/>
    <w:bookmarkStart w:name="z15" w:id="11"/>
    <w:p>
      <w:pPr>
        <w:spacing w:after="0"/>
        <w:ind w:left="0"/>
        <w:jc w:val="both"/>
      </w:pPr>
      <w:r>
        <w:rPr>
          <w:rFonts w:ascii="Times New Roman"/>
          <w:b w:val="false"/>
          <w:i w:val="false"/>
          <w:color w:val="000000"/>
          <w:sz w:val="28"/>
        </w:rPr>
        <w:t>
      Құқық қорғау органдары мен азаматтық қорғау органдарының тұрғын үй төлемдерін алуға жататын лауазымдар тізбесін Қазақстан Республикасының Үкіметі айқындайды.</w:t>
      </w:r>
    </w:p>
    <w:bookmarkEnd w:id="11"/>
    <w:bookmarkStart w:name="z16" w:id="12"/>
    <w:p>
      <w:pPr>
        <w:spacing w:after="0"/>
        <w:ind w:left="0"/>
        <w:jc w:val="both"/>
      </w:pPr>
      <w:r>
        <w:rPr>
          <w:rFonts w:ascii="Times New Roman"/>
          <w:b w:val="false"/>
          <w:i w:val="false"/>
          <w:color w:val="000000"/>
          <w:sz w:val="28"/>
        </w:rPr>
        <w:t>
      Әрекеттегі резервтің қызметкері мен әскери қызметшісіне, штаттағы жасырын қызметкерге тұрғын үй төлемдерін жүзеге асыру тәртібін арнаулы мемлекеттік органдардың, құқық қорғау органдарының (прокуратура мен азаматтық қорғау органдарын қоспағанда) бірінші басшылары және Қазақстан Республикасының Қорғаныс министрі айқындайды.</w:t>
      </w:r>
    </w:p>
    <w:bookmarkEnd w:id="12"/>
    <w:bookmarkStart w:name="z17" w:id="13"/>
    <w:p>
      <w:pPr>
        <w:spacing w:after="0"/>
        <w:ind w:left="0"/>
        <w:jc w:val="both"/>
      </w:pPr>
      <w:r>
        <w:rPr>
          <w:rFonts w:ascii="Times New Roman"/>
          <w:b w:val="false"/>
          <w:i w:val="false"/>
          <w:color w:val="000000"/>
          <w:sz w:val="28"/>
        </w:rPr>
        <w:t>
      2. Құқық қорғау органы, арнаулы мемлекеттік орган, азаматтық қорғау органы қызметкерінің және әскери қызметшінің өзі тұрып жатқан қызметтік тұрғынжайды осы Заңда белгіленген тәртіппен жекешелендіруге құқығы бар.</w:t>
      </w:r>
    </w:p>
    <w:bookmarkEnd w:id="13"/>
    <w:bookmarkStart w:name="z18" w:id="14"/>
    <w:p>
      <w:pPr>
        <w:spacing w:after="0"/>
        <w:ind w:left="0"/>
        <w:jc w:val="both"/>
      </w:pPr>
      <w:r>
        <w:rPr>
          <w:rFonts w:ascii="Times New Roman"/>
          <w:b w:val="false"/>
          <w:i w:val="false"/>
          <w:color w:val="000000"/>
          <w:sz w:val="28"/>
        </w:rPr>
        <w:t xml:space="preserve">
      3. 2013 жылғы 1 қаңтарға күнтізбелік есептеумен он және одан көп жыл әскери қызметте болған, күнтізбелік есептеумен жиырма және одан көп жыл әскери қызмет мерзімі бар және жекешелендіруге жатпайтын қызметтік тұрғынжайда тұратын әскери қызметшінің Қазақстан Республикасының Үкіметі айқындайтын тәртіппен ақшалай өтемақы алуға құқығы бар. </w:t>
      </w:r>
    </w:p>
    <w:bookmarkEnd w:id="14"/>
    <w:bookmarkStart w:name="z19" w:id="15"/>
    <w:p>
      <w:pPr>
        <w:spacing w:after="0"/>
        <w:ind w:left="0"/>
        <w:jc w:val="both"/>
      </w:pPr>
      <w:r>
        <w:rPr>
          <w:rFonts w:ascii="Times New Roman"/>
          <w:b w:val="false"/>
          <w:i w:val="false"/>
          <w:color w:val="000000"/>
          <w:sz w:val="28"/>
        </w:rPr>
        <w:t xml:space="preserve">
      4. Отбасының басқа елді мекенге көшу қажеттілігіне байланысты арнаулы мемлекеттік органның қызметкері немесе әскери қызметші жұбайының (зайыбының) қызмет (әскери қызмет) орны өзгерген кезде отбасы жағдайы бойынша қызметтен шығуды қоспағанда, арнаулы мемлекеттік органның қызметкері немесе әскери қызметші қызметте болудың шекті жасына жету бойынша, денсаулық жағдайы бойынша, штаттардың қысқаруына байланысты немесе отбасы жағдайы бойынша қызметтен шығарылған кезде мемлекеттік тұрғын үй қорынан тұрғынжаймен қамтамасыз етілмеген кезеңдер үшін біржолғы тұрғын үй төлемдерін алады. </w:t>
      </w:r>
    </w:p>
    <w:bookmarkEnd w:id="15"/>
    <w:bookmarkStart w:name="z20" w:id="16"/>
    <w:p>
      <w:pPr>
        <w:spacing w:after="0"/>
        <w:ind w:left="0"/>
        <w:jc w:val="both"/>
      </w:pPr>
      <w:r>
        <w:rPr>
          <w:rFonts w:ascii="Times New Roman"/>
          <w:b w:val="false"/>
          <w:i w:val="false"/>
          <w:color w:val="000000"/>
          <w:sz w:val="28"/>
        </w:rPr>
        <w:t>
      Арнаулы мемлекеттік органның қызметкеріне, Қазақстан Республикасы Мемлекеттік күзет қызметінің әскери қызметшісіне осы тармақтың бірінші бөлігінде көрсетілген негіздер бойынша қызметтен шығарылған кезде біржолғы тұрғын үй төлемдері арнаулы мемлекеттік органдарға қызметке (үздіксіз қызметке) кірген соңғы күнінен бастап – 2013 жылғы 1 қаңтарға дейін, ал Қазақстан Республикасының Қарулы Күштерінен, басқа да әскерлер мен әскери құралымдардан арнаулы мемлекеттік органдарға (үздіксіз қызметке) көрсетілген күннен кейін ауысқан жағдайда бұрын жүзеге асырылған ағымдағы тұрғын үй төлемдерінің кезеңдері шегеріле отырып, 2018 жылғы 1 қаңтарға дейін тағайындалады.</w:t>
      </w:r>
    </w:p>
    <w:bookmarkEnd w:id="16"/>
    <w:bookmarkStart w:name="z21" w:id="17"/>
    <w:p>
      <w:pPr>
        <w:spacing w:after="0"/>
        <w:ind w:left="0"/>
        <w:jc w:val="both"/>
      </w:pPr>
      <w:r>
        <w:rPr>
          <w:rFonts w:ascii="Times New Roman"/>
          <w:b w:val="false"/>
          <w:i w:val="false"/>
          <w:color w:val="000000"/>
          <w:sz w:val="28"/>
        </w:rPr>
        <w:t>
      Жекешелендіруге жатпайтын қызметтік тұрғынжайда 2018 жылғы 1 қаңтарға дейін тұрған арнаулы мемлекеттік органның қызметкеріне немесе әскери қызметшіге осы тармақтың бірінші бөлігінде көрсетілген негіздер бойынша қызметтен шығарылған кезде біржолғы тұрғын үй төлемдері көрсетілген тұрғынжайда тұрған кезеңдері үшін, бұрын жүзеге асырылған ағымдағы тұрғын үй төлемдерінің кезеңдері шегеріле отырып, ағымдағы тұрғын үй төлемдері мөлшерінің елу пайызы мөлшерінде жүзеге асырылады.</w:t>
      </w:r>
    </w:p>
    <w:bookmarkEnd w:id="17"/>
    <w:bookmarkStart w:name="z22" w:id="18"/>
    <w:p>
      <w:pPr>
        <w:spacing w:after="0"/>
        <w:ind w:left="0"/>
        <w:jc w:val="both"/>
      </w:pPr>
      <w:r>
        <w:rPr>
          <w:rFonts w:ascii="Times New Roman"/>
          <w:b w:val="false"/>
          <w:i w:val="false"/>
          <w:color w:val="000000"/>
          <w:sz w:val="28"/>
        </w:rPr>
        <w:t>
      Осы тармақта көзделген біржолғы тұрғын үй төлемдерін жүзеге асыруды Қазақстан Республикасының Үкіметі айқындайды.</w:t>
      </w:r>
    </w:p>
    <w:bookmarkEnd w:id="18"/>
    <w:bookmarkStart w:name="z23" w:id="19"/>
    <w:p>
      <w:pPr>
        <w:spacing w:after="0"/>
        <w:ind w:left="0"/>
        <w:jc w:val="both"/>
      </w:pPr>
      <w:r>
        <w:rPr>
          <w:rFonts w:ascii="Times New Roman"/>
          <w:b w:val="false"/>
          <w:i w:val="false"/>
          <w:color w:val="000000"/>
          <w:sz w:val="28"/>
        </w:rPr>
        <w:t>
      5. Қызмет өткеру кезеңінде мертігуіне (жарақаттануына, жаралануына, контузия алуына) немесе науқастануына байланысты әскери-дәрігерлік комиссия қызметке (әскери қызметке) жарамсыз деп танып, есептен (әскери есептен) шығарған құқық қорғау органының, арнаулы мемлекеттік органның, азаматтық қорғау органының қызметкері және әскери қызметші қызметтен шығарылған кезде аталған қызметкер мен әскери қызметшіге біржолғы тұрғын үй төлемдері Қазақстан Республикасының Үкіметі айқындайтын тәртіппен аударылады.</w:t>
      </w:r>
    </w:p>
    <w:bookmarkEnd w:id="19"/>
    <w:bookmarkStart w:name="z24" w:id="20"/>
    <w:p>
      <w:pPr>
        <w:spacing w:after="0"/>
        <w:ind w:left="0"/>
        <w:jc w:val="both"/>
      </w:pPr>
      <w:r>
        <w:rPr>
          <w:rFonts w:ascii="Times New Roman"/>
          <w:b w:val="false"/>
          <w:i w:val="false"/>
          <w:color w:val="000000"/>
          <w:sz w:val="28"/>
        </w:rPr>
        <w:t>
      6. Тұрғын үй төлемдері Қазақстан Республикасының Үкіметі айқындайтын мақсаттарға пайдаланылады.</w:t>
      </w:r>
    </w:p>
    <w:bookmarkEnd w:id="20"/>
    <w:bookmarkStart w:name="z25" w:id="21"/>
    <w:p>
      <w:pPr>
        <w:spacing w:after="0"/>
        <w:ind w:left="0"/>
        <w:jc w:val="both"/>
      </w:pPr>
      <w:r>
        <w:rPr>
          <w:rFonts w:ascii="Times New Roman"/>
          <w:b w:val="false"/>
          <w:i w:val="false"/>
          <w:color w:val="000000"/>
          <w:sz w:val="28"/>
        </w:rPr>
        <w:t>
      7. Тұрғын үй төлемдерін пайдалану арқылы тұрғынжайды меншікке алу құқығы немесе тұрғынжайға меншік құқығының туындауы бір рет жүзеге асырылады.";</w:t>
      </w:r>
    </w:p>
    <w:bookmarkEnd w:id="21"/>
    <w:bookmarkStart w:name="z26" w:id="2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101-4</w:t>
      </w:r>
      <w:r>
        <w:rPr>
          <w:rFonts w:ascii="Times New Roman"/>
          <w:b w:val="false"/>
          <w:i w:val="false"/>
          <w:color w:val="000000"/>
          <w:sz w:val="28"/>
        </w:rPr>
        <w:t xml:space="preserve"> және </w:t>
      </w:r>
      <w:r>
        <w:rPr>
          <w:rFonts w:ascii="Times New Roman"/>
          <w:b w:val="false"/>
          <w:i w:val="false"/>
          <w:color w:val="000000"/>
          <w:sz w:val="28"/>
        </w:rPr>
        <w:t>101-5-баптар</w:t>
      </w:r>
      <w:r>
        <w:rPr>
          <w:rFonts w:ascii="Times New Roman"/>
          <w:b w:val="false"/>
          <w:i w:val="false"/>
          <w:color w:val="000000"/>
          <w:sz w:val="28"/>
        </w:rPr>
        <w:t xml:space="preserve"> алып тасталсын;</w:t>
      </w:r>
    </w:p>
    <w:bookmarkEnd w:id="22"/>
    <w:bookmarkStart w:name="z27" w:id="23"/>
    <w:p>
      <w:pPr>
        <w:spacing w:after="0"/>
        <w:ind w:left="0"/>
        <w:jc w:val="both"/>
      </w:pPr>
      <w:r>
        <w:rPr>
          <w:rFonts w:ascii="Times New Roman"/>
          <w:b w:val="false"/>
          <w:i w:val="false"/>
          <w:color w:val="000000"/>
          <w:sz w:val="28"/>
        </w:rPr>
        <w:t xml:space="preserve">
      4) 101-6-баптың </w:t>
      </w:r>
      <w:r>
        <w:rPr>
          <w:rFonts w:ascii="Times New Roman"/>
          <w:b w:val="false"/>
          <w:i w:val="false"/>
          <w:color w:val="000000"/>
          <w:sz w:val="28"/>
        </w:rPr>
        <w:t>2-тармағында</w:t>
      </w:r>
      <w:r>
        <w:rPr>
          <w:rFonts w:ascii="Times New Roman"/>
          <w:b w:val="false"/>
          <w:i w:val="false"/>
          <w:color w:val="000000"/>
          <w:sz w:val="28"/>
        </w:rPr>
        <w:t>:</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тармақшадағы</w:t>
      </w:r>
      <w:r>
        <w:rPr>
          <w:rFonts w:ascii="Times New Roman"/>
          <w:b w:val="false"/>
          <w:i w:val="false"/>
          <w:color w:val="000000"/>
          <w:sz w:val="28"/>
        </w:rPr>
        <w:t xml:space="preserve"> "осы Заңның 101-5-бабында көзделген" деген сөздер "Қазақстан Республикасының Үкіметі айқындаған"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тармақшадағы</w:t>
      </w:r>
      <w:r>
        <w:rPr>
          <w:rFonts w:ascii="Times New Roman"/>
          <w:b w:val="false"/>
          <w:i w:val="false"/>
          <w:color w:val="000000"/>
          <w:sz w:val="28"/>
        </w:rPr>
        <w:t xml:space="preserve"> "осы Заңның 101-5-бабы 1-тармағы бірінші бөлігінің 1) және 3) тармақшаларында көзделген" деген сөздер "Қазақстан Республикасының Үкіметі айқындаған"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тармақшадағы</w:t>
      </w:r>
      <w:r>
        <w:rPr>
          <w:rFonts w:ascii="Times New Roman"/>
          <w:b w:val="false"/>
          <w:i w:val="false"/>
          <w:color w:val="000000"/>
          <w:sz w:val="28"/>
        </w:rPr>
        <w:t xml:space="preserve"> "осы Заңның 101-5-бабында көзделген" деген сөздер "Қазақстан Республикасының Үкіметі айқындайтын" деген сөздермен ауыстырылсын;</w:t>
      </w:r>
    </w:p>
    <w:bookmarkStart w:name="z31" w:id="2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101-8-баптың</w:t>
      </w:r>
      <w:r>
        <w:rPr>
          <w:rFonts w:ascii="Times New Roman"/>
          <w:b w:val="false"/>
          <w:i w:val="false"/>
          <w:color w:val="000000"/>
          <w:sz w:val="28"/>
        </w:rPr>
        <w:t xml:space="preserve"> бірінші бөлігіндегі "осы Заңның 101-5-бабы </w:t>
      </w:r>
      <w:r>
        <w:rPr>
          <w:rFonts w:ascii="Times New Roman"/>
          <w:b w:val="false"/>
          <w:i w:val="false"/>
          <w:color w:val="000000"/>
          <w:sz w:val="28"/>
        </w:rPr>
        <w:t>1-тармағы</w:t>
      </w:r>
      <w:r>
        <w:rPr>
          <w:rFonts w:ascii="Times New Roman"/>
          <w:b w:val="false"/>
          <w:i w:val="false"/>
          <w:color w:val="000000"/>
          <w:sz w:val="28"/>
        </w:rPr>
        <w:t xml:space="preserve"> бірінші бөлігінің 2) тармақшасында көрсетілген" деген сөздер "Қазақстан Республикасының Үкіметі айқындайтын" деген сөздермен ауыстырылсын;</w:t>
      </w:r>
    </w:p>
    <w:bookmarkEnd w:id="24"/>
    <w:bookmarkStart w:name="z32" w:id="2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101-9-бапта</w:t>
      </w:r>
      <w:r>
        <w:rPr>
          <w:rFonts w:ascii="Times New Roman"/>
          <w:b w:val="false"/>
          <w:i w:val="false"/>
          <w:color w:val="000000"/>
          <w:sz w:val="28"/>
        </w:rPr>
        <w:t>:</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"жеке арнайы шотындағы тұрғын үй төлемдерін осы Заңның 101-5-бабында көзделген мақсаттарға" деген сөздер "тұрғын үй төлемдерін Қазақстан Республикасының Үкіметі айқындайтын тәртіппен"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35" w:id="26"/>
    <w:p>
      <w:pPr>
        <w:spacing w:after="0"/>
        <w:ind w:left="0"/>
        <w:jc w:val="both"/>
      </w:pPr>
      <w:r>
        <w:rPr>
          <w:rFonts w:ascii="Times New Roman"/>
          <w:b w:val="false"/>
          <w:i w:val="false"/>
          <w:color w:val="000000"/>
          <w:sz w:val="28"/>
        </w:rPr>
        <w:t>
      "2. Қызмет өткеру кезінде қаза тапқан (қайтыс болған) тұрғын үй төлемдерін алушының отбасы мүшелеріне біржолғы тұрғын үй төлемдері Қазақстан Республикасының Үкіметі айқындайтын тәртіппен жүргізіледі.";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4-тармақтағы</w:t>
      </w:r>
      <w:r>
        <w:rPr>
          <w:rFonts w:ascii="Times New Roman"/>
          <w:b w:val="false"/>
          <w:i w:val="false"/>
          <w:color w:val="000000"/>
          <w:sz w:val="28"/>
        </w:rPr>
        <w:t xml:space="preserve"> "101-1-бабының 4-тармағында немесе 101-12-бабының 1-тармағында" деген сөздер "101-1-бабының 4 немесе 5-тармағында" деген сөздермен ауыстырылсын;</w:t>
      </w:r>
    </w:p>
    <w:bookmarkStart w:name="z37" w:id="2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101-12</w:t>
      </w:r>
      <w:r>
        <w:rPr>
          <w:rFonts w:ascii="Times New Roman"/>
          <w:b w:val="false"/>
          <w:i w:val="false"/>
          <w:color w:val="000000"/>
          <w:sz w:val="28"/>
        </w:rPr>
        <w:t xml:space="preserve">, </w:t>
      </w:r>
      <w:r>
        <w:rPr>
          <w:rFonts w:ascii="Times New Roman"/>
          <w:b w:val="false"/>
          <w:i w:val="false"/>
          <w:color w:val="000000"/>
          <w:sz w:val="28"/>
        </w:rPr>
        <w:t>101-13</w:t>
      </w:r>
      <w:r>
        <w:rPr>
          <w:rFonts w:ascii="Times New Roman"/>
          <w:b w:val="false"/>
          <w:i w:val="false"/>
          <w:color w:val="000000"/>
          <w:sz w:val="28"/>
        </w:rPr>
        <w:t xml:space="preserve"> және </w:t>
      </w:r>
      <w:r>
        <w:rPr>
          <w:rFonts w:ascii="Times New Roman"/>
          <w:b w:val="false"/>
          <w:i w:val="false"/>
          <w:color w:val="000000"/>
          <w:sz w:val="28"/>
        </w:rPr>
        <w:t>101-14-баптар</w:t>
      </w:r>
      <w:r>
        <w:rPr>
          <w:rFonts w:ascii="Times New Roman"/>
          <w:b w:val="false"/>
          <w:i w:val="false"/>
          <w:color w:val="000000"/>
          <w:sz w:val="28"/>
        </w:rPr>
        <w:t xml:space="preserve"> алып тасталсын;</w:t>
      </w:r>
    </w:p>
    <w:bookmarkEnd w:id="27"/>
    <w:bookmarkStart w:name="z38" w:id="2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101-15-бап</w:t>
      </w:r>
      <w:r>
        <w:rPr>
          <w:rFonts w:ascii="Times New Roman"/>
          <w:b w:val="false"/>
          <w:i w:val="false"/>
          <w:color w:val="000000"/>
          <w:sz w:val="28"/>
        </w:rPr>
        <w:t xml:space="preserve"> мынадай редакцияда жазылсын:</w:t>
      </w:r>
    </w:p>
    <w:bookmarkEnd w:id="28"/>
    <w:bookmarkStart w:name="z39" w:id="29"/>
    <w:p>
      <w:pPr>
        <w:spacing w:after="0"/>
        <w:ind w:left="0"/>
        <w:jc w:val="both"/>
      </w:pPr>
      <w:r>
        <w:rPr>
          <w:rFonts w:ascii="Times New Roman"/>
          <w:b w:val="false"/>
          <w:i w:val="false"/>
          <w:color w:val="000000"/>
          <w:sz w:val="28"/>
        </w:rPr>
        <w:t>
      "101-15-бап. Кейбір тұрғын үй төлемдерін алушылар құқықтарының ерекшеліктері</w:t>
      </w:r>
    </w:p>
    <w:bookmarkEnd w:id="29"/>
    <w:bookmarkStart w:name="z40" w:id="30"/>
    <w:p>
      <w:pPr>
        <w:spacing w:after="0"/>
        <w:ind w:left="0"/>
        <w:jc w:val="both"/>
      </w:pPr>
      <w:r>
        <w:rPr>
          <w:rFonts w:ascii="Times New Roman"/>
          <w:b w:val="false"/>
          <w:i w:val="false"/>
          <w:color w:val="000000"/>
          <w:sz w:val="28"/>
        </w:rPr>
        <w:t>
      1. Тұрғын үй төлемдерін алушы:</w:t>
      </w:r>
    </w:p>
    <w:bookmarkEnd w:id="30"/>
    <w:bookmarkStart w:name="z41" w:id="31"/>
    <w:p>
      <w:pPr>
        <w:spacing w:after="0"/>
        <w:ind w:left="0"/>
        <w:jc w:val="both"/>
      </w:pPr>
      <w:r>
        <w:rPr>
          <w:rFonts w:ascii="Times New Roman"/>
          <w:b w:val="false"/>
          <w:i w:val="false"/>
          <w:color w:val="000000"/>
          <w:sz w:val="28"/>
        </w:rPr>
        <w:t>
      1) тұрғынжайды меншікке алу, оның ішінде төлемдерді бөліп төлеу немесе ипотекалық тұрғын үй қарызын пайдалану арқылы алу;</w:t>
      </w:r>
    </w:p>
    <w:bookmarkEnd w:id="31"/>
    <w:bookmarkStart w:name="z42" w:id="32"/>
    <w:p>
      <w:pPr>
        <w:spacing w:after="0"/>
        <w:ind w:left="0"/>
        <w:jc w:val="both"/>
      </w:pPr>
      <w:r>
        <w:rPr>
          <w:rFonts w:ascii="Times New Roman"/>
          <w:b w:val="false"/>
          <w:i w:val="false"/>
          <w:color w:val="000000"/>
          <w:sz w:val="28"/>
        </w:rPr>
        <w:t>
      2) кейіннен сатып алынатын тұрғынжайды жалға алу ақысын төлеу;</w:t>
      </w:r>
    </w:p>
    <w:bookmarkEnd w:id="32"/>
    <w:bookmarkStart w:name="z43" w:id="33"/>
    <w:p>
      <w:pPr>
        <w:spacing w:after="0"/>
        <w:ind w:left="0"/>
        <w:jc w:val="both"/>
      </w:pPr>
      <w:r>
        <w:rPr>
          <w:rFonts w:ascii="Times New Roman"/>
          <w:b w:val="false"/>
          <w:i w:val="false"/>
          <w:color w:val="000000"/>
          <w:sz w:val="28"/>
        </w:rPr>
        <w:t>
      3) тұрғын үй құрылысына үлестік қатысу кезінде жарналарды төлеу;</w:t>
      </w:r>
    </w:p>
    <w:bookmarkEnd w:id="33"/>
    <w:bookmarkStart w:name="z44" w:id="34"/>
    <w:p>
      <w:pPr>
        <w:spacing w:after="0"/>
        <w:ind w:left="0"/>
        <w:jc w:val="both"/>
      </w:pPr>
      <w:r>
        <w:rPr>
          <w:rFonts w:ascii="Times New Roman"/>
          <w:b w:val="false"/>
          <w:i w:val="false"/>
          <w:color w:val="000000"/>
          <w:sz w:val="28"/>
        </w:rPr>
        <w:t>
      4) тұрғын үй және тұрғын үй-құрылыс кооперативіне қатысу кезінде жарналарды төлеу;</w:t>
      </w:r>
    </w:p>
    <w:bookmarkEnd w:id="34"/>
    <w:bookmarkStart w:name="z45" w:id="35"/>
    <w:p>
      <w:pPr>
        <w:spacing w:after="0"/>
        <w:ind w:left="0"/>
        <w:jc w:val="both"/>
      </w:pPr>
      <w:r>
        <w:rPr>
          <w:rFonts w:ascii="Times New Roman"/>
          <w:b w:val="false"/>
          <w:i w:val="false"/>
          <w:color w:val="000000"/>
          <w:sz w:val="28"/>
        </w:rPr>
        <w:t>
      5) тұрғын үй төлемдерін пайдалану арқылы тұрғынжайды меншікке алуға арналған шарт бойынша міндеттемелер орындалғанға дейін "Қазақстан Республикасындағы тұрғын үй құрылысы жинақ ақшасы туралы" Қазақстан Республикасының Заңына сәйкес тұрғын үй жағдайларын жақсарту мақсатында 2025 жылғы 1 шілдеге дейін жасалған шарттар бойынша өзіне қабылдаған міндеттемелерін орындағанға дейін ағымдағы тұрғын үй төлемдерін алу құқығын сақтайды.</w:t>
      </w:r>
    </w:p>
    <w:bookmarkEnd w:id="35"/>
    <w:bookmarkStart w:name="z46" w:id="36"/>
    <w:p>
      <w:pPr>
        <w:spacing w:after="0"/>
        <w:ind w:left="0"/>
        <w:jc w:val="both"/>
      </w:pPr>
      <w:r>
        <w:rPr>
          <w:rFonts w:ascii="Times New Roman"/>
          <w:b w:val="false"/>
          <w:i w:val="false"/>
          <w:color w:val="000000"/>
          <w:sz w:val="28"/>
        </w:rPr>
        <w:t>
      Бұл ретте осы баптың бірінші бөлігінде көзделген ағымдағы тұрғын үй төлемдері Қазақстан Республикасының Үкіметі айқындайтын жағдайларда тоқтатылады.</w:t>
      </w:r>
    </w:p>
    <w:bookmarkEnd w:id="36"/>
    <w:bookmarkStart w:name="z47" w:id="37"/>
    <w:p>
      <w:pPr>
        <w:spacing w:after="0"/>
        <w:ind w:left="0"/>
        <w:jc w:val="both"/>
      </w:pPr>
      <w:r>
        <w:rPr>
          <w:rFonts w:ascii="Times New Roman"/>
          <w:b w:val="false"/>
          <w:i w:val="false"/>
          <w:color w:val="000000"/>
          <w:sz w:val="28"/>
        </w:rPr>
        <w:t>
      Осы баптың бірінші бөлігінің күші қызметтен шығарылған адамдарға қолданылмайды.".</w:t>
      </w:r>
    </w:p>
    <w:bookmarkEnd w:id="37"/>
    <w:bookmarkStart w:name="z48" w:id="38"/>
    <w:p>
      <w:pPr>
        <w:spacing w:after="0"/>
        <w:ind w:left="0"/>
        <w:jc w:val="both"/>
      </w:pPr>
      <w:r>
        <w:rPr>
          <w:rFonts w:ascii="Times New Roman"/>
          <w:b w:val="false"/>
          <w:i w:val="false"/>
          <w:color w:val="000000"/>
          <w:sz w:val="28"/>
        </w:rPr>
        <w:t xml:space="preserve">
      2. "Жекелеген қару түрлерінің айналымына мемлекеттік бақылау жасау туралы" 1998 жылғы 30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8"/>
    <w:bookmarkStart w:name="z49" w:id="39"/>
    <w:p>
      <w:pPr>
        <w:spacing w:after="0"/>
        <w:ind w:left="0"/>
        <w:jc w:val="both"/>
      </w:pPr>
      <w:r>
        <w:rPr>
          <w:rFonts w:ascii="Times New Roman"/>
          <w:b w:val="false"/>
          <w:i w:val="false"/>
          <w:color w:val="000000"/>
          <w:sz w:val="28"/>
        </w:rPr>
        <w:t xml:space="preserve">
      1) 16-баптың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2-1) тармақшамен және 6) тармақшасындағы "хабардар етуге міндетті." деген сөздер "хабардар етуге;" деген сөздермен ауыстырылып, 7) тармақшамен толықтырылсын:</w:t>
      </w:r>
    </w:p>
    <w:bookmarkEnd w:id="39"/>
    <w:bookmarkStart w:name="z50" w:id="40"/>
    <w:p>
      <w:pPr>
        <w:spacing w:after="0"/>
        <w:ind w:left="0"/>
        <w:jc w:val="both"/>
      </w:pPr>
      <w:r>
        <w:rPr>
          <w:rFonts w:ascii="Times New Roman"/>
          <w:b w:val="false"/>
          <w:i w:val="false"/>
          <w:color w:val="000000"/>
          <w:sz w:val="28"/>
        </w:rPr>
        <w:t>
      "2-1) Қазақстан Республикасының заңнамасында белгіленген тәртіппен азаматтық және қызметтік ойық ұңғылы атыс қаруын бақылау мақсатында оқ ату үшін беруге;";</w:t>
      </w:r>
    </w:p>
    <w:bookmarkEnd w:id="40"/>
    <w:bookmarkStart w:name="z51" w:id="41"/>
    <w:p>
      <w:pPr>
        <w:spacing w:after="0"/>
        <w:ind w:left="0"/>
        <w:jc w:val="both"/>
      </w:pPr>
      <w:r>
        <w:rPr>
          <w:rFonts w:ascii="Times New Roman"/>
          <w:b w:val="false"/>
          <w:i w:val="false"/>
          <w:color w:val="000000"/>
          <w:sz w:val="28"/>
        </w:rPr>
        <w:t>
      "7) Қазақстан Республикасының заңнамасына сәйкес қару мен оның патрондарын қару иесі – заңды тұлғаның қызметі тоқтатыла тұрған күннен бастап он жұмыс күні ішінде ішкі істер органдарына сақтауға тапсыруға міндетті.";</w:t>
      </w:r>
    </w:p>
    <w:bookmarkEnd w:id="41"/>
    <w:bookmarkStart w:name="z52" w:id="42"/>
    <w:p>
      <w:pPr>
        <w:spacing w:after="0"/>
        <w:ind w:left="0"/>
        <w:jc w:val="both"/>
      </w:pPr>
      <w:r>
        <w:rPr>
          <w:rFonts w:ascii="Times New Roman"/>
          <w:b w:val="false"/>
          <w:i w:val="false"/>
          <w:color w:val="000000"/>
          <w:sz w:val="28"/>
        </w:rPr>
        <w:t xml:space="preserve">
      2) 19-баптың 1-тармағы </w:t>
      </w:r>
      <w:r>
        <w:rPr>
          <w:rFonts w:ascii="Times New Roman"/>
          <w:b w:val="false"/>
          <w:i w:val="false"/>
          <w:color w:val="000000"/>
          <w:sz w:val="28"/>
        </w:rPr>
        <w:t>3) тармақшасындағы</w:t>
      </w:r>
      <w:r>
        <w:rPr>
          <w:rFonts w:ascii="Times New Roman"/>
          <w:b w:val="false"/>
          <w:i w:val="false"/>
          <w:color w:val="000000"/>
          <w:sz w:val="28"/>
        </w:rPr>
        <w:t xml:space="preserve"> "болып табылса, азаматтық және қызметтік қару айналымы саласындағы бірінші және екінші санаттардағы рұқсаттарды тоқтата тұрады." деген сөздер "болып табылса;" деген сөздермен ауыстырылып, мынадай мазмұндағы 4) тармақшамен толықтырылсын:</w:t>
      </w:r>
    </w:p>
    <w:bookmarkEnd w:id="42"/>
    <w:bookmarkStart w:name="z53" w:id="43"/>
    <w:p>
      <w:pPr>
        <w:spacing w:after="0"/>
        <w:ind w:left="0"/>
        <w:jc w:val="both"/>
      </w:pPr>
      <w:r>
        <w:rPr>
          <w:rFonts w:ascii="Times New Roman"/>
          <w:b w:val="false"/>
          <w:i w:val="false"/>
          <w:color w:val="000000"/>
          <w:sz w:val="28"/>
        </w:rPr>
        <w:t>
      "4) ол азаматтық және қызметтік ойық ұңғылы атыс қаруын бақылау мақсатында оқ ату үшін уақтылы бермесе, азаматтық және қызметтік қару айналымы саласындағы бірінші және екінші санаттардағы рұқсаттарды тоқтата тұрады.";</w:t>
      </w:r>
    </w:p>
    <w:bookmarkEnd w:id="43"/>
    <w:bookmarkStart w:name="z54" w:id="44"/>
    <w:p>
      <w:pPr>
        <w:spacing w:after="0"/>
        <w:ind w:left="0"/>
        <w:jc w:val="both"/>
      </w:pPr>
      <w:r>
        <w:rPr>
          <w:rFonts w:ascii="Times New Roman"/>
          <w:b w:val="false"/>
          <w:i w:val="false"/>
          <w:color w:val="000000"/>
          <w:sz w:val="28"/>
        </w:rPr>
        <w:t xml:space="preserve">
      3) 30-баптың </w:t>
      </w:r>
      <w:r>
        <w:rPr>
          <w:rFonts w:ascii="Times New Roman"/>
          <w:b w:val="false"/>
          <w:i w:val="false"/>
          <w:color w:val="000000"/>
          <w:sz w:val="28"/>
        </w:rPr>
        <w:t>1-тармағының</w:t>
      </w:r>
      <w:r>
        <w:rPr>
          <w:rFonts w:ascii="Times New Roman"/>
          <w:b w:val="false"/>
          <w:i w:val="false"/>
          <w:color w:val="000000"/>
          <w:sz w:val="28"/>
        </w:rPr>
        <w:t xml:space="preserve"> үшінші бөлігі "айналымына" деген сөзден кейін "және Мемлекеттік оқ-гильза қоймасының қалыптастырылуына" деген сөздермен толықтырылсын.</w:t>
      </w:r>
    </w:p>
    <w:bookmarkEnd w:id="44"/>
    <w:bookmarkStart w:name="z55" w:id="45"/>
    <w:p>
      <w:pPr>
        <w:spacing w:after="0"/>
        <w:ind w:left="0"/>
        <w:jc w:val="both"/>
      </w:pPr>
      <w:r>
        <w:rPr>
          <w:rFonts w:ascii="Times New Roman"/>
          <w:b w:val="false"/>
          <w:i w:val="false"/>
          <w:color w:val="000000"/>
          <w:sz w:val="28"/>
        </w:rPr>
        <w:t xml:space="preserve">
      3. "Күзет қызметі туралы" 2000 жылғы 19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5"/>
    <w:bookmarkStart w:name="z56" w:id="4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8-бапта</w:t>
      </w:r>
      <w:r>
        <w:rPr>
          <w:rFonts w:ascii="Times New Roman"/>
          <w:b w:val="false"/>
          <w:i w:val="false"/>
          <w:color w:val="000000"/>
          <w:sz w:val="28"/>
        </w:rPr>
        <w:t>:</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58" w:id="47"/>
    <w:p>
      <w:pPr>
        <w:spacing w:after="0"/>
        <w:ind w:left="0"/>
        <w:jc w:val="both"/>
      </w:pPr>
      <w:r>
        <w:rPr>
          <w:rFonts w:ascii="Times New Roman"/>
          <w:b w:val="false"/>
          <w:i w:val="false"/>
          <w:color w:val="000000"/>
          <w:sz w:val="28"/>
        </w:rPr>
        <w:t>
      "8-бап. Күзет қызметін, күзет дабылы құралдарын монтаждау, баптау және оларға техникалық қызмет көрсету жөніндегі қызметті жүзеге асыратын субъектілердің, сондай-ақ жеке күзет ұйымында басшы және күзетші лауазымдарын атқаратын жұмыскерлерді даярлау және олардың біліктілігін арттыру жөніндегі мамандандырылған оқу орталықтарының мемлекеттік органдармен өзара іс-қимылы";</w:t>
      </w:r>
    </w:p>
    <w:bookmarkEnd w:id="47"/>
    <w:bookmarkStart w:name="z59" w:id="48"/>
    <w:p>
      <w:pPr>
        <w:spacing w:after="0"/>
        <w:ind w:left="0"/>
        <w:jc w:val="both"/>
      </w:pPr>
      <w:r>
        <w:rPr>
          <w:rFonts w:ascii="Times New Roman"/>
          <w:b w:val="false"/>
          <w:i w:val="false"/>
          <w:color w:val="000000"/>
          <w:sz w:val="28"/>
        </w:rPr>
        <w:t>
      мынадай мазмұндағы 5-тармақпен толықтырылсын:</w:t>
      </w:r>
    </w:p>
    <w:bookmarkEnd w:id="48"/>
    <w:bookmarkStart w:name="z60" w:id="49"/>
    <w:p>
      <w:pPr>
        <w:spacing w:after="0"/>
        <w:ind w:left="0"/>
        <w:jc w:val="both"/>
      </w:pPr>
      <w:r>
        <w:rPr>
          <w:rFonts w:ascii="Times New Roman"/>
          <w:b w:val="false"/>
          <w:i w:val="false"/>
          <w:color w:val="000000"/>
          <w:sz w:val="28"/>
        </w:rPr>
        <w:t>
      "5. Күзет қызметін, күзет дабылы құралдарын монтаждау, баптау және оларға техникалық қызмет көрсету жөніндегі қызметті жүзеге асыратын субъектілер, сондай-ақ жеке күзет ұйымында басшы және күзетші лауазымдарын атқаратын жұмыскерлерді даярлау және олардың біліктілігін арттыру жөніндегі мамандандырылған оқу орталықтары уәкілетті органның аумақтық құрылымдық бөлімшесіне өздері жүзеге асыратын қызмет туралы есептілікті ұсынуға міндетті.</w:t>
      </w:r>
    </w:p>
    <w:bookmarkEnd w:id="49"/>
    <w:bookmarkStart w:name="z61" w:id="50"/>
    <w:p>
      <w:pPr>
        <w:spacing w:after="0"/>
        <w:ind w:left="0"/>
        <w:jc w:val="both"/>
      </w:pPr>
      <w:r>
        <w:rPr>
          <w:rFonts w:ascii="Times New Roman"/>
          <w:b w:val="false"/>
          <w:i w:val="false"/>
          <w:color w:val="000000"/>
          <w:sz w:val="28"/>
        </w:rPr>
        <w:t>
      Күзет қызметімен, күзет дабылы құралдарын монтаждау, баптау және оларға техникалық қызмет көрсету жөніндегі қызметпен айналысатын субъектілердің, сондай-ақ жеке күзет ұйымында басшы және күзетші лауазымдарын атқаратын жұмыскерлерді даярлау және олардың біліктілігін арттыру жөніндегі мамандандырылған оқу орталықтарының есептілігі нысанын және оны ұсыну кезеңділігін уәкілетті орган бекітеді.";</w:t>
      </w:r>
    </w:p>
    <w:bookmarkEnd w:id="50"/>
    <w:bookmarkStart w:name="z62" w:id="51"/>
    <w:p>
      <w:pPr>
        <w:spacing w:after="0"/>
        <w:ind w:left="0"/>
        <w:jc w:val="both"/>
      </w:pPr>
      <w:r>
        <w:rPr>
          <w:rFonts w:ascii="Times New Roman"/>
          <w:b w:val="false"/>
          <w:i w:val="false"/>
          <w:color w:val="000000"/>
          <w:sz w:val="28"/>
        </w:rPr>
        <w:t xml:space="preserve">
      2) 10-баптың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End w:id="51"/>
    <w:bookmarkStart w:name="z63" w:id="52"/>
    <w:p>
      <w:pPr>
        <w:spacing w:after="0"/>
        <w:ind w:left="0"/>
        <w:jc w:val="both"/>
      </w:pPr>
      <w:r>
        <w:rPr>
          <w:rFonts w:ascii="Times New Roman"/>
          <w:b w:val="false"/>
          <w:i w:val="false"/>
          <w:color w:val="000000"/>
          <w:sz w:val="28"/>
        </w:rPr>
        <w:t>
      "7. Жеке күзет ұйымының басшысы, жеке күзет ұйымының филиалы мен өкілдігінің басшысы, сондай-ақ күзет қызметін жүзеге асыруға тартылған күзет ұйымының өзге де басшы қызметкерлері үшін олардың жеке күзет ұйымының күзетші лауазымын атқаратын жұмыскерлеріне қойылатын талаптарға сәйкестігі міндетті талап болып табылады.";</w:t>
      </w:r>
    </w:p>
    <w:bookmarkEnd w:id="52"/>
    <w:bookmarkStart w:name="z64" w:id="5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15-бап</w:t>
      </w:r>
      <w:r>
        <w:rPr>
          <w:rFonts w:ascii="Times New Roman"/>
          <w:b w:val="false"/>
          <w:i w:val="false"/>
          <w:color w:val="000000"/>
          <w:sz w:val="28"/>
        </w:rPr>
        <w:t xml:space="preserve"> мынадай мазмұндағы 5-тармақпен толықтырылсын:</w:t>
      </w:r>
    </w:p>
    <w:bookmarkEnd w:id="53"/>
    <w:bookmarkStart w:name="z65" w:id="54"/>
    <w:p>
      <w:pPr>
        <w:spacing w:after="0"/>
        <w:ind w:left="0"/>
        <w:jc w:val="both"/>
      </w:pPr>
      <w:r>
        <w:rPr>
          <w:rFonts w:ascii="Times New Roman"/>
          <w:b w:val="false"/>
          <w:i w:val="false"/>
          <w:color w:val="000000"/>
          <w:sz w:val="28"/>
        </w:rPr>
        <w:t>
      "5. Жеке күзет ұйымдары өз қызметін тоқтата тұрған немесе қайта бастаған, сондай-ақ күзет қызметтерін заңды тұлға тіркелген жерден тыс жерде көрсеткен жағдайларда күзет қызметтерін көрсеткен немесе тоқтатқан күннен бастап бес жұмыс күні ішінде уәкілетті органның аумақтық құрылымдық бөлімшесіне қағаз немесе электрондық нысанда тиісті хабарлама жіберуге міндетті.";</w:t>
      </w:r>
    </w:p>
    <w:bookmarkEnd w:id="54"/>
    <w:bookmarkStart w:name="z66" w:id="55"/>
    <w:p>
      <w:pPr>
        <w:spacing w:after="0"/>
        <w:ind w:left="0"/>
        <w:jc w:val="both"/>
      </w:pPr>
      <w:r>
        <w:rPr>
          <w:rFonts w:ascii="Times New Roman"/>
          <w:b w:val="false"/>
          <w:i w:val="false"/>
          <w:color w:val="000000"/>
          <w:sz w:val="28"/>
        </w:rPr>
        <w:t xml:space="preserve">
      4) 17-1-баптың </w:t>
      </w:r>
      <w:r>
        <w:rPr>
          <w:rFonts w:ascii="Times New Roman"/>
          <w:b w:val="false"/>
          <w:i w:val="false"/>
          <w:color w:val="000000"/>
          <w:sz w:val="28"/>
        </w:rPr>
        <w:t>3-тармағы</w:t>
      </w:r>
      <w:r>
        <w:rPr>
          <w:rFonts w:ascii="Times New Roman"/>
          <w:b w:val="false"/>
          <w:i w:val="false"/>
          <w:color w:val="000000"/>
          <w:sz w:val="28"/>
        </w:rPr>
        <w:t xml:space="preserve"> мынадай мазмұндағы бесінші бөлікпен толықтырылсын: </w:t>
      </w:r>
    </w:p>
    <w:bookmarkEnd w:id="55"/>
    <w:bookmarkStart w:name="z67" w:id="56"/>
    <w:p>
      <w:pPr>
        <w:spacing w:after="0"/>
        <w:ind w:left="0"/>
        <w:jc w:val="both"/>
      </w:pPr>
      <w:r>
        <w:rPr>
          <w:rFonts w:ascii="Times New Roman"/>
          <w:b w:val="false"/>
          <w:i w:val="false"/>
          <w:color w:val="000000"/>
          <w:sz w:val="28"/>
        </w:rPr>
        <w:t>
      "Осы тармақтың төртінші бөлігі "Теміржол көлігі туралы" Қазақстан Республикасы Заңының 33-бабының 1-1-тармағына сәйкес үшінші тұлғаларға көрсетілетін күзет қызметтеріне қолданылмайды.";</w:t>
      </w:r>
    </w:p>
    <w:bookmarkEnd w:id="56"/>
    <w:bookmarkStart w:name="z68" w:id="57"/>
    <w:p>
      <w:pPr>
        <w:spacing w:after="0"/>
        <w:ind w:left="0"/>
        <w:jc w:val="both"/>
      </w:pPr>
      <w:r>
        <w:rPr>
          <w:rFonts w:ascii="Times New Roman"/>
          <w:b w:val="false"/>
          <w:i w:val="false"/>
          <w:color w:val="000000"/>
          <w:sz w:val="28"/>
        </w:rPr>
        <w:t xml:space="preserve">
      5) 18-баптың </w:t>
      </w:r>
      <w:r>
        <w:rPr>
          <w:rFonts w:ascii="Times New Roman"/>
          <w:b w:val="false"/>
          <w:i w:val="false"/>
          <w:color w:val="000000"/>
          <w:sz w:val="28"/>
        </w:rPr>
        <w:t>4-тармағындағы</w:t>
      </w:r>
      <w:r>
        <w:rPr>
          <w:rFonts w:ascii="Times New Roman"/>
          <w:b w:val="false"/>
          <w:i w:val="false"/>
          <w:color w:val="000000"/>
          <w:sz w:val="28"/>
        </w:rPr>
        <w:t xml:space="preserve"> "және арнаулы құралдарды" деген сөздер алып тасталсын.</w:t>
      </w:r>
    </w:p>
    <w:bookmarkEnd w:id="57"/>
    <w:bookmarkStart w:name="z69" w:id="58"/>
    <w:p>
      <w:pPr>
        <w:spacing w:after="0"/>
        <w:ind w:left="0"/>
        <w:jc w:val="both"/>
      </w:pPr>
      <w:r>
        <w:rPr>
          <w:rFonts w:ascii="Times New Roman"/>
          <w:b w:val="false"/>
          <w:i w:val="false"/>
          <w:color w:val="000000"/>
          <w:sz w:val="28"/>
        </w:rPr>
        <w:t xml:space="preserve">
      4. "Теміржол көлігі туралы" 2001 жылғы 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8"/>
    <w:bookmarkStart w:name="z70" w:id="5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w:t>
      </w:r>
      <w:r>
        <w:rPr>
          <w:rFonts w:ascii="Times New Roman"/>
          <w:b w:val="false"/>
          <w:i w:val="false"/>
          <w:color w:val="000000"/>
          <w:sz w:val="28"/>
        </w:rPr>
        <w:t xml:space="preserve"> мынадай мазмұндағы 4-1) тармақшамен толықтырылсын:</w:t>
      </w:r>
    </w:p>
    <w:bookmarkEnd w:id="59"/>
    <w:bookmarkStart w:name="z71" w:id="60"/>
    <w:p>
      <w:pPr>
        <w:spacing w:after="0"/>
        <w:ind w:left="0"/>
        <w:jc w:val="both"/>
      </w:pPr>
      <w:r>
        <w:rPr>
          <w:rFonts w:ascii="Times New Roman"/>
          <w:b w:val="false"/>
          <w:i w:val="false"/>
          <w:color w:val="000000"/>
          <w:sz w:val="28"/>
        </w:rPr>
        <w:t>
      "4-1) әскерилендірілген теміржол күзеті (бұдан әрі – әскерилендірілген күзет) – акцияларының бақылау пакеті ұлттық басқарушы холдингке немесе Ұлттық теміржол компаниясына тиесілі, жүктерді және тасымалдау процесінде пайдаланылатын теміржол көлігі объектілерін күзету жөніндегі қызметтерді көрсететін заңды тұлға;";</w:t>
      </w:r>
    </w:p>
    <w:bookmarkEnd w:id="60"/>
    <w:bookmarkStart w:name="z72" w:id="6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33-бап</w:t>
      </w:r>
      <w:r>
        <w:rPr>
          <w:rFonts w:ascii="Times New Roman"/>
          <w:b w:val="false"/>
          <w:i w:val="false"/>
          <w:color w:val="000000"/>
          <w:sz w:val="28"/>
        </w:rPr>
        <w:t xml:space="preserve"> мынадай мазмұндағы 1-1-тармақпен толықтырылсын:</w:t>
      </w:r>
    </w:p>
    <w:bookmarkEnd w:id="61"/>
    <w:bookmarkStart w:name="z73" w:id="62"/>
    <w:p>
      <w:pPr>
        <w:spacing w:after="0"/>
        <w:ind w:left="0"/>
        <w:jc w:val="both"/>
      </w:pPr>
      <w:r>
        <w:rPr>
          <w:rFonts w:ascii="Times New Roman"/>
          <w:b w:val="false"/>
          <w:i w:val="false"/>
          <w:color w:val="000000"/>
          <w:sz w:val="28"/>
        </w:rPr>
        <w:t>
      "1-1. Әскерилендірілген күзет үздіксіз күзетуді қамтамасыз ету мақсатында үшінші тұлғаларға транзиттік теміржол жүк тасымалдарын жүзеге асыруға тартылған терминалдар аумақтарында жүктерді және теміржол көлігі объектілерін күзету жөніндегі қызметтерді көрсетуге құқылы.".</w:t>
      </w:r>
    </w:p>
    <w:bookmarkEnd w:id="62"/>
    <w:bookmarkStart w:name="z74" w:id="63"/>
    <w:p>
      <w:pPr>
        <w:spacing w:after="0"/>
        <w:ind w:left="0"/>
        <w:jc w:val="both"/>
      </w:pPr>
      <w:r>
        <w:rPr>
          <w:rFonts w:ascii="Times New Roman"/>
          <w:b w:val="false"/>
          <w:i w:val="false"/>
          <w:color w:val="000000"/>
          <w:sz w:val="28"/>
        </w:rPr>
        <w:t xml:space="preserve">
      5. "Мемлекеттік құқықтық статистика және арнайы есепке алу туралы" 2003 жылғы 22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63"/>
    <w:bookmarkStart w:name="z75" w:id="64"/>
    <w:p>
      <w:pPr>
        <w:spacing w:after="0"/>
        <w:ind w:left="0"/>
        <w:jc w:val="both"/>
      </w:pPr>
      <w:r>
        <w:rPr>
          <w:rFonts w:ascii="Times New Roman"/>
          <w:b w:val="false"/>
          <w:i w:val="false"/>
          <w:color w:val="000000"/>
          <w:sz w:val="28"/>
        </w:rPr>
        <w:t xml:space="preserve">
      1) 4-баптың </w:t>
      </w:r>
      <w:r>
        <w:rPr>
          <w:rFonts w:ascii="Times New Roman"/>
          <w:b w:val="false"/>
          <w:i w:val="false"/>
          <w:color w:val="000000"/>
          <w:sz w:val="28"/>
        </w:rPr>
        <w:t>тақырыбы</w:t>
      </w:r>
      <w:r>
        <w:rPr>
          <w:rFonts w:ascii="Times New Roman"/>
          <w:b w:val="false"/>
          <w:i w:val="false"/>
          <w:color w:val="000000"/>
          <w:sz w:val="28"/>
        </w:rPr>
        <w:t xml:space="preserve"> мен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 </w:t>
      </w:r>
    </w:p>
    <w:bookmarkEnd w:id="64"/>
    <w:bookmarkStart w:name="z76" w:id="65"/>
    <w:p>
      <w:pPr>
        <w:spacing w:after="0"/>
        <w:ind w:left="0"/>
        <w:jc w:val="both"/>
      </w:pPr>
      <w:r>
        <w:rPr>
          <w:rFonts w:ascii="Times New Roman"/>
          <w:b w:val="false"/>
          <w:i w:val="false"/>
          <w:color w:val="000000"/>
          <w:sz w:val="28"/>
        </w:rPr>
        <w:t>
      "4-бап. Мемлекеттік құқықтық статистика және арнайы есепке алу саласындағы негізгі мақсат, міндеттер мен қағидаттар</w:t>
      </w:r>
    </w:p>
    <w:bookmarkEnd w:id="65"/>
    <w:bookmarkStart w:name="z77" w:id="66"/>
    <w:p>
      <w:pPr>
        <w:spacing w:after="0"/>
        <w:ind w:left="0"/>
        <w:jc w:val="both"/>
      </w:pPr>
      <w:r>
        <w:rPr>
          <w:rFonts w:ascii="Times New Roman"/>
          <w:b w:val="false"/>
          <w:i w:val="false"/>
          <w:color w:val="000000"/>
          <w:sz w:val="28"/>
        </w:rPr>
        <w:t>
      1. Мемлекеттік құқықтық статистиканың және арнайы есепке алудың негізгі мақсаты мемлекеттік органдарды, жеке және заңды тұлғаларды біртұтас статистикалық қағидаттар мен стандарттар негізінде мемлекеттегі заңдылықтың және құқықтық тәртіптің жай-күйі туралы ақпаратпен қамтамасыз ету болып табылады.</w:t>
      </w:r>
    </w:p>
    <w:bookmarkEnd w:id="66"/>
    <w:bookmarkStart w:name="z78" w:id="67"/>
    <w:p>
      <w:pPr>
        <w:spacing w:after="0"/>
        <w:ind w:left="0"/>
        <w:jc w:val="both"/>
      </w:pPr>
      <w:r>
        <w:rPr>
          <w:rFonts w:ascii="Times New Roman"/>
          <w:b w:val="false"/>
          <w:i w:val="false"/>
          <w:color w:val="000000"/>
          <w:sz w:val="28"/>
        </w:rPr>
        <w:t>
      Мемлекеттік құқықтық статистика және арнайы есепке алу саласындағы негізгі мақсатқа қол жеткізу мынадай міндеттерді шешу арқылы іске асырылады:</w:t>
      </w:r>
    </w:p>
    <w:bookmarkEnd w:id="67"/>
    <w:bookmarkStart w:name="z79" w:id="68"/>
    <w:p>
      <w:pPr>
        <w:spacing w:after="0"/>
        <w:ind w:left="0"/>
        <w:jc w:val="both"/>
      </w:pPr>
      <w:r>
        <w:rPr>
          <w:rFonts w:ascii="Times New Roman"/>
          <w:b w:val="false"/>
          <w:i w:val="false"/>
          <w:color w:val="000000"/>
          <w:sz w:val="28"/>
        </w:rPr>
        <w:t>
      1) қоғамның, мемлекеттің және халықаралық қоғамдастықтың ресми құқықтық статистикалық ақпаратқа деген қажеттілігін қанағаттандыру;</w:t>
      </w:r>
    </w:p>
    <w:bookmarkEnd w:id="68"/>
    <w:bookmarkStart w:name="z80" w:id="69"/>
    <w:p>
      <w:pPr>
        <w:spacing w:after="0"/>
        <w:ind w:left="0"/>
        <w:jc w:val="both"/>
      </w:pPr>
      <w:r>
        <w:rPr>
          <w:rFonts w:ascii="Times New Roman"/>
          <w:b w:val="false"/>
          <w:i w:val="false"/>
          <w:color w:val="000000"/>
          <w:sz w:val="28"/>
        </w:rPr>
        <w:t>
      2) мемлекеттік құқықтық ақпараттық статистикалық жүйені жетілдіру мен дамыту;</w:t>
      </w:r>
    </w:p>
    <w:bookmarkEnd w:id="69"/>
    <w:bookmarkStart w:name="z81" w:id="70"/>
    <w:p>
      <w:pPr>
        <w:spacing w:after="0"/>
        <w:ind w:left="0"/>
        <w:jc w:val="both"/>
      </w:pPr>
      <w:r>
        <w:rPr>
          <w:rFonts w:ascii="Times New Roman"/>
          <w:b w:val="false"/>
          <w:i w:val="false"/>
          <w:color w:val="000000"/>
          <w:sz w:val="28"/>
        </w:rPr>
        <w:t>
      3) Қазақстан Республикасының заңдарында және Қазақстан Республикасы Президентінің актілерінде айқындалатын өзге де міндеттер.";</w:t>
      </w:r>
    </w:p>
    <w:bookmarkEnd w:id="70"/>
    <w:bookmarkStart w:name="z82" w:id="7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6-бап</w:t>
      </w:r>
      <w:r>
        <w:rPr>
          <w:rFonts w:ascii="Times New Roman"/>
          <w:b w:val="false"/>
          <w:i w:val="false"/>
          <w:color w:val="000000"/>
          <w:sz w:val="28"/>
        </w:rPr>
        <w:t xml:space="preserve"> мынадай мазмұндағы 12-12) тармақшамен толықтырылсын:</w:t>
      </w:r>
    </w:p>
    <w:bookmarkEnd w:id="71"/>
    <w:bookmarkStart w:name="z83" w:id="72"/>
    <w:p>
      <w:pPr>
        <w:spacing w:after="0"/>
        <w:ind w:left="0"/>
        <w:jc w:val="both"/>
      </w:pPr>
      <w:r>
        <w:rPr>
          <w:rFonts w:ascii="Times New Roman"/>
          <w:b w:val="false"/>
          <w:i w:val="false"/>
          <w:color w:val="000000"/>
          <w:sz w:val="28"/>
        </w:rPr>
        <w:t>
      "12-12) қылмыстық қатерлерді анықтау жөніндегі болжамды-талдамалық қызметті жүзеге асырады;";</w:t>
      </w:r>
    </w:p>
    <w:bookmarkEnd w:id="72"/>
    <w:bookmarkStart w:name="z84" w:id="73"/>
    <w:p>
      <w:pPr>
        <w:spacing w:after="0"/>
        <w:ind w:left="0"/>
        <w:jc w:val="both"/>
      </w:pPr>
      <w:r>
        <w:rPr>
          <w:rFonts w:ascii="Times New Roman"/>
          <w:b w:val="false"/>
          <w:i w:val="false"/>
          <w:color w:val="000000"/>
          <w:sz w:val="28"/>
        </w:rPr>
        <w:t xml:space="preserve">
      3) 7-баптың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5-2) тармақшамен толықтырылсын:</w:t>
      </w:r>
    </w:p>
    <w:bookmarkEnd w:id="73"/>
    <w:bookmarkStart w:name="z85" w:id="74"/>
    <w:p>
      <w:pPr>
        <w:spacing w:after="0"/>
        <w:ind w:left="0"/>
        <w:jc w:val="both"/>
      </w:pPr>
      <w:r>
        <w:rPr>
          <w:rFonts w:ascii="Times New Roman"/>
          <w:b w:val="false"/>
          <w:i w:val="false"/>
          <w:color w:val="000000"/>
          <w:sz w:val="28"/>
        </w:rPr>
        <w:t>
      "5-2) қылмыстық қатерлерді анықтау жөніндегі болжамды-талдамалық қызметті жүзеге асырудың нәтижелері бойынша ұсыныстар әзірлеуге және оларды құқықтық статистика және арнайы есепке алу субъектілеріне жіберуге;".</w:t>
      </w:r>
    </w:p>
    <w:bookmarkEnd w:id="74"/>
    <w:bookmarkStart w:name="z86" w:id="75"/>
    <w:p>
      <w:pPr>
        <w:spacing w:after="0"/>
        <w:ind w:left="0"/>
        <w:jc w:val="both"/>
      </w:pPr>
      <w:r>
        <w:rPr>
          <w:rFonts w:ascii="Times New Roman"/>
          <w:b w:val="false"/>
          <w:i w:val="false"/>
          <w:color w:val="000000"/>
          <w:sz w:val="28"/>
        </w:rPr>
        <w:t xml:space="preserve">
      6. "Жылжымайтын мүлікке құқықтарды мемлекеттік тіркеу туралы" 2007 жылғы 26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5-баптың</w:t>
      </w:r>
      <w:r>
        <w:rPr>
          <w:rFonts w:ascii="Times New Roman"/>
          <w:b w:val="false"/>
          <w:i w:val="false"/>
          <w:color w:val="000000"/>
          <w:sz w:val="28"/>
        </w:rPr>
        <w:t xml:space="preserve"> екінші бөлігі алып тасталсын.</w:t>
      </w:r>
    </w:p>
    <w:bookmarkStart w:name="z88" w:id="76"/>
    <w:p>
      <w:pPr>
        <w:spacing w:after="0"/>
        <w:ind w:left="0"/>
        <w:jc w:val="both"/>
      </w:pPr>
      <w:r>
        <w:rPr>
          <w:rFonts w:ascii="Times New Roman"/>
          <w:b w:val="false"/>
          <w:i w:val="false"/>
          <w:color w:val="000000"/>
          <w:sz w:val="28"/>
        </w:rPr>
        <w:t xml:space="preserve">
      7. "Құқық қорғау қызметі туралы" 2011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76"/>
    <w:bookmarkStart w:name="z89" w:id="7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29-бап</w:t>
      </w:r>
      <w:r>
        <w:rPr>
          <w:rFonts w:ascii="Times New Roman"/>
          <w:b w:val="false"/>
          <w:i w:val="false"/>
          <w:color w:val="000000"/>
          <w:sz w:val="28"/>
        </w:rPr>
        <w:t xml:space="preserve"> мынадай мазмұндағы 5-2-тармақпен толықтырылсын:</w:t>
      </w:r>
    </w:p>
    <w:bookmarkEnd w:id="77"/>
    <w:bookmarkStart w:name="z90" w:id="78"/>
    <w:p>
      <w:pPr>
        <w:spacing w:after="0"/>
        <w:ind w:left="0"/>
        <w:jc w:val="both"/>
      </w:pPr>
      <w:r>
        <w:rPr>
          <w:rFonts w:ascii="Times New Roman"/>
          <w:b w:val="false"/>
          <w:i w:val="false"/>
          <w:color w:val="000000"/>
          <w:sz w:val="28"/>
        </w:rPr>
        <w:t>
      "5-2. Қызмет бабында ауыстыру кезінде қызметкер осы Заңның талаптарын лауазымға соңғы тағайындалған кезінен бастап үш жыл ішінде анықталған бұзушылықпен лауазымға тағайындалған жағдайда, ол лауазымынан босатылуға және құқық қорғау органының қарамағына қабылдануға тиіс.";</w:t>
      </w:r>
    </w:p>
    <w:bookmarkEnd w:id="78"/>
    <w:bookmarkStart w:name="z91" w:id="79"/>
    <w:p>
      <w:pPr>
        <w:spacing w:after="0"/>
        <w:ind w:left="0"/>
        <w:jc w:val="both"/>
      </w:pPr>
      <w:r>
        <w:rPr>
          <w:rFonts w:ascii="Times New Roman"/>
          <w:b w:val="false"/>
          <w:i w:val="false"/>
          <w:color w:val="000000"/>
          <w:sz w:val="28"/>
        </w:rPr>
        <w:t xml:space="preserve">
      2) 46-1-баптың 2-тармағы </w:t>
      </w:r>
      <w:r>
        <w:rPr>
          <w:rFonts w:ascii="Times New Roman"/>
          <w:b w:val="false"/>
          <w:i w:val="false"/>
          <w:color w:val="000000"/>
          <w:sz w:val="28"/>
        </w:rPr>
        <w:t>8) тармақшасындағы</w:t>
      </w:r>
      <w:r>
        <w:rPr>
          <w:rFonts w:ascii="Times New Roman"/>
          <w:b w:val="false"/>
          <w:i w:val="false"/>
          <w:color w:val="000000"/>
          <w:sz w:val="28"/>
        </w:rPr>
        <w:t xml:space="preserve"> "бас тарту қызметкерді құқық қорғау органының қарамағына қабылдау негіздері болып табылады." деген сөздер "бас тарту;" деген сөздермен ауыстырылып, мынадай мазмұндағы 9) тармақшамен толықтырылсын:</w:t>
      </w:r>
    </w:p>
    <w:bookmarkEnd w:id="79"/>
    <w:bookmarkStart w:name="z92" w:id="80"/>
    <w:p>
      <w:pPr>
        <w:spacing w:after="0"/>
        <w:ind w:left="0"/>
        <w:jc w:val="both"/>
      </w:pPr>
      <w:r>
        <w:rPr>
          <w:rFonts w:ascii="Times New Roman"/>
          <w:b w:val="false"/>
          <w:i w:val="false"/>
          <w:color w:val="000000"/>
          <w:sz w:val="28"/>
        </w:rPr>
        <w:t>
      "9) осы Заңның 29-бабының 5-2-тармағында көзделген тәртіппен қызметкерді атқаратын лауазымынан босату қызметкерді құқық қорғау органының қарамағына қабылдауға негіз болады.";</w:t>
      </w:r>
    </w:p>
    <w:bookmarkEnd w:id="80"/>
    <w:bookmarkStart w:name="z93" w:id="81"/>
    <w:p>
      <w:pPr>
        <w:spacing w:after="0"/>
        <w:ind w:left="0"/>
        <w:jc w:val="both"/>
      </w:pPr>
      <w:r>
        <w:rPr>
          <w:rFonts w:ascii="Times New Roman"/>
          <w:b w:val="false"/>
          <w:i w:val="false"/>
          <w:color w:val="000000"/>
          <w:sz w:val="28"/>
        </w:rPr>
        <w:t xml:space="preserve">
      3) 54-баптың </w:t>
      </w:r>
      <w:r>
        <w:rPr>
          <w:rFonts w:ascii="Times New Roman"/>
          <w:b w:val="false"/>
          <w:i w:val="false"/>
          <w:color w:val="000000"/>
          <w:sz w:val="28"/>
        </w:rPr>
        <w:t>2-тармағындағы</w:t>
      </w:r>
      <w:r>
        <w:rPr>
          <w:rFonts w:ascii="Times New Roman"/>
          <w:b w:val="false"/>
          <w:i w:val="false"/>
          <w:color w:val="000000"/>
          <w:sz w:val="28"/>
        </w:rPr>
        <w:t xml:space="preserve"> "жай-күйiне жауап береді" деген сөздер "жай-күйі және сеніп тапсырылған органда кадр жұмысында анықталған бұзушылықтар үшін жауапты болады" деген сөздермен ауыстырылсын.</w:t>
      </w:r>
    </w:p>
    <w:bookmarkEnd w:id="81"/>
    <w:bookmarkStart w:name="z94" w:id="82"/>
    <w:p>
      <w:pPr>
        <w:spacing w:after="0"/>
        <w:ind w:left="0"/>
        <w:jc w:val="both"/>
      </w:pPr>
      <w:r>
        <w:rPr>
          <w:rFonts w:ascii="Times New Roman"/>
          <w:b w:val="false"/>
          <w:i w:val="false"/>
          <w:color w:val="000000"/>
          <w:sz w:val="28"/>
        </w:rPr>
        <w:t xml:space="preserve">
      8.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2-қосымшадағы</w:t>
      </w:r>
      <w:r>
        <w:rPr>
          <w:rFonts w:ascii="Times New Roman"/>
          <w:b w:val="false"/>
          <w:i w:val="false"/>
          <w:color w:val="000000"/>
          <w:sz w:val="28"/>
        </w:rPr>
        <w:t xml:space="preserve"> 20-жол алып тасталсын.</w:t>
      </w:r>
    </w:p>
    <w:bookmarkStart w:name="z96" w:id="83"/>
    <w:p>
      <w:pPr>
        <w:spacing w:after="0"/>
        <w:ind w:left="0"/>
        <w:jc w:val="both"/>
      </w:pPr>
      <w:r>
        <w:rPr>
          <w:rFonts w:ascii="Times New Roman"/>
          <w:b w:val="false"/>
          <w:i w:val="false"/>
          <w:color w:val="000000"/>
          <w:sz w:val="28"/>
        </w:rPr>
        <w:t>
      2-бап. Осы Заң алғашқы ресми жарияланған күнінен кейін күнтізбелік алпыс күн өткен соң қолданысқа енгізіледі.</w:t>
      </w:r>
    </w:p>
    <w:bookmarkEnd w:id="8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