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cbb2" w14:textId="aadc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жаңартылатын энергия көздерін пайдалануды қолдау және электр энергетикасы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19 маусымдағы № 96-VIII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35-бап</w:t>
      </w:r>
      <w:r>
        <w:rPr>
          <w:rFonts w:ascii="Times New Roman"/>
          <w:b w:val="false"/>
          <w:i w:val="false"/>
          <w:color w:val="000000"/>
          <w:sz w:val="28"/>
        </w:rPr>
        <w:t xml:space="preserve"> мынадай мазмұндағы 3-1-тармақпен толықтырылсын:</w:t>
      </w:r>
    </w:p>
    <w:bookmarkStart w:name="z4" w:id="2"/>
    <w:p>
      <w:pPr>
        <w:spacing w:after="0"/>
        <w:ind w:left="0"/>
        <w:jc w:val="both"/>
      </w:pPr>
      <w:r>
        <w:rPr>
          <w:rFonts w:ascii="Times New Roman"/>
          <w:b w:val="false"/>
          <w:i w:val="false"/>
          <w:color w:val="000000"/>
          <w:sz w:val="28"/>
        </w:rPr>
        <w:t>
      "3-1. Электр энергиясын нетто-тұтынушы болып табылатын жеке тұлға Қазақстан Республикасының жаңартылатын энергия көздерін пайдалануды қолдау саласындағы заңнамасына сәйкес жаңартылатын энергия көздерін пайдаланатын ауқымы шағын объект өндірген электр энергиясын және (немесе) жылу энергиясын өндіру немесе электр энергиясын сату жөніндегі қызметті жүзеге асыруына байланысты дара кәсіпкер ретінде тіркелмеуге құқылы.".</w:t>
      </w:r>
    </w:p>
    <w:bookmarkEnd w:id="2"/>
    <w:bookmarkStart w:name="z5" w:id="3"/>
    <w:p>
      <w:pPr>
        <w:spacing w:after="0"/>
        <w:ind w:left="0"/>
        <w:jc w:val="both"/>
      </w:pPr>
      <w:r>
        <w:rPr>
          <w:rFonts w:ascii="Times New Roman"/>
          <w:b w:val="false"/>
          <w:i w:val="false"/>
          <w:color w:val="000000"/>
          <w:sz w:val="28"/>
        </w:rPr>
        <w:t xml:space="preserve">
      2.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32-2) тармақша</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"32-2) электр энергиясын нетто-тұтынушы (бұдан әрі – нетто-тұтынушы) – жаңартылатын энергия көздерінің аралас қондырғыларын қоса алғанда, таратушы электр желісіне қосылған және желіден электр энергиясын тұтыну көлемдері мен оған беру көлемдерін бөлек есепке алу жүйелерімен жабдықталған, өзіне меншік құқығымен немесе өзге де заттай құқықпен тиесілі жаңартылатын энергия көздерін пайдаланатын ауқымы шағын объектіден электр энергиясын және (немесе) жылу энергиясын өзінің толық немесе ішінара тұтынуын қамтамасыз ететін жеке немесе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тармақшадағы</w:t>
      </w:r>
      <w:r>
        <w:rPr>
          <w:rFonts w:ascii="Times New Roman"/>
          <w:b w:val="false"/>
          <w:i w:val="false"/>
          <w:color w:val="000000"/>
          <w:sz w:val="28"/>
        </w:rPr>
        <w:t xml:space="preserve"> "электр және (немесе) жылу энергиясының жеке тұтынушылары мен Қазақстан Республикасының жаңартылатын энергия көздерін пайдалануды қолдау саласындағы заңнамасына сәйкес электр энергиясының нетто-тұтынушылары" деген сөздер "Қазақстан Республикасының жаңартылатын энергия көздерін пайдалануды қолдау саласындағы заңнамасына сәйкес нетто-тұтынушылар" деген сөздермен ауыстырылсын;</w:t>
      </w:r>
    </w:p>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10-1) тармақшамен толықтырылсын:</w:t>
      </w:r>
    </w:p>
    <w:bookmarkStart w:name="z12" w:id="7"/>
    <w:p>
      <w:pPr>
        <w:spacing w:after="0"/>
        <w:ind w:left="0"/>
        <w:jc w:val="both"/>
      </w:pPr>
      <w:r>
        <w:rPr>
          <w:rFonts w:ascii="Times New Roman"/>
          <w:b w:val="false"/>
          <w:i w:val="false"/>
          <w:color w:val="000000"/>
          <w:sz w:val="28"/>
        </w:rPr>
        <w:t>
      "10-1) коммуналдық меншіктегі өңірлік электр желілік компаниялардың электр желілерін салуды, реконструкциялауды және жаңғыртуды кредиттеуді қамтамасыз ету;";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5-1) тармақшамен толықтырылсын:</w:t>
      </w:r>
    </w:p>
    <w:bookmarkStart w:name="z14" w:id="8"/>
    <w:p>
      <w:pPr>
        <w:spacing w:after="0"/>
        <w:ind w:left="0"/>
        <w:jc w:val="both"/>
      </w:pPr>
      <w:r>
        <w:rPr>
          <w:rFonts w:ascii="Times New Roman"/>
          <w:b w:val="false"/>
          <w:i w:val="false"/>
          <w:color w:val="000000"/>
          <w:sz w:val="28"/>
        </w:rPr>
        <w:t>
      "5-1) коммуналдық меншіктегі өңірлік электр желілік компаниялардың электр желілерін салуды, реконструкциялауды және жаңғыртуды бюджет қаражаты есебінен, Қазақстан Республикасының заңнамасында белгіленген тәртіппен жүзеге асырылатын кредиттеуді;";</w:t>
      </w:r>
    </w:p>
    <w:bookmarkEnd w:id="8"/>
    <w:bookmarkStart w:name="z15"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мынадай мазмұндағы 10-1) тармақшамен толықтырылсын:</w:t>
      </w:r>
    </w:p>
    <w:bookmarkEnd w:id="9"/>
    <w:bookmarkStart w:name="z16" w:id="10"/>
    <w:p>
      <w:pPr>
        <w:spacing w:after="0"/>
        <w:ind w:left="0"/>
        <w:jc w:val="both"/>
      </w:pPr>
      <w:r>
        <w:rPr>
          <w:rFonts w:ascii="Times New Roman"/>
          <w:b w:val="false"/>
          <w:i w:val="false"/>
          <w:color w:val="000000"/>
          <w:sz w:val="28"/>
        </w:rPr>
        <w:t>
      "10-1) коммуналдық меншіктегі өңірлік электр желілік компаниялардың электр желілерін салуды, реконструкциялауды және жаңғыртуды кредиттеу қағидаларын бюджеттік жоспарлау жөніндегі орталық уәкілетті органмен келісу бойынша әзірлейді және бекітеді;";</w:t>
      </w:r>
    </w:p>
    <w:bookmarkEnd w:id="10"/>
    <w:bookmarkStart w:name="z17"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2-тармағының бірінші абзацындағы "Электр және (немесе) жылу энергиясын жеке тұтынушылар мен электр энергиясын нетто-тұтынушыларды" деген сөздер "Нетто-тұтынушыларды" деген сөзбен ауыстырылсын; </w:t>
      </w:r>
    </w:p>
    <w:bookmarkEnd w:id="11"/>
    <w:bookmarkStart w:name="z18"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13-баптың</w:t>
      </w:r>
      <w:r>
        <w:rPr>
          <w:rFonts w:ascii="Times New Roman"/>
          <w:b w:val="false"/>
          <w:i w:val="false"/>
          <w:color w:val="000000"/>
          <w:sz w:val="28"/>
        </w:rPr>
        <w:t xml:space="preserve"> 3-тармағы мынадай мазмұндағы екінші және үшінші бөліктермен толықтырылсын: </w:t>
      </w:r>
    </w:p>
    <w:bookmarkEnd w:id="12"/>
    <w:bookmarkStart w:name="z19" w:id="13"/>
    <w:p>
      <w:pPr>
        <w:spacing w:after="0"/>
        <w:ind w:left="0"/>
        <w:jc w:val="both"/>
      </w:pPr>
      <w:r>
        <w:rPr>
          <w:rFonts w:ascii="Times New Roman"/>
          <w:b w:val="false"/>
          <w:i w:val="false"/>
          <w:color w:val="000000"/>
          <w:sz w:val="28"/>
        </w:rPr>
        <w:t>
      "Энергиямен жабдықтаушы ұйымдар электр энергиясын жиынтық белгіленген қуаты 10 мегаваттан аспайтын, өздерінің қызмет көрсету аймағында орналасқан, 2023 жылғы 1 шілдеге дейін пайдалануға берілген және 2023 жылғы 1 шілдеде Қазақстан Республикасының жаңартылатын энергия көздерін пайдалануды қолдау саласындағы заңнамасына сәйкес бірыңғай сатып алушымен жасалған электр энергиясын сатып алу мен сатудың ұзақ мерзімді шарттары болмаған гидроэлектр станцияларынан осы Заңның 12-1-бабына сәйкес белгіленген электр энергиясына шекті тариф бойынша басым тәртіппен сатып алады.</w:t>
      </w:r>
    </w:p>
    <w:bookmarkEnd w:id="13"/>
    <w:bookmarkStart w:name="z20" w:id="14"/>
    <w:p>
      <w:pPr>
        <w:spacing w:after="0"/>
        <w:ind w:left="0"/>
        <w:jc w:val="both"/>
      </w:pPr>
      <w:r>
        <w:rPr>
          <w:rFonts w:ascii="Times New Roman"/>
          <w:b w:val="false"/>
          <w:i w:val="false"/>
          <w:color w:val="000000"/>
          <w:sz w:val="28"/>
        </w:rPr>
        <w:t>
      Бұл ретте электр энергиясын осы гидроэлектр станцияларынан 2023 жылғы 1 шілдеге белгіленген қуат деңгейінде сатып алуға жол беріледі.";</w:t>
      </w:r>
    </w:p>
    <w:bookmarkEnd w:id="14"/>
    <w:bookmarkStart w:name="z21" w:id="15"/>
    <w:p>
      <w:pPr>
        <w:spacing w:after="0"/>
        <w:ind w:left="0"/>
        <w:jc w:val="both"/>
      </w:pPr>
      <w:r>
        <w:rPr>
          <w:rFonts w:ascii="Times New Roman"/>
          <w:b w:val="false"/>
          <w:i w:val="false"/>
          <w:color w:val="000000"/>
          <w:sz w:val="28"/>
        </w:rPr>
        <w:t xml:space="preserve">
      6) 14-баптың </w:t>
      </w:r>
      <w:r>
        <w:rPr>
          <w:rFonts w:ascii="Times New Roman"/>
          <w:b w:val="false"/>
          <w:i w:val="false"/>
          <w:color w:val="000000"/>
          <w:sz w:val="28"/>
        </w:rPr>
        <w:t>6-тармағындағы</w:t>
      </w:r>
      <w:r>
        <w:rPr>
          <w:rFonts w:ascii="Times New Roman"/>
          <w:b w:val="false"/>
          <w:i w:val="false"/>
          <w:color w:val="000000"/>
          <w:sz w:val="28"/>
        </w:rPr>
        <w:t xml:space="preserve"> "мен тұтынушылар Қазақстан Республикасының нормативтiк құқықтық актiлерiнде белгiленген талаптарды орындаған жағдайда оларды электр және жылу жүйелерiне" деген сөздер ", нетто-тұтынушылар мен тұтынушылар Қазақстан Республикасының нормативтiк құқықтық актiлерiнде белгiленген талаптарды орындаған жағдайда оларды электр және жылу желілерiне" деген сөздермен ауыстырылсын;</w:t>
      </w:r>
    </w:p>
    <w:bookmarkEnd w:id="15"/>
    <w:bookmarkStart w:name="z22"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15-9-бапта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келісімдер жылу және электр энергиясын генерациялайтын негізгі жабдыққа қатысты республикалық маңызы бар қалалардағы, құрамында электр станциялары жұмыс істейтін, соның ішінде жылу және электр энергиясын аралас өндіруді жүзеге асыратын жұмыс істеп тұрған (бұрыннан бар) энергия өндіруші ұйымдармен ғана жасалады.";</w:t>
      </w:r>
    </w:p>
    <w:bookmarkEnd w:id="17"/>
    <w:bookmarkStart w:name="z25" w:id="18"/>
    <w:p>
      <w:pPr>
        <w:spacing w:after="0"/>
        <w:ind w:left="0"/>
        <w:jc w:val="both"/>
      </w:pPr>
      <w:r>
        <w:rPr>
          <w:rFonts w:ascii="Times New Roman"/>
          <w:b w:val="false"/>
          <w:i w:val="false"/>
          <w:color w:val="000000"/>
          <w:sz w:val="28"/>
        </w:rPr>
        <w:t>
      "5.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 нарық кеңесі қарайтын кезеңде өзгертілуге жатпайды.</w:t>
      </w:r>
    </w:p>
    <w:bookmarkEnd w:id="18"/>
    <w:bookmarkStart w:name="z26" w:id="19"/>
    <w:p>
      <w:pPr>
        <w:spacing w:after="0"/>
        <w:ind w:left="0"/>
        <w:jc w:val="both"/>
      </w:pPr>
      <w:r>
        <w:rPr>
          <w:rFonts w:ascii="Times New Roman"/>
          <w:b w:val="false"/>
          <w:i w:val="false"/>
          <w:color w:val="000000"/>
          <w:sz w:val="28"/>
        </w:rPr>
        <w:t>
      Уәкілетті орган энергия өндіруші ұйыммен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келісім жасасу (жасасудан бас тарту) туралы шешім қабылдаған кезеңде энергия өндіруші ұйым тиісті инвестициялық бағдарламаға іс-шараның техникалық-экономикалық көрсеткіштерінің өзгергендігін растайтын құжаттар негізінде уәкілетті орган айқындаған тәртіппен өзгерістер енгізуге құқылы.</w:t>
      </w:r>
    </w:p>
    <w:bookmarkEnd w:id="19"/>
    <w:bookmarkStart w:name="z27" w:id="20"/>
    <w:p>
      <w:pPr>
        <w:spacing w:after="0"/>
        <w:ind w:left="0"/>
        <w:jc w:val="both"/>
      </w:pPr>
      <w:r>
        <w:rPr>
          <w:rFonts w:ascii="Times New Roman"/>
          <w:b w:val="false"/>
          <w:i w:val="false"/>
          <w:color w:val="000000"/>
          <w:sz w:val="28"/>
        </w:rPr>
        <w:t>
      Бұл ретте энергия өндіруші ұйымдар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нарық кеңесінің және мемлекеттік сараптаманың оң қорытындысын қайтадан алуға міндетті.";</w:t>
      </w:r>
    </w:p>
    <w:bookmarkEnd w:id="20"/>
    <w:bookmarkStart w:name="z28" w:id="2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тармақшасының</w:t>
      </w:r>
      <w:r>
        <w:rPr>
          <w:rFonts w:ascii="Times New Roman"/>
          <w:b w:val="false"/>
          <w:i w:val="false"/>
          <w:color w:val="000000"/>
          <w:sz w:val="28"/>
        </w:rPr>
        <w:t xml:space="preserve"> бірінші бөлігі мынадай редакцияда жазылсын:</w:t>
      </w:r>
    </w:p>
    <w:bookmarkEnd w:id="21"/>
    <w:bookmarkStart w:name="z29" w:id="22"/>
    <w:p>
      <w:pPr>
        <w:spacing w:after="0"/>
        <w:ind w:left="0"/>
        <w:jc w:val="both"/>
      </w:pPr>
      <w:r>
        <w:rPr>
          <w:rFonts w:ascii="Times New Roman"/>
          <w:b w:val="false"/>
          <w:i w:val="false"/>
          <w:color w:val="000000"/>
          <w:sz w:val="28"/>
        </w:rPr>
        <w:t>
      "3) тиісті инвестициялық қарыздар бойынша төленетін сыйақыны қоса алғанда,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 шеңберінде жылу және электр энергиясын генерациялайтын негізгі жабдыққа қатысты инвестицияларды қайтару ескеріле отырып, электр қуатының әзірлігін ұстап тұру бойынша көрсетілетін қызметті сатып алу мерзімі (айлармен) және электр қуатының әзірлігін ұстап тұру бойынша көрсетілетін қызмет көлемі есепке алынып, жылдар бойынша ауыспалы шама ретіндегі электр қуатының әзірлігін ұстап тұру бойынша көрсетілетін қызметке арналған тариф қамтылады.".</w:t>
      </w:r>
    </w:p>
    <w:bookmarkEnd w:id="22"/>
    <w:bookmarkStart w:name="z30" w:id="23"/>
    <w:p>
      <w:pPr>
        <w:spacing w:after="0"/>
        <w:ind w:left="0"/>
        <w:jc w:val="both"/>
      </w:pPr>
      <w:r>
        <w:rPr>
          <w:rFonts w:ascii="Times New Roman"/>
          <w:b w:val="false"/>
          <w:i w:val="false"/>
          <w:color w:val="000000"/>
          <w:sz w:val="28"/>
        </w:rPr>
        <w:t xml:space="preserve">
      3.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мынадай мазмұндағы 4-1) тармақшамен толықтырылсын:</w:t>
      </w:r>
    </w:p>
    <w:bookmarkEnd w:id="25"/>
    <w:bookmarkStart w:name="z33" w:id="26"/>
    <w:p>
      <w:pPr>
        <w:spacing w:after="0"/>
        <w:ind w:left="0"/>
        <w:jc w:val="both"/>
      </w:pPr>
      <w:r>
        <w:rPr>
          <w:rFonts w:ascii="Times New Roman"/>
          <w:b w:val="false"/>
          <w:i w:val="false"/>
          <w:color w:val="000000"/>
          <w:sz w:val="28"/>
        </w:rPr>
        <w:t>
      "4-1) жаңартылатын энергия көздерін пайдаланатын ауқымы шағын объект (бұдан әрі – ауқымы шағын объект) – жалпы белгіленген қуаты екі жүз киловатқа дейінгі (қоса алғанда), жаңартылатын энергия көздерін пайдалана отырып, электр және (немесе) жылу энергиясын өндіруге арналған техникалық құрылғылар және ауқымы шағын объектіні пайдалану үшін технологиялық тұрғыдан қажетті олармен өзара байланысты құрылысжайлар мен инфрақұрылым;";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"энергия өндіруші ұйым –" деген сөздерден кейін "нетто-тұтынушыларды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37" w:id="27"/>
    <w:p>
      <w:pPr>
        <w:spacing w:after="0"/>
        <w:ind w:left="0"/>
        <w:jc w:val="both"/>
      </w:pPr>
      <w:r>
        <w:rPr>
          <w:rFonts w:ascii="Times New Roman"/>
          <w:b w:val="false"/>
          <w:i w:val="false"/>
          <w:color w:val="000000"/>
          <w:sz w:val="28"/>
        </w:rPr>
        <w:t>
      "13) электр энергиясын нетто-тұтынушы (бұдан әрі – нетто-тұтынушы) – жаңартылатын энергия көздерінің аралас қондырғыларын қоса алғанда, таратушы электр желісіне қосылған және желіден электр энергиясын тұтыну көлемдері мен оған беру көлемдерін бөлек есепке алу жүйелерімен жабдықталған, өзіне меншік құқығымен немесе өзге де заттай құқықпен тиесілі ауқымы шағын объектіден электр энергиясын және (немесе) жылу энергиясын өзінің толық немесе ішінара тұтынуын қамтамасыз ететін жеке немесе заңды тұлға;";</w:t>
      </w:r>
    </w:p>
    <w:bookmarkEnd w:id="27"/>
    <w:bookmarkStart w:name="z38" w:id="28"/>
    <w:p>
      <w:pPr>
        <w:spacing w:after="0"/>
        <w:ind w:left="0"/>
        <w:jc w:val="both"/>
      </w:pPr>
      <w:r>
        <w:rPr>
          <w:rFonts w:ascii="Times New Roman"/>
          <w:b w:val="false"/>
          <w:i w:val="false"/>
          <w:color w:val="000000"/>
          <w:sz w:val="28"/>
        </w:rPr>
        <w:t xml:space="preserve">
      2) 3-баптың 2-тармағының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End w:id="28"/>
    <w:bookmarkStart w:name="z39" w:id="29"/>
    <w:p>
      <w:pPr>
        <w:spacing w:after="0"/>
        <w:ind w:left="0"/>
        <w:jc w:val="both"/>
      </w:pPr>
      <w:r>
        <w:rPr>
          <w:rFonts w:ascii="Times New Roman"/>
          <w:b w:val="false"/>
          <w:i w:val="false"/>
          <w:color w:val="000000"/>
          <w:sz w:val="28"/>
        </w:rPr>
        <w:t>
      "1-2) нетто-тұтынушыларға қолдау шараларын ұсынуды;";</w:t>
      </w:r>
    </w:p>
    <w:bookmarkEnd w:id="29"/>
    <w:bookmarkStart w:name="z40"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"негізгі бағыттары" деген сөздер "міндеттері мен қағидаттары" деген сөздермен ауыстырылсын;</w:t>
      </w:r>
    </w:p>
    <w:bookmarkStart w:name="z42" w:id="31"/>
    <w:p>
      <w:pPr>
        <w:spacing w:after="0"/>
        <w:ind w:left="0"/>
        <w:jc w:val="both"/>
      </w:pPr>
      <w:r>
        <w:rPr>
          <w:rFonts w:ascii="Times New Roman"/>
          <w:b w:val="false"/>
          <w:i w:val="false"/>
          <w:color w:val="000000"/>
          <w:sz w:val="28"/>
        </w:rPr>
        <w:t>
      бірінші абзац мынадай редакцияда жазылсын:</w:t>
      </w:r>
    </w:p>
    <w:bookmarkEnd w:id="31"/>
    <w:bookmarkStart w:name="z43" w:id="32"/>
    <w:p>
      <w:pPr>
        <w:spacing w:after="0"/>
        <w:ind w:left="0"/>
        <w:jc w:val="both"/>
      </w:pPr>
      <w:r>
        <w:rPr>
          <w:rFonts w:ascii="Times New Roman"/>
          <w:b w:val="false"/>
          <w:i w:val="false"/>
          <w:color w:val="000000"/>
          <w:sz w:val="28"/>
        </w:rPr>
        <w:t>
      "1. Мыналар жаңартылатын энергия көздерін пайдалануды қолдау саласындағы мемлекеттік реттеудің міндеттері болып табылады:";</w:t>
      </w:r>
    </w:p>
    <w:bookmarkEnd w:id="32"/>
    <w:bookmarkStart w:name="z44" w:id="33"/>
    <w:p>
      <w:pPr>
        <w:spacing w:after="0"/>
        <w:ind w:left="0"/>
        <w:jc w:val="both"/>
      </w:pPr>
      <w:r>
        <w:rPr>
          <w:rFonts w:ascii="Times New Roman"/>
          <w:b w:val="false"/>
          <w:i w:val="false"/>
          <w:color w:val="000000"/>
          <w:sz w:val="28"/>
        </w:rPr>
        <w:t>
      5) тармақшадағы "бағыттары бойынша жүзеге асырылады" деген сөздер алып тасталсын;</w:t>
      </w:r>
    </w:p>
    <w:bookmarkEnd w:id="33"/>
    <w:bookmarkStart w:name="z45" w:id="34"/>
    <w:p>
      <w:pPr>
        <w:spacing w:after="0"/>
        <w:ind w:left="0"/>
        <w:jc w:val="both"/>
      </w:pPr>
      <w:r>
        <w:rPr>
          <w:rFonts w:ascii="Times New Roman"/>
          <w:b w:val="false"/>
          <w:i w:val="false"/>
          <w:color w:val="000000"/>
          <w:sz w:val="28"/>
        </w:rPr>
        <w:t>
      мынадай мазмұндағы 2-тармақпен толықтырылсын:</w:t>
      </w:r>
    </w:p>
    <w:bookmarkEnd w:id="34"/>
    <w:bookmarkStart w:name="z46" w:id="35"/>
    <w:p>
      <w:pPr>
        <w:spacing w:after="0"/>
        <w:ind w:left="0"/>
        <w:jc w:val="both"/>
      </w:pPr>
      <w:r>
        <w:rPr>
          <w:rFonts w:ascii="Times New Roman"/>
          <w:b w:val="false"/>
          <w:i w:val="false"/>
          <w:color w:val="000000"/>
          <w:sz w:val="28"/>
        </w:rPr>
        <w:t>
      "2. Мыналар жаңартылатын энергия көздерін пайдалануды қолдау саласындағы мемлекеттік реттеудің қағидаттары болып табылады:</w:t>
      </w:r>
    </w:p>
    <w:bookmarkEnd w:id="35"/>
    <w:bookmarkStart w:name="z47" w:id="36"/>
    <w:p>
      <w:pPr>
        <w:spacing w:after="0"/>
        <w:ind w:left="0"/>
        <w:jc w:val="both"/>
      </w:pPr>
      <w:r>
        <w:rPr>
          <w:rFonts w:ascii="Times New Roman"/>
          <w:b w:val="false"/>
          <w:i w:val="false"/>
          <w:color w:val="000000"/>
          <w:sz w:val="28"/>
        </w:rPr>
        <w:t>
      1) энергетикалық және экологиялық қауіпсіздік;</w:t>
      </w:r>
    </w:p>
    <w:bookmarkEnd w:id="36"/>
    <w:bookmarkStart w:name="z48" w:id="37"/>
    <w:p>
      <w:pPr>
        <w:spacing w:after="0"/>
        <w:ind w:left="0"/>
        <w:jc w:val="both"/>
      </w:pPr>
      <w:r>
        <w:rPr>
          <w:rFonts w:ascii="Times New Roman"/>
          <w:b w:val="false"/>
          <w:i w:val="false"/>
          <w:color w:val="000000"/>
          <w:sz w:val="28"/>
        </w:rPr>
        <w:t>
      2) жаңартылатын энергия көздерін пайдалану кезінде адамдардың өмірі мен денсаулығының қауіпсіздігі, қоршаған ортаны қорғау;</w:t>
      </w:r>
    </w:p>
    <w:bookmarkEnd w:id="37"/>
    <w:bookmarkStart w:name="z49" w:id="38"/>
    <w:p>
      <w:pPr>
        <w:spacing w:after="0"/>
        <w:ind w:left="0"/>
        <w:jc w:val="both"/>
      </w:pPr>
      <w:r>
        <w:rPr>
          <w:rFonts w:ascii="Times New Roman"/>
          <w:b w:val="false"/>
          <w:i w:val="false"/>
          <w:color w:val="000000"/>
          <w:sz w:val="28"/>
        </w:rPr>
        <w:t>
      3) жаңартылатын энергия көздерін пайдалануды қолдау саласындағы субъектілер мүдделерінің теңгерімі;</w:t>
      </w:r>
    </w:p>
    <w:bookmarkEnd w:id="38"/>
    <w:bookmarkStart w:name="z50" w:id="39"/>
    <w:p>
      <w:pPr>
        <w:spacing w:after="0"/>
        <w:ind w:left="0"/>
        <w:jc w:val="both"/>
      </w:pPr>
      <w:r>
        <w:rPr>
          <w:rFonts w:ascii="Times New Roman"/>
          <w:b w:val="false"/>
          <w:i w:val="false"/>
          <w:color w:val="000000"/>
          <w:sz w:val="28"/>
        </w:rPr>
        <w:t>
      4) генерация құрылымында жаңартылатын энергия көздерінің үлесін дамыту жөніндегі міндеттемелерге қол жеткізу;</w:t>
      </w:r>
    </w:p>
    <w:bookmarkEnd w:id="39"/>
    <w:bookmarkStart w:name="z51" w:id="40"/>
    <w:p>
      <w:pPr>
        <w:spacing w:after="0"/>
        <w:ind w:left="0"/>
        <w:jc w:val="both"/>
      </w:pPr>
      <w:r>
        <w:rPr>
          <w:rFonts w:ascii="Times New Roman"/>
          <w:b w:val="false"/>
          <w:i w:val="false"/>
          <w:color w:val="000000"/>
          <w:sz w:val="28"/>
        </w:rPr>
        <w:t>
      5) жаңартылатын энергия көздерін пайдаланудың инвестициялық тартымдылығы.";</w:t>
      </w:r>
    </w:p>
    <w:bookmarkEnd w:id="40"/>
    <w:bookmarkStart w:name="z52"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bookmarkStart w:name="z54" w:id="42"/>
    <w:p>
      <w:pPr>
        <w:spacing w:after="0"/>
        <w:ind w:left="0"/>
        <w:jc w:val="both"/>
      </w:pPr>
      <w:r>
        <w:rPr>
          <w:rFonts w:ascii="Times New Roman"/>
          <w:b w:val="false"/>
          <w:i w:val="false"/>
          <w:color w:val="000000"/>
          <w:sz w:val="28"/>
        </w:rPr>
        <w:t xml:space="preserve">
      мынадай мазмұндағы 7-1) және 7-2) тармақшалармен толықтырылсын: </w:t>
      </w:r>
    </w:p>
    <w:bookmarkEnd w:id="42"/>
    <w:bookmarkStart w:name="z55" w:id="43"/>
    <w:p>
      <w:pPr>
        <w:spacing w:after="0"/>
        <w:ind w:left="0"/>
        <w:jc w:val="both"/>
      </w:pPr>
      <w:r>
        <w:rPr>
          <w:rFonts w:ascii="Times New Roman"/>
          <w:b w:val="false"/>
          <w:i w:val="false"/>
          <w:color w:val="000000"/>
          <w:sz w:val="28"/>
        </w:rPr>
        <w:t>
      "7-1) ауқымы шағын объектілерді электр желілеріне қосу және пайдалану қағидаларын әзірлейді және бекітеді;</w:t>
      </w:r>
    </w:p>
    <w:bookmarkEnd w:id="43"/>
    <w:bookmarkStart w:name="z56" w:id="44"/>
    <w:p>
      <w:pPr>
        <w:spacing w:after="0"/>
        <w:ind w:left="0"/>
        <w:jc w:val="both"/>
      </w:pPr>
      <w:r>
        <w:rPr>
          <w:rFonts w:ascii="Times New Roman"/>
          <w:b w:val="false"/>
          <w:i w:val="false"/>
          <w:color w:val="000000"/>
          <w:sz w:val="28"/>
        </w:rPr>
        <w:t>
      7-2) нетто-тұтынушылардан электр энергиясын сатып алу мен сатудың үлгілік шартын әзірлейді және бекітеді;";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 тармақшалар</w:t>
      </w:r>
      <w:r>
        <w:rPr>
          <w:rFonts w:ascii="Times New Roman"/>
          <w:b w:val="false"/>
          <w:i w:val="false"/>
          <w:color w:val="000000"/>
          <w:sz w:val="28"/>
        </w:rPr>
        <w:t xml:space="preserve"> алып тасталсын;</w:t>
      </w:r>
    </w:p>
    <w:bookmarkStart w:name="z58" w:id="45"/>
    <w:p>
      <w:pPr>
        <w:spacing w:after="0"/>
        <w:ind w:left="0"/>
        <w:jc w:val="both"/>
      </w:pPr>
      <w:r>
        <w:rPr>
          <w:rFonts w:ascii="Times New Roman"/>
          <w:b w:val="false"/>
          <w:i w:val="false"/>
          <w:color w:val="000000"/>
          <w:sz w:val="28"/>
        </w:rPr>
        <w:t>
      мынадай мазмұндағы 10-9) тармақшамен толықтырылсын:</w:t>
      </w:r>
    </w:p>
    <w:bookmarkEnd w:id="45"/>
    <w:bookmarkStart w:name="z59" w:id="46"/>
    <w:p>
      <w:pPr>
        <w:spacing w:after="0"/>
        <w:ind w:left="0"/>
        <w:jc w:val="both"/>
      </w:pPr>
      <w:r>
        <w:rPr>
          <w:rFonts w:ascii="Times New Roman"/>
          <w:b w:val="false"/>
          <w:i w:val="false"/>
          <w:color w:val="000000"/>
          <w:sz w:val="28"/>
        </w:rPr>
        <w:t>
      "10-9) нетто-тұтынушылардан электр энергиясын сатып алу мен сату тәртібін айқындайды;";</w:t>
      </w:r>
    </w:p>
    <w:bookmarkEnd w:id="46"/>
    <w:bookmarkStart w:name="z60" w:id="47"/>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3-2) тармақшасы</w:t>
      </w:r>
      <w:r>
        <w:rPr>
          <w:rFonts w:ascii="Times New Roman"/>
          <w:b w:val="false"/>
          <w:i w:val="false"/>
          <w:color w:val="000000"/>
          <w:sz w:val="28"/>
        </w:rPr>
        <w:t xml:space="preserve"> алып тасталсын;</w:t>
      </w:r>
    </w:p>
    <w:bookmarkEnd w:id="47"/>
    <w:bookmarkStart w:name="z61" w:id="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p>
    <w:bookmarkEnd w:id="48"/>
    <w:bookmarkStart w:name="z62" w:id="4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"тұтынушыларға" деген сөзден кейін "және шекті тарифтер бойынша энергиямен жабдықтаушы ұйымдарға" деген сөздермен толықтырылсын;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64" w:id="50"/>
    <w:p>
      <w:pPr>
        <w:spacing w:after="0"/>
        <w:ind w:left="0"/>
        <w:jc w:val="both"/>
      </w:pPr>
      <w:r>
        <w:rPr>
          <w:rFonts w:ascii="Times New Roman"/>
          <w:b w:val="false"/>
          <w:i w:val="false"/>
          <w:color w:val="000000"/>
          <w:sz w:val="28"/>
        </w:rPr>
        <w:t>
      бірінші бөлік "энергия өндіруші ұйымдарға" деген сөздерден кейін ", сондай-ақ нетто-тұтынушыларға" деген сөздермен толықтырылсын;</w:t>
      </w:r>
    </w:p>
    <w:bookmarkEnd w:id="50"/>
    <w:bookmarkStart w:name="z65" w:id="51"/>
    <w:p>
      <w:pPr>
        <w:spacing w:after="0"/>
        <w:ind w:left="0"/>
        <w:jc w:val="both"/>
      </w:pPr>
      <w:r>
        <w:rPr>
          <w:rFonts w:ascii="Times New Roman"/>
          <w:b w:val="false"/>
          <w:i w:val="false"/>
          <w:color w:val="000000"/>
          <w:sz w:val="28"/>
        </w:rPr>
        <w:t>
      екінші бөлік "(гидроэлектр станциялары)" деген сөздерден кейін ", сондай-ақ нетто-тұтынушылар" деген сөздермен толықтырылсын;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алып тасталсын;</w:t>
      </w:r>
    </w:p>
    <w:bookmarkStart w:name="z67" w:id="52"/>
    <w:p>
      <w:pPr>
        <w:spacing w:after="0"/>
        <w:ind w:left="0"/>
        <w:jc w:val="both"/>
      </w:pPr>
      <w:r>
        <w:rPr>
          <w:rFonts w:ascii="Times New Roman"/>
          <w:b w:val="false"/>
          <w:i w:val="false"/>
          <w:color w:val="000000"/>
          <w:sz w:val="28"/>
        </w:rPr>
        <w:t xml:space="preserve">
      7) мынадай мазмұндағы 9-1-баппен толықтырылсын: </w:t>
      </w:r>
    </w:p>
    <w:bookmarkEnd w:id="52"/>
    <w:bookmarkStart w:name="z68" w:id="53"/>
    <w:p>
      <w:pPr>
        <w:spacing w:after="0"/>
        <w:ind w:left="0"/>
        <w:jc w:val="both"/>
      </w:pPr>
      <w:r>
        <w:rPr>
          <w:rFonts w:ascii="Times New Roman"/>
          <w:b w:val="false"/>
          <w:i w:val="false"/>
          <w:color w:val="000000"/>
          <w:sz w:val="28"/>
        </w:rPr>
        <w:t>
      "9-1-бап. Нетто-тұтынушыларды энергия беруші ұйымдардың желілеріне қосу және энергиямен жабдықтаушы ұйымдарға электр энергиясын сату шарттары</w:t>
      </w:r>
    </w:p>
    <w:bookmarkEnd w:id="53"/>
    <w:bookmarkStart w:name="z69" w:id="54"/>
    <w:p>
      <w:pPr>
        <w:spacing w:after="0"/>
        <w:ind w:left="0"/>
        <w:jc w:val="both"/>
      </w:pPr>
      <w:r>
        <w:rPr>
          <w:rFonts w:ascii="Times New Roman"/>
          <w:b w:val="false"/>
          <w:i w:val="false"/>
          <w:color w:val="000000"/>
          <w:sz w:val="28"/>
        </w:rPr>
        <w:t>
      1. Энергиямен жабдықтаушы ұйым нетто-тұтынушы энергия беруші ұйымның желілеріне тұтынушы ретінде қосылған кезде онымен электр энергиясын сатып алу мен сатудың үлгілік шартын жасасуға міндетті.</w:t>
      </w:r>
    </w:p>
    <w:bookmarkEnd w:id="54"/>
    <w:bookmarkStart w:name="z70" w:id="55"/>
    <w:p>
      <w:pPr>
        <w:spacing w:after="0"/>
        <w:ind w:left="0"/>
        <w:jc w:val="both"/>
      </w:pPr>
      <w:r>
        <w:rPr>
          <w:rFonts w:ascii="Times New Roman"/>
          <w:b w:val="false"/>
          <w:i w:val="false"/>
          <w:color w:val="000000"/>
          <w:sz w:val="28"/>
        </w:rPr>
        <w:t>
      2. Энергия беруші ұйым нетто-тұтынушыға тиесілі ауқымы шағын объектінің шекараларын бөлгенге дейін өзінің жағындағы нүктеде энергия беруші ұйымның электр желісіне нетто-тұтынушының кедергісіз қосылуын қамтамасыз етуге міндетті.</w:t>
      </w:r>
    </w:p>
    <w:bookmarkEnd w:id="55"/>
    <w:bookmarkStart w:name="z71" w:id="56"/>
    <w:p>
      <w:pPr>
        <w:spacing w:after="0"/>
        <w:ind w:left="0"/>
        <w:jc w:val="both"/>
      </w:pPr>
      <w:r>
        <w:rPr>
          <w:rFonts w:ascii="Times New Roman"/>
          <w:b w:val="false"/>
          <w:i w:val="false"/>
          <w:color w:val="000000"/>
          <w:sz w:val="28"/>
        </w:rPr>
        <w:t>
      3. Нетто-тұтынушы өзiне қызмет көрсететiн энергиямен жабдықтаушы ұйымға оның қолданыстағы тарифi бойынша электр желiсiнен есептi кезең iшiнде өзi тұтынған электр энергиясының көлемiне, нақ сол кезең iшiнде электр желiсiне өзі берген көлемдi шегере отырып, ақы төлейдi.</w:t>
      </w:r>
    </w:p>
    <w:bookmarkEnd w:id="56"/>
    <w:bookmarkStart w:name="z72" w:id="57"/>
    <w:p>
      <w:pPr>
        <w:spacing w:after="0"/>
        <w:ind w:left="0"/>
        <w:jc w:val="both"/>
      </w:pPr>
      <w:r>
        <w:rPr>
          <w:rFonts w:ascii="Times New Roman"/>
          <w:b w:val="false"/>
          <w:i w:val="false"/>
          <w:color w:val="000000"/>
          <w:sz w:val="28"/>
        </w:rPr>
        <w:t>
      Электр желiсiне есептi кезең iшiнде нетто-тұтынушы берген электр энергиясының көлемi электр желiсінен нақ сол кезең iшiнде өзi тұтынған электр энергиясының көлемiнен асып кеткен жағдайда, қызмет көрсететiн энергиямен жабдықтаушы ұйым нетто-тұтынушыға жоғарыда аталған асып кету көлеміне оның шекті бағасы бойынша (тұтынушылар топтары бойынша сараламай) ақы төлейдi.</w:t>
      </w:r>
    </w:p>
    <w:bookmarkEnd w:id="57"/>
    <w:bookmarkStart w:name="z73" w:id="58"/>
    <w:p>
      <w:pPr>
        <w:spacing w:after="0"/>
        <w:ind w:left="0"/>
        <w:jc w:val="both"/>
      </w:pPr>
      <w:r>
        <w:rPr>
          <w:rFonts w:ascii="Times New Roman"/>
          <w:b w:val="false"/>
          <w:i w:val="false"/>
          <w:color w:val="000000"/>
          <w:sz w:val="28"/>
        </w:rPr>
        <w:t>
      Энергиямен жабдықтаушы ұйымның нетто-тұтынушылардан электр энергиясын сатып алу мен сатуы нетто-тұтынушылардан электр энергиясын сатып алу мен сату қағидаларына сәйкес жүзеге асырылады.";</w:t>
      </w:r>
    </w:p>
    <w:bookmarkEnd w:id="58"/>
    <w:bookmarkStart w:name="z74" w:id="59"/>
    <w:p>
      <w:pPr>
        <w:spacing w:after="0"/>
        <w:ind w:left="0"/>
        <w:jc w:val="both"/>
      </w:pPr>
      <w:r>
        <w:rPr>
          <w:rFonts w:ascii="Times New Roman"/>
          <w:b w:val="false"/>
          <w:i w:val="false"/>
          <w:color w:val="000000"/>
          <w:sz w:val="28"/>
        </w:rPr>
        <w:t xml:space="preserve">
      8) 10-баптың </w:t>
      </w:r>
      <w:r>
        <w:rPr>
          <w:rFonts w:ascii="Times New Roman"/>
          <w:b w:val="false"/>
          <w:i w:val="false"/>
          <w:color w:val="000000"/>
          <w:sz w:val="28"/>
        </w:rPr>
        <w:t>5-тармағы</w:t>
      </w:r>
      <w:r>
        <w:rPr>
          <w:rFonts w:ascii="Times New Roman"/>
          <w:b w:val="false"/>
          <w:i w:val="false"/>
          <w:color w:val="000000"/>
          <w:sz w:val="28"/>
        </w:rPr>
        <w:t xml:space="preserve"> "жаңартылатын энергия көздерін пайдалану объектілерін" деген сөздерден кейін ", соның ішінде ауқымы шағын объектілерді" деген сөздермен толықтырылсын.</w:t>
      </w:r>
    </w:p>
    <w:bookmarkEnd w:id="59"/>
    <w:bookmarkStart w:name="z75" w:id="60"/>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алпыс күн өткен соң қолданысқа енгізілетін 1-баптың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3-тармағы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төртінші, бесінші, жетінші және сегізінші абзацтарын және </w:t>
      </w:r>
      <w:r>
        <w:rPr>
          <w:rFonts w:ascii="Times New Roman"/>
          <w:b w:val="false"/>
          <w:i w:val="false"/>
          <w:color w:val="000000"/>
          <w:sz w:val="28"/>
        </w:rPr>
        <w:t>7)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