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0be9" w14:textId="e6a0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масс-медиа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Заңы 2024 жылғы 19 маусымдағы № 95-VIII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73-3-баптың</w:t>
      </w:r>
      <w:r>
        <w:rPr>
          <w:rFonts w:ascii="Times New Roman"/>
          <w:b w:val="false"/>
          <w:i w:val="false"/>
          <w:color w:val="000000"/>
          <w:sz w:val="28"/>
        </w:rPr>
        <w:t xml:space="preserve"> екінші бөлігіндегі "бұқаралық ақпарат құралдарын" деген сөздер "масс-медианы" деген сөздермен ауыстырылсын;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80-1-баптың</w:t>
      </w:r>
      <w:r>
        <w:rPr>
          <w:rFonts w:ascii="Times New Roman"/>
          <w:b w:val="false"/>
          <w:i w:val="false"/>
          <w:color w:val="000000"/>
          <w:sz w:val="28"/>
        </w:rPr>
        <w:t xml:space="preserve"> екінші бөлігіндегі "бұқаралық ақпарат құралдарын" деген сөздер "масс-медианы"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91-баптың</w:t>
      </w:r>
      <w:r>
        <w:rPr>
          <w:rFonts w:ascii="Times New Roman"/>
          <w:b w:val="false"/>
          <w:i w:val="false"/>
          <w:color w:val="000000"/>
          <w:sz w:val="28"/>
        </w:rPr>
        <w:t xml:space="preserve"> тоғызыншы бөлігіндегі "бұқаралық ақпарат құралдарында" деген сөздер "масс-медиада"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150-баптың</w:t>
      </w:r>
      <w:r>
        <w:rPr>
          <w:rFonts w:ascii="Times New Roman"/>
          <w:b w:val="false"/>
          <w:i w:val="false"/>
          <w:color w:val="000000"/>
          <w:sz w:val="28"/>
        </w:rPr>
        <w:t xml:space="preserve"> екінші абзацындағы "бұқаралық ақпарат құралының" деген сөздер "масс-медианың" деген сөздермен ауыстырылсын;</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172-баптың</w:t>
      </w:r>
      <w:r>
        <w:rPr>
          <w:rFonts w:ascii="Times New Roman"/>
          <w:b w:val="false"/>
          <w:i w:val="false"/>
          <w:color w:val="000000"/>
          <w:sz w:val="28"/>
        </w:rPr>
        <w:t xml:space="preserve"> бірінші бөлігіндегі "бұқаралық ақпарат құралдарында" деген сөздер "масс-медиада" деген сөздермен ауыстырылсын;</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211-баптың</w:t>
      </w:r>
      <w:r>
        <w:rPr>
          <w:rFonts w:ascii="Times New Roman"/>
          <w:b w:val="false"/>
          <w:i w:val="false"/>
          <w:color w:val="000000"/>
          <w:sz w:val="28"/>
        </w:rPr>
        <w:t xml:space="preserve"> екінші бөлігіндегі "бұқаралық ақпарат құралдарында" деген сөздер "масс-медиада"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213-баптың</w:t>
      </w:r>
      <w:r>
        <w:rPr>
          <w:rFonts w:ascii="Times New Roman"/>
          <w:b w:val="false"/>
          <w:i w:val="false"/>
          <w:color w:val="000000"/>
          <w:sz w:val="28"/>
        </w:rPr>
        <w:t xml:space="preserve"> он бірінші бөлігіндегі "бұқаралық ақпарат құралдарында" деген сөздер "масс-медиада"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228-баптың</w:t>
      </w:r>
      <w:r>
        <w:rPr>
          <w:rFonts w:ascii="Times New Roman"/>
          <w:b w:val="false"/>
          <w:i w:val="false"/>
          <w:color w:val="000000"/>
          <w:sz w:val="28"/>
        </w:rPr>
        <w:t xml:space="preserve"> он жетінші бөлігіндегі "бұқаралық ақпарат құралдарында" деген сөздер "масс-медиада" деген сөздермен ауыстырылсын;</w:t>
      </w:r>
    </w:p>
    <w:bookmarkEnd w:id="8"/>
    <w:bookmarkStart w:name="z10" w:id="9"/>
    <w:p>
      <w:pPr>
        <w:spacing w:after="0"/>
        <w:ind w:left="0"/>
        <w:jc w:val="both"/>
      </w:pPr>
      <w:r>
        <w:rPr>
          <w:rFonts w:ascii="Times New Roman"/>
          <w:b w:val="false"/>
          <w:i w:val="false"/>
          <w:color w:val="000000"/>
          <w:sz w:val="28"/>
        </w:rPr>
        <w:t xml:space="preserve">
      9) 409-баптың </w:t>
      </w:r>
      <w:r>
        <w:rPr>
          <w:rFonts w:ascii="Times New Roman"/>
          <w:b w:val="false"/>
          <w:i w:val="false"/>
          <w:color w:val="000000"/>
          <w:sz w:val="28"/>
        </w:rPr>
        <w:t>7-6-бөлігіндегі</w:t>
      </w:r>
      <w:r>
        <w:rPr>
          <w:rFonts w:ascii="Times New Roman"/>
          <w:b w:val="false"/>
          <w:i w:val="false"/>
          <w:color w:val="000000"/>
          <w:sz w:val="28"/>
        </w:rPr>
        <w:t xml:space="preserve"> "бұқаралық ақпарат құралдарын" деген сөздер "масс-медианы" деген сөздермен ауыстырылсын;</w:t>
      </w:r>
    </w:p>
    <w:bookmarkEnd w:id="9"/>
    <w:bookmarkStart w:name="z11"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424-баптың</w:t>
      </w:r>
      <w:r>
        <w:rPr>
          <w:rFonts w:ascii="Times New Roman"/>
          <w:b w:val="false"/>
          <w:i w:val="false"/>
          <w:color w:val="000000"/>
          <w:sz w:val="28"/>
        </w:rPr>
        <w:t xml:space="preserve"> төртінші бөлігіндегі "бұқаралық ақпарат құралдарын" деген сөздер "масс-медианы"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451-бап</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"451-бап. Қазақстан Республикасының масс-медиа туралы заңнамасын бұзу</w:t>
      </w:r>
    </w:p>
    <w:bookmarkEnd w:id="12"/>
    <w:bookmarkStart w:name="z14" w:id="13"/>
    <w:p>
      <w:pPr>
        <w:spacing w:after="0"/>
        <w:ind w:left="0"/>
        <w:jc w:val="both"/>
      </w:pPr>
      <w:r>
        <w:rPr>
          <w:rFonts w:ascii="Times New Roman"/>
          <w:b w:val="false"/>
          <w:i w:val="false"/>
          <w:color w:val="000000"/>
          <w:sz w:val="28"/>
        </w:rPr>
        <w:t xml:space="preserve">
      1. Есепке қоймай не шығарылуын (эфирге шығуын) тоқтата тұру, тоқтату немесе есепке қою туралы куәліктің күші жойылды деп тану туралы шешім шығарылғаннан кейін бұқаралық ақпарат құралының өнімін тарату – </w:t>
      </w:r>
    </w:p>
    <w:bookmarkEnd w:id="13"/>
    <w:bookmarkStart w:name="z15" w:id="14"/>
    <w:p>
      <w:pPr>
        <w:spacing w:after="0"/>
        <w:ind w:left="0"/>
        <w:jc w:val="both"/>
      </w:pPr>
      <w:r>
        <w:rPr>
          <w:rFonts w:ascii="Times New Roman"/>
          <w:b w:val="false"/>
          <w:i w:val="false"/>
          <w:color w:val="000000"/>
          <w:sz w:val="28"/>
        </w:rPr>
        <w:t>
      бұқаралық ақпарат құралының өнімі тәркілене отырып, лауазымды адамдарға – он, шағын кәсіпкерлік субъектілеріне – жиырма, орта кәсіпкерлік субъектілеріне – елу, ірі кәсіпкерлік субъектілеріне үш жүз айлық есептік көрсеткіш мөлшерінде айыппұл салуға алып келеді.</w:t>
      </w:r>
    </w:p>
    <w:bookmarkEnd w:id="14"/>
    <w:bookmarkStart w:name="z16" w:id="15"/>
    <w:p>
      <w:pPr>
        <w:spacing w:after="0"/>
        <w:ind w:left="0"/>
        <w:jc w:val="both"/>
      </w:pPr>
      <w:r>
        <w:rPr>
          <w:rFonts w:ascii="Times New Roman"/>
          <w:b w:val="false"/>
          <w:i w:val="false"/>
          <w:color w:val="000000"/>
          <w:sz w:val="28"/>
        </w:rPr>
        <w:t>
      2. Меншік иесі ауысқан немесе оның атауы, аты, тілі, таралу аумағы, негізгі тақырыптық бағыты және шығарылу мерзімділігі өзгерген, сондай-ақ теле-, радиоарнаның ұйымдық-құқықтық нысаны өзгерген жағдайларда, қайта есепке алынбай бұқаралық ақпарат құралының өнімін жасап шығару, дайындау, таралымын көбейту және (немесе) тарату –</w:t>
      </w:r>
    </w:p>
    <w:bookmarkEnd w:id="15"/>
    <w:bookmarkStart w:name="z17" w:id="16"/>
    <w:p>
      <w:pPr>
        <w:spacing w:after="0"/>
        <w:ind w:left="0"/>
        <w:jc w:val="both"/>
      </w:pPr>
      <w:r>
        <w:rPr>
          <w:rFonts w:ascii="Times New Roman"/>
          <w:b w:val="false"/>
          <w:i w:val="false"/>
          <w:color w:val="000000"/>
          <w:sz w:val="28"/>
        </w:rPr>
        <w:t>
      бұқаралық ақпарат құралының шығарылуын (эфирге шығуын) үш айға дейінгі мерзімге тоқтата тұрып, лауазымды адамдарға – қырық, шағын кәсіпкерлік субъектілеріне – бір жүз,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End w:id="16"/>
    <w:bookmarkStart w:name="z18" w:id="17"/>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17"/>
    <w:bookmarkStart w:name="z19" w:id="18"/>
    <w:p>
      <w:pPr>
        <w:spacing w:after="0"/>
        <w:ind w:left="0"/>
        <w:jc w:val="both"/>
      </w:pPr>
      <w:r>
        <w:rPr>
          <w:rFonts w:ascii="Times New Roman"/>
          <w:b w:val="false"/>
          <w:i w:val="false"/>
          <w:color w:val="000000"/>
          <w:sz w:val="28"/>
        </w:rPr>
        <w:t xml:space="preserve">
      бұқаралық ақпарат құралының шығарылуына (эфирге шығуына) тыйым салуға алып келеді. </w:t>
      </w:r>
    </w:p>
    <w:bookmarkEnd w:id="18"/>
    <w:bookmarkStart w:name="z20" w:id="19"/>
    <w:p>
      <w:pPr>
        <w:spacing w:after="0"/>
        <w:ind w:left="0"/>
        <w:jc w:val="both"/>
      </w:pPr>
      <w:r>
        <w:rPr>
          <w:rFonts w:ascii="Times New Roman"/>
          <w:b w:val="false"/>
          <w:i w:val="false"/>
          <w:color w:val="000000"/>
          <w:sz w:val="28"/>
        </w:rPr>
        <w:t>
      4. Қазақстан Республикасы заңнамасының талаптарын бұза отырып, масс-медиада ата-аналары және өзге де заңды өкілдері туралы ақпаратты қоса алғанда, ауыр және (немесе) аса ауыр қылмыстар жасауда сот кінәлі деп таныған кәмелетке толмағандарды қоспағанда, құқыққа қайшы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bookmarkEnd w:id="19"/>
    <w:bookmarkStart w:name="z21" w:id="20"/>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End w:id="20"/>
    <w:bookmarkStart w:name="z22" w:id="21"/>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21"/>
    <w:bookmarkStart w:name="z23" w:id="22"/>
    <w:p>
      <w:pPr>
        <w:spacing w:after="0"/>
        <w:ind w:left="0"/>
        <w:jc w:val="both"/>
      </w:pPr>
      <w:r>
        <w:rPr>
          <w:rFonts w:ascii="Times New Roman"/>
          <w:b w:val="false"/>
          <w:i w:val="false"/>
          <w:color w:val="000000"/>
          <w:sz w:val="28"/>
        </w:rPr>
        <w:t>
      жеке тұлғаларға және 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End w:id="22"/>
    <w:bookmarkStart w:name="z24" w:id="23"/>
    <w:p>
      <w:pPr>
        <w:spacing w:after="0"/>
        <w:ind w:left="0"/>
        <w:jc w:val="both"/>
      </w:pPr>
      <w:r>
        <w:rPr>
          <w:rFonts w:ascii="Times New Roman"/>
          <w:b w:val="false"/>
          <w:i w:val="false"/>
          <w:color w:val="000000"/>
          <w:sz w:val="28"/>
        </w:rPr>
        <w:t>
      6. Телерадиокомпаниялардың Қазақстан Республикасының масс-медиа туралы заңнамасын:</w:t>
      </w:r>
    </w:p>
    <w:bookmarkEnd w:id="23"/>
    <w:bookmarkStart w:name="z25" w:id="24"/>
    <w:p>
      <w:pPr>
        <w:spacing w:after="0"/>
        <w:ind w:left="0"/>
        <w:jc w:val="both"/>
      </w:pPr>
      <w:r>
        <w:rPr>
          <w:rFonts w:ascii="Times New Roman"/>
          <w:b w:val="false"/>
          <w:i w:val="false"/>
          <w:color w:val="000000"/>
          <w:sz w:val="28"/>
        </w:rPr>
        <w:t>
      1) отандық теле-, радиоарналардың отандық теле-, радио бағдарламаларды белгіленген пайыздық нормадан кем таратуы;</w:t>
      </w:r>
    </w:p>
    <w:bookmarkEnd w:id="24"/>
    <w:bookmarkStart w:name="z26" w:id="25"/>
    <w:p>
      <w:pPr>
        <w:spacing w:after="0"/>
        <w:ind w:left="0"/>
        <w:jc w:val="both"/>
      </w:pPr>
      <w:r>
        <w:rPr>
          <w:rFonts w:ascii="Times New Roman"/>
          <w:b w:val="false"/>
          <w:i w:val="false"/>
          <w:color w:val="000000"/>
          <w:sz w:val="28"/>
        </w:rPr>
        <w:t>
      2) телеарнада жаңалық сипатындағы телебағдарламаларды сурдоаудармамен немесе субтитр түріндегі аудармамен қамтамасыз етпей тарату;</w:t>
      </w:r>
    </w:p>
    <w:bookmarkEnd w:id="25"/>
    <w:bookmarkStart w:name="z27" w:id="26"/>
    <w:p>
      <w:pPr>
        <w:spacing w:after="0"/>
        <w:ind w:left="0"/>
        <w:jc w:val="both"/>
      </w:pPr>
      <w:r>
        <w:rPr>
          <w:rFonts w:ascii="Times New Roman"/>
          <w:b w:val="false"/>
          <w:i w:val="false"/>
          <w:color w:val="000000"/>
          <w:sz w:val="28"/>
        </w:rPr>
        <w:t>
      3) телеарнада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 тарату;</w:t>
      </w:r>
    </w:p>
    <w:bookmarkEnd w:id="26"/>
    <w:bookmarkStart w:name="z28" w:id="27"/>
    <w:p>
      <w:pPr>
        <w:spacing w:after="0"/>
        <w:ind w:left="0"/>
        <w:jc w:val="both"/>
      </w:pPr>
      <w:r>
        <w:rPr>
          <w:rFonts w:ascii="Times New Roman"/>
          <w:b w:val="false"/>
          <w:i w:val="false"/>
          <w:color w:val="000000"/>
          <w:sz w:val="28"/>
        </w:rPr>
        <w:t>
      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радиобағдарламаларын беру сапасын қамтамасыз етпеу түрінде жасаған бұзушылығы –</w:t>
      </w:r>
    </w:p>
    <w:bookmarkEnd w:id="27"/>
    <w:bookmarkStart w:name="z29" w:id="28"/>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End w:id="28"/>
    <w:bookmarkStart w:name="z30" w:id="29"/>
    <w:p>
      <w:pPr>
        <w:spacing w:after="0"/>
        <w:ind w:left="0"/>
        <w:jc w:val="both"/>
      </w:pPr>
      <w:r>
        <w:rPr>
          <w:rFonts w:ascii="Times New Roman"/>
          <w:b w:val="false"/>
          <w:i w:val="false"/>
          <w:color w:val="000000"/>
          <w:sz w:val="28"/>
        </w:rPr>
        <w:t>
      7. Осы баптың алтыншы бөлігінде көзделген, әкімшілік жаза қолданылғаннан кейін бір жыл ішінде қайталап жасалған іс-әрекеттер –</w:t>
      </w:r>
    </w:p>
    <w:bookmarkEnd w:id="29"/>
    <w:bookmarkStart w:name="z31" w:id="30"/>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End w:id="30"/>
    <w:bookmarkStart w:name="z32" w:id="31"/>
    <w:p>
      <w:pPr>
        <w:spacing w:after="0"/>
        <w:ind w:left="0"/>
        <w:jc w:val="both"/>
      </w:pPr>
      <w:r>
        <w:rPr>
          <w:rFonts w:ascii="Times New Roman"/>
          <w:b w:val="false"/>
          <w:i w:val="false"/>
          <w:color w:val="000000"/>
          <w:sz w:val="28"/>
        </w:rPr>
        <w:t>
      8. Жергілікті уақытпен нөл сағаттан бастап есептелетін әрбір алты сағат сайынғы уақыт аралығында мемлекеттік тілдегі теле-, радиобағдарламалардың көлемін теле-, радиобағдарламалардың Қазақстан Республикасының масс-медиа туралы заңнамасында белгіленгеннен жалпы көлемінен кем тарату –</w:t>
      </w:r>
    </w:p>
    <w:bookmarkEnd w:id="31"/>
    <w:bookmarkStart w:name="z33" w:id="32"/>
    <w:p>
      <w:pPr>
        <w:spacing w:after="0"/>
        <w:ind w:left="0"/>
        <w:jc w:val="both"/>
      </w:pPr>
      <w:r>
        <w:rPr>
          <w:rFonts w:ascii="Times New Roman"/>
          <w:b w:val="false"/>
          <w:i w:val="false"/>
          <w:color w:val="000000"/>
          <w:sz w:val="28"/>
        </w:rPr>
        <w:t>
      ескерту жасауға немесе лауазымды адамдарға – он, шағын кәсiпкерлiк субъектiлерiне – жиырма, орта кәсіпкерлік субъектілеріне – елу, iрi кәсiпкерлiк субъектiлерiне үш жүз айлық есептiк көрсеткiш мөлшерiнде айыппұл салуға алып келеді.</w:t>
      </w:r>
    </w:p>
    <w:bookmarkEnd w:id="32"/>
    <w:bookmarkStart w:name="z34" w:id="33"/>
    <w:p>
      <w:pPr>
        <w:spacing w:after="0"/>
        <w:ind w:left="0"/>
        <w:jc w:val="both"/>
      </w:pPr>
      <w:r>
        <w:rPr>
          <w:rFonts w:ascii="Times New Roman"/>
          <w:b w:val="false"/>
          <w:i w:val="false"/>
          <w:color w:val="000000"/>
          <w:sz w:val="28"/>
        </w:rPr>
        <w:t>
      9. Осы баптың сегізінші бөлігінде көзделген, әкімшілік жаза қолданылғаннан кейін бір жыл ішінде қайталап жасалған әрекет –</w:t>
      </w:r>
    </w:p>
    <w:bookmarkEnd w:id="33"/>
    <w:bookmarkStart w:name="z35" w:id="34"/>
    <w:p>
      <w:pPr>
        <w:spacing w:after="0"/>
        <w:ind w:left="0"/>
        <w:jc w:val="both"/>
      </w:pPr>
      <w:r>
        <w:rPr>
          <w:rFonts w:ascii="Times New Roman"/>
          <w:b w:val="false"/>
          <w:i w:val="false"/>
          <w:color w:val="000000"/>
          <w:sz w:val="28"/>
        </w:rPr>
        <w:t xml:space="preserve">
      телевизия және (немесе) радиохабарларын таратуды ұйымдастыру жөнiндегi қызметке арналған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алып келеді. </w:t>
      </w:r>
    </w:p>
    <w:bookmarkEnd w:id="34"/>
    <w:bookmarkStart w:name="z36" w:id="35"/>
    <w:p>
      <w:pPr>
        <w:spacing w:after="0"/>
        <w:ind w:left="0"/>
        <w:jc w:val="both"/>
      </w:pPr>
      <w:r>
        <w:rPr>
          <w:rFonts w:ascii="Times New Roman"/>
          <w:b w:val="false"/>
          <w:i w:val="false"/>
          <w:color w:val="000000"/>
          <w:sz w:val="28"/>
        </w:rPr>
        <w:t>
      10. Отандық теле-, радиоарналардың апта сайынғы хабар тарату көлемінде теле-, радиобағдарламалардың жалпы көлемінің он пайызынан асатын шетелдік теле-, радиоарналардың теле-, радиобағдарламаларын ретрансляциялау –</w:t>
      </w:r>
    </w:p>
    <w:bookmarkEnd w:id="35"/>
    <w:bookmarkStart w:name="z37" w:id="36"/>
    <w:p>
      <w:pPr>
        <w:spacing w:after="0"/>
        <w:ind w:left="0"/>
        <w:jc w:val="both"/>
      </w:pPr>
      <w:r>
        <w:rPr>
          <w:rFonts w:ascii="Times New Roman"/>
          <w:b w:val="false"/>
          <w:i w:val="false"/>
          <w:color w:val="000000"/>
          <w:sz w:val="28"/>
        </w:rPr>
        <w:t xml:space="preserve">
      лауазымды адамдарға – елу, заңды тұлғаларға бір жүз айлық есептік көрсеткіш мөлшерiнде айыппұл салуға алып келеді. </w:t>
      </w:r>
    </w:p>
    <w:bookmarkEnd w:id="36"/>
    <w:bookmarkStart w:name="z38" w:id="37"/>
    <w:p>
      <w:pPr>
        <w:spacing w:after="0"/>
        <w:ind w:left="0"/>
        <w:jc w:val="both"/>
      </w:pPr>
      <w:r>
        <w:rPr>
          <w:rFonts w:ascii="Times New Roman"/>
          <w:b w:val="false"/>
          <w:i w:val="false"/>
          <w:color w:val="000000"/>
          <w:sz w:val="28"/>
        </w:rPr>
        <w:t>
      11. Осы баптың оныншы бөлігінде көзделген, әкімшілік жаза қолданылғаннан кейін бір жыл ішінде қайталап жасалған әрекет –</w:t>
      </w:r>
    </w:p>
    <w:bookmarkEnd w:id="37"/>
    <w:bookmarkStart w:name="z39" w:id="38"/>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мөлшерінде айыппұл салуға алып келеді.</w:t>
      </w:r>
    </w:p>
    <w:bookmarkEnd w:id="38"/>
    <w:bookmarkStart w:name="z40" w:id="39"/>
    <w:p>
      <w:pPr>
        <w:spacing w:after="0"/>
        <w:ind w:left="0"/>
        <w:jc w:val="both"/>
      </w:pPr>
      <w:r>
        <w:rPr>
          <w:rFonts w:ascii="Times New Roman"/>
          <w:b w:val="false"/>
          <w:i w:val="false"/>
          <w:color w:val="000000"/>
          <w:sz w:val="28"/>
        </w:rPr>
        <w:t>
      12. Телерадио хабарларын тарату операторларының Қазақстан Республикасының масс-медиа туралы заңнамасын:</w:t>
      </w:r>
    </w:p>
    <w:bookmarkEnd w:id="39"/>
    <w:bookmarkStart w:name="z41" w:id="40"/>
    <w:p>
      <w:pPr>
        <w:spacing w:after="0"/>
        <w:ind w:left="0"/>
        <w:jc w:val="both"/>
      </w:pPr>
      <w:r>
        <w:rPr>
          <w:rFonts w:ascii="Times New Roman"/>
          <w:b w:val="false"/>
          <w:i w:val="false"/>
          <w:color w:val="000000"/>
          <w:sz w:val="28"/>
        </w:rPr>
        <w:t>
      1) телерадио хабарларын тарату операторларының міндетті теле-, радиоарналарды таратпауы;</w:t>
      </w:r>
    </w:p>
    <w:bookmarkEnd w:id="40"/>
    <w:bookmarkStart w:name="z42" w:id="41"/>
    <w:p>
      <w:pPr>
        <w:spacing w:after="0"/>
        <w:ind w:left="0"/>
        <w:jc w:val="both"/>
      </w:pPr>
      <w:r>
        <w:rPr>
          <w:rFonts w:ascii="Times New Roman"/>
          <w:b w:val="false"/>
          <w:i w:val="false"/>
          <w:color w:val="000000"/>
          <w:sz w:val="28"/>
        </w:rPr>
        <w:t xml:space="preserve">
      2) телерадио хабарларын тарату операторларының теле-, радиоарнаны ретрансляциялау шарттарын бұзуы түрінде жасаған бұзушылығы – </w:t>
      </w:r>
    </w:p>
    <w:bookmarkEnd w:id="41"/>
    <w:bookmarkStart w:name="z43" w:id="42"/>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End w:id="42"/>
    <w:bookmarkStart w:name="z44" w:id="43"/>
    <w:p>
      <w:pPr>
        <w:spacing w:after="0"/>
        <w:ind w:left="0"/>
        <w:jc w:val="both"/>
      </w:pP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іс-әрекеттер –</w:t>
      </w:r>
    </w:p>
    <w:bookmarkEnd w:id="43"/>
    <w:bookmarkStart w:name="z45" w:id="44"/>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End w:id="44"/>
    <w:bookmarkStart w:name="z46" w:id="45"/>
    <w:p>
      <w:pPr>
        <w:spacing w:after="0"/>
        <w:ind w:left="0"/>
        <w:jc w:val="both"/>
      </w:pPr>
      <w:r>
        <w:rPr>
          <w:rFonts w:ascii="Times New Roman"/>
          <w:b w:val="false"/>
          <w:i w:val="false"/>
          <w:color w:val="000000"/>
          <w:sz w:val="28"/>
        </w:rPr>
        <w:t>
      14. Телерадиокомпаниялардың және телерадио хабарларын тарату операторларының Қазақстан Республикасының масс-медиа туралы заңнамасын:</w:t>
      </w:r>
    </w:p>
    <w:bookmarkEnd w:id="45"/>
    <w:bookmarkStart w:name="z47" w:id="46"/>
    <w:p>
      <w:pPr>
        <w:spacing w:after="0"/>
        <w:ind w:left="0"/>
        <w:jc w:val="both"/>
      </w:pPr>
      <w:r>
        <w:rPr>
          <w:rFonts w:ascii="Times New Roman"/>
          <w:b w:val="false"/>
          <w:i w:val="false"/>
          <w:color w:val="000000"/>
          <w:sz w:val="28"/>
        </w:rPr>
        <w:t>
      1)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p>
    <w:bookmarkEnd w:id="46"/>
    <w:bookmarkStart w:name="z48" w:id="47"/>
    <w:p>
      <w:pPr>
        <w:spacing w:after="0"/>
        <w:ind w:left="0"/>
        <w:jc w:val="both"/>
      </w:pPr>
      <w:r>
        <w:rPr>
          <w:rFonts w:ascii="Times New Roman"/>
          <w:b w:val="false"/>
          <w:i w:val="false"/>
          <w:color w:val="000000"/>
          <w:sz w:val="28"/>
        </w:rPr>
        <w:t>
      2) телерадио хабарларын тарату операторларының және телерадиокомпаниялардың адамдардың өміріне, денсаулығына төнген қатер мен табиғи және техногендік сипаттағы төтенше жағдайлар кезінде қалыптасқан жағдайдағы іс-қимылдар тәртібі туралы халықты құлақтандыру сигналын, сондай-ақ қорғаныс, ұлттық қауіпсіздік және құқықтық тәртіпті қорғау мүдделерінде сигналды уақтылы таратпауы;</w:t>
      </w:r>
    </w:p>
    <w:bookmarkEnd w:id="47"/>
    <w:bookmarkStart w:name="z49" w:id="48"/>
    <w:p>
      <w:pPr>
        <w:spacing w:after="0"/>
        <w:ind w:left="0"/>
        <w:jc w:val="both"/>
      </w:pPr>
      <w:r>
        <w:rPr>
          <w:rFonts w:ascii="Times New Roman"/>
          <w:b w:val="false"/>
          <w:i w:val="false"/>
          <w:color w:val="000000"/>
          <w:sz w:val="28"/>
        </w:rPr>
        <w:t>
      3) телерадио хабарларын таратудың сәйкестікті растау рәсімінен өтпеген техникалық құралдарын пайдалану;</w:t>
      </w:r>
    </w:p>
    <w:bookmarkEnd w:id="48"/>
    <w:bookmarkStart w:name="z50" w:id="49"/>
    <w:p>
      <w:pPr>
        <w:spacing w:after="0"/>
        <w:ind w:left="0"/>
        <w:jc w:val="both"/>
      </w:pPr>
      <w:r>
        <w:rPr>
          <w:rFonts w:ascii="Times New Roman"/>
          <w:b w:val="false"/>
          <w:i w:val="false"/>
          <w:color w:val="000000"/>
          <w:sz w:val="28"/>
        </w:rPr>
        <w:t>
      4) радиотаратқыш және (немесе) радиоқабылдағыш байланыс құралдарына жерүсті спутниктік дара қабылдау құрылғылары арқылы бөгеуіл жасау;</w:t>
      </w:r>
    </w:p>
    <w:bookmarkEnd w:id="49"/>
    <w:bookmarkStart w:name="z51" w:id="50"/>
    <w:p>
      <w:pPr>
        <w:spacing w:after="0"/>
        <w:ind w:left="0"/>
        <w:jc w:val="both"/>
      </w:pPr>
      <w:r>
        <w:rPr>
          <w:rFonts w:ascii="Times New Roman"/>
          <w:b w:val="false"/>
          <w:i w:val="false"/>
          <w:color w:val="000000"/>
          <w:sz w:val="28"/>
        </w:rPr>
        <w:t>
      5) телерадио хабарларын тарату операторларының уәкілетті органда есепке, қайта есепке қойылмаған теле-, радиоарналарды таратуы түрінде жасаған бұзушылығы –</w:t>
      </w:r>
    </w:p>
    <w:bookmarkEnd w:id="50"/>
    <w:bookmarkStart w:name="z52" w:id="51"/>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End w:id="51"/>
    <w:bookmarkStart w:name="z53" w:id="52"/>
    <w:p>
      <w:pPr>
        <w:spacing w:after="0"/>
        <w:ind w:left="0"/>
        <w:jc w:val="both"/>
      </w:pPr>
      <w:r>
        <w:rPr>
          <w:rFonts w:ascii="Times New Roman"/>
          <w:b w:val="false"/>
          <w:i w:val="false"/>
          <w:color w:val="000000"/>
          <w:sz w:val="28"/>
        </w:rPr>
        <w:t>
      15. Осы баптың он төртінші бөлігінде көзделген, әкімшілік жаза қолданылғаннан кейін бір жыл ішінде қайталап жасалған іс-әрекеттер –</w:t>
      </w:r>
    </w:p>
    <w:bookmarkEnd w:id="52"/>
    <w:bookmarkStart w:name="z54" w:id="53"/>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End w:id="53"/>
    <w:bookmarkStart w:name="z55" w:id="5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452-бап</w:t>
      </w:r>
      <w:r>
        <w:rPr>
          <w:rFonts w:ascii="Times New Roman"/>
          <w:b w:val="false"/>
          <w:i w:val="false"/>
          <w:color w:val="000000"/>
          <w:sz w:val="28"/>
        </w:rPr>
        <w:t xml:space="preserve"> алып тасталсын;</w:t>
      </w:r>
    </w:p>
    <w:bookmarkEnd w:id="54"/>
    <w:bookmarkStart w:name="z56" w:id="5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453-баптағы</w:t>
      </w:r>
      <w:r>
        <w:rPr>
          <w:rFonts w:ascii="Times New Roman"/>
          <w:b w:val="false"/>
          <w:i w:val="false"/>
          <w:color w:val="000000"/>
          <w:sz w:val="28"/>
        </w:rPr>
        <w:t xml:space="preserve"> "Бұқаралық ақпарат құралдарының", "бұқаралық ақпарат құралдары", "бұқаралық ақпарат құралдарының", "бұқаралық ақпарат құралдарына" деген сөздер тиісінше "Масс-медиа", "масс-медиа", "масс-медиа", "масс-медиаға" деген сөздермен ауыстырылсын;</w:t>
      </w:r>
    </w:p>
    <w:bookmarkEnd w:id="55"/>
    <w:bookmarkStart w:name="z57" w:id="5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455-баптың</w:t>
      </w:r>
      <w:r>
        <w:rPr>
          <w:rFonts w:ascii="Times New Roman"/>
          <w:b w:val="false"/>
          <w:i w:val="false"/>
          <w:color w:val="000000"/>
          <w:sz w:val="28"/>
        </w:rPr>
        <w:t xml:space="preserve"> төртінші бөлігіндегі "бұқаралық ақпарат құралдарын" деген сөздер "масс-медианы" деген сөздермен ауыстырылсын;</w:t>
      </w:r>
    </w:p>
    <w:bookmarkEnd w:id="56"/>
    <w:bookmarkStart w:name="z58" w:id="5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456-2-баптың</w:t>
      </w:r>
      <w:r>
        <w:rPr>
          <w:rFonts w:ascii="Times New Roman"/>
          <w:b w:val="false"/>
          <w:i w:val="false"/>
          <w:color w:val="000000"/>
          <w:sz w:val="28"/>
        </w:rPr>
        <w:t xml:space="preserve"> бірінші бөлігіндегі "Бұқаралық ақпарат құралдарында" деген сөздер "Масс-медиада" деген сөздермен ауыстырылсын;</w:t>
      </w:r>
    </w:p>
    <w:bookmarkEnd w:id="57"/>
    <w:bookmarkStart w:name="z59" w:id="5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476-баптың</w:t>
      </w:r>
      <w:r>
        <w:rPr>
          <w:rFonts w:ascii="Times New Roman"/>
          <w:b w:val="false"/>
          <w:i w:val="false"/>
          <w:color w:val="000000"/>
          <w:sz w:val="28"/>
        </w:rPr>
        <w:t xml:space="preserve"> бірінші бөлігінің 7) тармақшасындағы "бұқаралық ақпарат құралдарын" деген сөздер "масс-медианы" деген сөздермен ауыстырылсын;</w:t>
      </w:r>
    </w:p>
    <w:bookmarkEnd w:id="58"/>
    <w:bookmarkStart w:name="z60" w:id="5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477-баптың</w:t>
      </w:r>
      <w:r>
        <w:rPr>
          <w:rFonts w:ascii="Times New Roman"/>
          <w:b w:val="false"/>
          <w:i w:val="false"/>
          <w:color w:val="000000"/>
          <w:sz w:val="28"/>
        </w:rPr>
        <w:t xml:space="preserve"> 2-1) тармақшасындағы "бұқаралық ақпарат құралдары" деген сөздер "масс-медиа" деген сөздермен ауыстырылсын;</w:t>
      </w:r>
    </w:p>
    <w:bookmarkEnd w:id="59"/>
    <w:bookmarkStart w:name="z61" w:id="6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60"/>
    <w:bookmarkStart w:name="z62" w:id="61"/>
    <w:p>
      <w:pPr>
        <w:spacing w:after="0"/>
        <w:ind w:left="0"/>
        <w:jc w:val="both"/>
      </w:pPr>
      <w:r>
        <w:rPr>
          <w:rFonts w:ascii="Times New Roman"/>
          <w:b w:val="false"/>
          <w:i w:val="false"/>
          <w:color w:val="000000"/>
          <w:sz w:val="28"/>
        </w:rPr>
        <w:t>
      "451 (бірінші, екінші және үшінші бөліктерінде)" деген сөздер "451 (бірінші, екінші, үшінші, сегізінші және тоғызыншы бөліктерінде)" деген сөздермен ауыстырылсын;</w:t>
      </w:r>
    </w:p>
    <w:bookmarkEnd w:id="61"/>
    <w:bookmarkStart w:name="z63" w:id="62"/>
    <w:p>
      <w:pPr>
        <w:spacing w:after="0"/>
        <w:ind w:left="0"/>
        <w:jc w:val="both"/>
      </w:pPr>
      <w:r>
        <w:rPr>
          <w:rFonts w:ascii="Times New Roman"/>
          <w:b w:val="false"/>
          <w:i w:val="false"/>
          <w:color w:val="000000"/>
          <w:sz w:val="28"/>
        </w:rPr>
        <w:t>
      "452 (үшінші және төртінші бөліктерінде)," деген сөздер алып тасталсын;</w:t>
      </w:r>
    </w:p>
    <w:bookmarkEnd w:id="62"/>
    <w:bookmarkStart w:name="z64" w:id="6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692-1-бапта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бірінші бөлік мынадай редакцияда жазылсын:</w:t>
      </w:r>
    </w:p>
    <w:bookmarkStart w:name="z66" w:id="64"/>
    <w:p>
      <w:pPr>
        <w:spacing w:after="0"/>
        <w:ind w:left="0"/>
        <w:jc w:val="both"/>
      </w:pPr>
      <w:r>
        <w:rPr>
          <w:rFonts w:ascii="Times New Roman"/>
          <w:b w:val="false"/>
          <w:i w:val="false"/>
          <w:color w:val="000000"/>
          <w:sz w:val="28"/>
        </w:rPr>
        <w:t>
      "692-1-бап. Масс-медиа саласындағы уәкілетті орган</w:t>
      </w:r>
    </w:p>
    <w:bookmarkEnd w:id="64"/>
    <w:bookmarkStart w:name="z67" w:id="65"/>
    <w:p>
      <w:pPr>
        <w:spacing w:after="0"/>
        <w:ind w:left="0"/>
        <w:jc w:val="both"/>
      </w:pPr>
      <w:r>
        <w:rPr>
          <w:rFonts w:ascii="Times New Roman"/>
          <w:b w:val="false"/>
          <w:i w:val="false"/>
          <w:color w:val="000000"/>
          <w:sz w:val="28"/>
        </w:rPr>
        <w:t>
      1. Масс-медиа саласындағы уәкілетті орган өз құзыреті шегінде осы Кодекстің 451 (төртінші, бесінші, алтыншы, жетінші, оныншы, он бірінші, он екінші, он үшінші, он төртінші және он бесінші бөліктерінде), 454, 455 (бірінші бөлігінде, екінші бөлігінің 1), 2), 3) және 5) тармақшаларында, төртінші және бесінші бөліктерінде), 456 және 464-баптарында көзделген әкімшілік құқық бұзушылықтар туралы істерді қарайды.";</w:t>
      </w:r>
    </w:p>
    <w:bookmarkEnd w:id="65"/>
    <w:bookmarkStart w:name="z68" w:id="6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802-баптың</w:t>
      </w:r>
      <w:r>
        <w:rPr>
          <w:rFonts w:ascii="Times New Roman"/>
          <w:b w:val="false"/>
          <w:i w:val="false"/>
          <w:color w:val="000000"/>
          <w:sz w:val="28"/>
        </w:rPr>
        <w:t xml:space="preserve"> бірінші бөлігінің 3) тармақшасындағы "хабарламалары немесе мәлiмдемелерi, сондай-ақ бұқаралық ақпарат құралдарындағы хабарламалар" деген сөздер "хабарлары немесе мәлiмдемелерi, сондай-ақ масс-медиадағы хабарлар" деген сөздермен ауыстырылсын;</w:t>
      </w:r>
    </w:p>
    <w:bookmarkEnd w:id="66"/>
    <w:bookmarkStart w:name="z69" w:id="6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62) тармақшасы мынадай редакцияда жазылсын:</w:t>
      </w:r>
    </w:p>
    <w:bookmarkEnd w:id="67"/>
    <w:bookmarkStart w:name="z70" w:id="68"/>
    <w:p>
      <w:pPr>
        <w:spacing w:after="0"/>
        <w:ind w:left="0"/>
        <w:jc w:val="both"/>
      </w:pPr>
      <w:r>
        <w:rPr>
          <w:rFonts w:ascii="Times New Roman"/>
          <w:b w:val="false"/>
          <w:i w:val="false"/>
          <w:color w:val="000000"/>
          <w:sz w:val="28"/>
        </w:rPr>
        <w:t>
      "62) масс-медиа саласындағы уәкілетті органның (134 (эротикалық мазмұндағы заттарды қоспағанда), 156-1 (бірінші және үшінші бөліктері), 451 (бірінші, екінші, үшінші, сегізінші және тоғызыншы бөліктері), 462, 463-баптар);</w:t>
      </w:r>
    </w:p>
    <w:bookmarkEnd w:id="68"/>
    <w:bookmarkStart w:name="z71" w:id="6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805-баптың</w:t>
      </w:r>
      <w:r>
        <w:rPr>
          <w:rFonts w:ascii="Times New Roman"/>
          <w:b w:val="false"/>
          <w:i w:val="false"/>
          <w:color w:val="000000"/>
          <w:sz w:val="28"/>
        </w:rPr>
        <w:t xml:space="preserve"> бірінші бөлігіндегі "452," деген цифрлар алып тасталсын;</w:t>
      </w:r>
    </w:p>
    <w:bookmarkEnd w:id="69"/>
    <w:bookmarkStart w:name="z72" w:id="7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909-баптың</w:t>
      </w:r>
      <w:r>
        <w:rPr>
          <w:rFonts w:ascii="Times New Roman"/>
          <w:b w:val="false"/>
          <w:i w:val="false"/>
          <w:color w:val="000000"/>
          <w:sz w:val="28"/>
        </w:rPr>
        <w:t xml:space="preserve"> екінші бөлігіндегі "бұқаралық ақпарат құралдарын" деген сөздер "масс-медианы" деген сөздермен ауыстырылсын.</w:t>
      </w:r>
    </w:p>
    <w:bookmarkEnd w:id="70"/>
    <w:bookmarkStart w:name="z73" w:id="71"/>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