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80f4" w14:textId="8bc8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4 маусымдағы Өнертабыстарды құқықтық қорғау саласында мемлекетаралық құпиялардың сақталуын өзара қамтамасыз ету туралы келісімнің қолданысын тоқтату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29 қаңтардағы № 55-VIII ҚРЗ.</w:t>
      </w:r>
    </w:p>
    <w:p>
      <w:pPr>
        <w:spacing w:after="0"/>
        <w:ind w:left="0"/>
        <w:jc w:val="both"/>
      </w:pPr>
      <w:bookmarkStart w:name="z0" w:id="0"/>
      <w:r>
        <w:rPr>
          <w:rFonts w:ascii="Times New Roman"/>
          <w:b w:val="false"/>
          <w:i w:val="false"/>
          <w:color w:val="000000"/>
          <w:sz w:val="28"/>
        </w:rPr>
        <w:t xml:space="preserve">
      1999 жылғы 4 маусымдағы Өнертабыстарды құқықтық қорғау саласында мемлекетаралық құпиялардың сақталуын өзара қамтамасыз ету туралы келісімнің қолданысын тоқтату туралы 2021 жылғы 4 наурызда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2" w:id="1"/>
    <w:p>
      <w:pPr>
        <w:spacing w:after="0"/>
        <w:ind w:left="0"/>
        <w:jc w:val="left"/>
      </w:pPr>
      <w:r>
        <w:rPr>
          <w:rFonts w:ascii="Times New Roman"/>
          <w:b/>
          <w:i w:val="false"/>
          <w:color w:val="000000"/>
        </w:rPr>
        <w:t xml:space="preserve"> 1999 жылғы 4 маусымдағы Өнертабыстарды құқықтық қорғау саласында мемлекетаралық құпиялардың сақталуын өзара қамтамасыз ету туралы келісімнің қолданысын тоқтату туралы ХАТТАМА</w:t>
      </w:r>
    </w:p>
    <w:bookmarkEnd w:id="1"/>
    <w:p>
      <w:pPr>
        <w:spacing w:after="0"/>
        <w:ind w:left="0"/>
        <w:jc w:val="both"/>
      </w:pPr>
      <w:r>
        <w:rPr>
          <w:rFonts w:ascii="Times New Roman"/>
          <w:b w:val="false"/>
          <w:i w:val="false"/>
          <w:color w:val="000000"/>
          <w:sz w:val="28"/>
        </w:rPr>
        <w:t>
      Бұдан әрі Тараптар деп аталатын 1999 жылғы 4 маусымдағы Өнертабыстарды құқықтық қорғау саласында мемлекетаралық құпиялардың сақталуын өзара қамтамасыз ету туралы келісімге қатысушы мемлекеттердің үкіметтері</w:t>
      </w:r>
    </w:p>
    <w:p>
      <w:pPr>
        <w:spacing w:after="0"/>
        <w:ind w:left="0"/>
        <w:jc w:val="both"/>
      </w:pP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1999 жылғы 4 маусымдағы Өнертабыстарды құқықтық қорғау саласында мемлекетаралық құпиялардың сақталуын өзара қамтамасыз ету туралы келісімнің қолданысы тоқтатылды деп санайды.</w:t>
      </w:r>
    </w:p>
    <w:bookmarkStart w:name="z5"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 басшылары кеңесі, Үкімет басшылары кеңесі, Сыртқы істер министрлері кеңесі және Тәуелсіз Мемлекеттер Достастығының Экономикалық кеңесі рәсімі қағидаларының 7-қағидасының 9-тармағында белгіленген тәртіппен орыс тілінде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Әзербайжан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Үкіметі үшін</w:t>
            </w:r>
          </w:p>
          <w:p>
            <w:pPr>
              <w:spacing w:after="20"/>
              <w:ind w:left="20"/>
              <w:jc w:val="both"/>
            </w:pPr>
            <w:r>
              <w:rPr>
                <w:rFonts w:ascii="Times New Roman"/>
                <w:b w:val="false"/>
                <w:i w:val="false"/>
                <w:color w:val="000000"/>
                <w:sz w:val="20"/>
              </w:rPr>
              <w:t>
</w:t>
            </w:r>
            <w:r>
              <w:rPr>
                <w:rFonts w:ascii="Times New Roman"/>
                <w:b/>
                <w:i w:val="false"/>
                <w:color w:val="000000"/>
                <w:sz w:val="20"/>
              </w:rPr>
              <w:t>Н. Мамедов</w:t>
            </w:r>
          </w:p>
          <w:p>
            <w:pPr>
              <w:spacing w:after="20"/>
              <w:ind w:left="20"/>
              <w:jc w:val="both"/>
            </w:pPr>
            <w:r>
              <w:rPr>
                <w:rFonts w:ascii="Times New Roman"/>
                <w:b w:val="false"/>
                <w:i w:val="false"/>
                <w:color w:val="000000"/>
                <w:sz w:val="20"/>
              </w:rPr>
              <w:t>
2019 жылғы 7 мамыр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Федерациясының</w:t>
            </w:r>
          </w:p>
          <w:p>
            <w:pPr>
              <w:spacing w:after="20"/>
              <w:ind w:left="20"/>
              <w:jc w:val="both"/>
            </w:pPr>
            <w:r>
              <w:rPr>
                <w:rFonts w:ascii="Times New Roman"/>
                <w:b w:val="false"/>
                <w:i w:val="false"/>
                <w:color w:val="000000"/>
                <w:sz w:val="20"/>
              </w:rPr>
              <w:t>
</w:t>
            </w:r>
            <w:r>
              <w:rPr>
                <w:rFonts w:ascii="Times New Roman"/>
                <w:b/>
                <w:i w:val="false"/>
                <w:color w:val="000000"/>
                <w:sz w:val="20"/>
              </w:rPr>
              <w:t>Үкіметі үшін</w:t>
            </w:r>
          </w:p>
          <w:p>
            <w:pPr>
              <w:spacing w:after="20"/>
              <w:ind w:left="20"/>
              <w:jc w:val="both"/>
            </w:pPr>
            <w:r>
              <w:rPr>
                <w:rFonts w:ascii="Times New Roman"/>
                <w:b w:val="false"/>
                <w:i w:val="false"/>
                <w:color w:val="000000"/>
                <w:sz w:val="20"/>
              </w:rPr>
              <w:t>
</w:t>
            </w:r>
            <w:r>
              <w:rPr>
                <w:rFonts w:ascii="Times New Roman"/>
                <w:b/>
                <w:i w:val="false"/>
                <w:color w:val="000000"/>
                <w:sz w:val="20"/>
              </w:rPr>
              <w:t>Д. Медведев</w:t>
            </w:r>
          </w:p>
          <w:p>
            <w:pPr>
              <w:spacing w:after="20"/>
              <w:ind w:left="20"/>
              <w:jc w:val="both"/>
            </w:pPr>
            <w:r>
              <w:rPr>
                <w:rFonts w:ascii="Times New Roman"/>
                <w:b w:val="false"/>
                <w:i w:val="false"/>
                <w:color w:val="000000"/>
                <w:sz w:val="20"/>
              </w:rPr>
              <w:t>
2019 жылғы 27 маусым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Үкіметі үшін</w:t>
            </w:r>
          </w:p>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p>
            <w:pPr>
              <w:spacing w:after="20"/>
              <w:ind w:left="20"/>
              <w:jc w:val="both"/>
            </w:pPr>
            <w:r>
              <w:rPr>
                <w:rFonts w:ascii="Times New Roman"/>
                <w:b w:val="false"/>
                <w:i w:val="false"/>
                <w:color w:val="000000"/>
                <w:sz w:val="20"/>
              </w:rPr>
              <w:t>
2019 жылғы 14 мамыр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Үкіметі үшін</w:t>
            </w:r>
          </w:p>
          <w:p>
            <w:pPr>
              <w:spacing w:after="20"/>
              <w:ind w:left="20"/>
              <w:jc w:val="both"/>
            </w:pPr>
            <w:r>
              <w:rPr>
                <w:rFonts w:ascii="Times New Roman"/>
                <w:b w:val="false"/>
                <w:i w:val="false"/>
                <w:color w:val="000000"/>
                <w:sz w:val="20"/>
              </w:rPr>
              <w:t>
</w:t>
            </w:r>
            <w:r>
              <w:rPr>
                <w:rFonts w:ascii="Times New Roman"/>
                <w:b/>
                <w:i w:val="false"/>
                <w:color w:val="000000"/>
                <w:sz w:val="20"/>
              </w:rPr>
              <w:t>К. Расулзода</w:t>
            </w:r>
          </w:p>
          <w:p>
            <w:pPr>
              <w:spacing w:after="20"/>
              <w:ind w:left="20"/>
              <w:jc w:val="both"/>
            </w:pPr>
            <w:r>
              <w:rPr>
                <w:rFonts w:ascii="Times New Roman"/>
                <w:b w:val="false"/>
                <w:i w:val="false"/>
                <w:color w:val="000000"/>
                <w:sz w:val="20"/>
              </w:rPr>
              <w:t>
2021 жылғы 4 наурыз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Үкіметі үшін</w:t>
            </w:r>
          </w:p>
          <w:p>
            <w:pPr>
              <w:spacing w:after="20"/>
              <w:ind w:left="20"/>
              <w:jc w:val="both"/>
            </w:pPr>
            <w:r>
              <w:rPr>
                <w:rFonts w:ascii="Times New Roman"/>
                <w:b w:val="false"/>
                <w:i w:val="false"/>
                <w:color w:val="000000"/>
                <w:sz w:val="20"/>
              </w:rPr>
              <w:t>
</w:t>
            </w:r>
            <w:r>
              <w:rPr>
                <w:rFonts w:ascii="Times New Roman"/>
                <w:b/>
                <w:i w:val="false"/>
                <w:color w:val="000000"/>
                <w:sz w:val="20"/>
              </w:rPr>
              <w:t>С. Румас</w:t>
            </w:r>
          </w:p>
          <w:p>
            <w:pPr>
              <w:spacing w:after="20"/>
              <w:ind w:left="20"/>
              <w:jc w:val="both"/>
            </w:pPr>
            <w:r>
              <w:rPr>
                <w:rFonts w:ascii="Times New Roman"/>
                <w:b w:val="false"/>
                <w:i w:val="false"/>
                <w:color w:val="000000"/>
                <w:sz w:val="20"/>
              </w:rPr>
              <w:t>
2019 жылғы 1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Үкіметі үшін</w:t>
            </w:r>
          </w:p>
          <w:p>
            <w:pPr>
              <w:spacing w:after="20"/>
              <w:ind w:left="20"/>
              <w:jc w:val="both"/>
            </w:pPr>
            <w:r>
              <w:rPr>
                <w:rFonts w:ascii="Times New Roman"/>
                <w:b w:val="false"/>
                <w:i w:val="false"/>
                <w:color w:val="000000"/>
                <w:sz w:val="20"/>
              </w:rPr>
              <w:t>
А. Мамин</w:t>
            </w:r>
          </w:p>
          <w:p>
            <w:pPr>
              <w:spacing w:after="20"/>
              <w:ind w:left="20"/>
              <w:jc w:val="both"/>
            </w:pPr>
            <w:r>
              <w:rPr>
                <w:rFonts w:ascii="Times New Roman"/>
                <w:b w:val="false"/>
                <w:i w:val="false"/>
                <w:color w:val="000000"/>
                <w:sz w:val="20"/>
              </w:rPr>
              <w:t>
2020 жылғы 8 желтоқсан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Үкіметі үшін</w:t>
            </w:r>
          </w:p>
          <w:p>
            <w:pPr>
              <w:spacing w:after="20"/>
              <w:ind w:left="20"/>
              <w:jc w:val="both"/>
            </w:pPr>
            <w:r>
              <w:rPr>
                <w:rFonts w:ascii="Times New Roman"/>
                <w:b w:val="false"/>
                <w:i w:val="false"/>
                <w:color w:val="000000"/>
                <w:sz w:val="20"/>
              </w:rPr>
              <w:t>
М. Абылгазиев</w:t>
            </w:r>
          </w:p>
          <w:p>
            <w:pPr>
              <w:spacing w:after="20"/>
              <w:ind w:left="20"/>
              <w:jc w:val="both"/>
            </w:pPr>
            <w:r>
              <w:rPr>
                <w:rFonts w:ascii="Times New Roman"/>
                <w:b w:val="false"/>
                <w:i w:val="false"/>
                <w:color w:val="000000"/>
                <w:sz w:val="20"/>
              </w:rPr>
              <w:t>
2020 жылғы 22 қаңтар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Үкіметі үшін</w:t>
            </w:r>
          </w:p>
          <w:p>
            <w:pPr>
              <w:spacing w:after="20"/>
              <w:ind w:left="20"/>
              <w:jc w:val="both"/>
            </w:pPr>
            <w:r>
              <w:rPr>
                <w:rFonts w:ascii="Times New Roman"/>
                <w:b w:val="false"/>
                <w:i w:val="false"/>
                <w:color w:val="000000"/>
                <w:sz w:val="20"/>
              </w:rPr>
              <w:t>
</w:t>
            </w:r>
            <w:r>
              <w:rPr>
                <w:rFonts w:ascii="Times New Roman"/>
                <w:b/>
                <w:i w:val="false"/>
                <w:color w:val="000000"/>
                <w:sz w:val="20"/>
              </w:rPr>
              <w:t>Беларус Республикасындағы</w:t>
            </w:r>
          </w:p>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Төтенше және Өкілетті Елшісі</w:t>
            </w:r>
          </w:p>
          <w:p>
            <w:pPr>
              <w:spacing w:after="20"/>
              <w:ind w:left="20"/>
              <w:jc w:val="both"/>
            </w:pPr>
            <w:r>
              <w:rPr>
                <w:rFonts w:ascii="Times New Roman"/>
                <w:b w:val="false"/>
                <w:i w:val="false"/>
                <w:color w:val="000000"/>
                <w:sz w:val="20"/>
              </w:rPr>
              <w:t>
</w:t>
            </w:r>
            <w:r>
              <w:rPr>
                <w:rFonts w:ascii="Times New Roman"/>
                <w:b/>
                <w:i w:val="false"/>
                <w:color w:val="000000"/>
                <w:sz w:val="20"/>
              </w:rPr>
              <w:t>В. Сорочан</w:t>
            </w:r>
          </w:p>
          <w:p>
            <w:pPr>
              <w:spacing w:after="20"/>
              <w:ind w:left="20"/>
              <w:jc w:val="both"/>
            </w:pPr>
            <w:r>
              <w:rPr>
                <w:rFonts w:ascii="Times New Roman"/>
                <w:b w:val="false"/>
                <w:i w:val="false"/>
                <w:color w:val="000000"/>
                <w:sz w:val="20"/>
              </w:rPr>
              <w:t>
2020 жылғы 28 шілде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 w:id="4"/>
    <w:p>
      <w:pPr>
        <w:spacing w:after="0"/>
        <w:ind w:left="0"/>
        <w:jc w:val="both"/>
      </w:pPr>
      <w:r>
        <w:rPr>
          <w:rFonts w:ascii="Times New Roman"/>
          <w:b w:val="false"/>
          <w:i w:val="false"/>
          <w:color w:val="000000"/>
          <w:sz w:val="28"/>
        </w:rPr>
        <w:t>
      Осымен қоса беріліп отырған 1999 жылғы 4 маусымдағы Өнертабыстарды құқықтық қорғау саласында мемлекетаралық құпиялардың сақталуын өзара қамтамасыз ету туралы келісімнің қолданысын тоқтату туралы хаттаманың мәтіні Мемлекет басшылары кеңесі, Үкімет басшылары кеңесі, Сыртқы істер министрлері кеңесі және Тәуелсіз Мемлекеттер Достастығының Экономикалық кеңесі рәсімі қағидаларының 7-қағидасының 9-тармағында белгіленген тәртіппен қол қойылған теңтүпнұсқа көшірмесі болып табылатынын куәландырамын. Жоғарыда аталған Хаттаманың түпнұсқа данасы Тәуелсіз Мемлекеттер Достастығының Атқару комитетінде сақталады.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ТМД Атқару комитеті</w:t>
            </w:r>
          </w:p>
          <w:p>
            <w:pPr>
              <w:spacing w:after="20"/>
              <w:ind w:left="20"/>
              <w:jc w:val="both"/>
            </w:pPr>
          </w:p>
          <w:p>
            <w:pPr>
              <w:spacing w:after="20"/>
              <w:ind w:left="20"/>
              <w:jc w:val="both"/>
            </w:pPr>
            <w:r>
              <w:rPr>
                <w:rFonts w:ascii="Times New Roman"/>
                <w:b w:val="false"/>
                <w:i/>
                <w:color w:val="000000"/>
                <w:sz w:val="20"/>
              </w:rPr>
              <w:t>төрағасының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 Жумаханов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