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c2112" w14:textId="57c21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конституциялық заңдарына Қазақстан Республикасындағы әкімшілік реформа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Конституциялық заңы 2023 жылғы 19 сәуірдегі № 222-VII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08.04.2023 </w:t>
      </w:r>
      <w:r>
        <w:rPr>
          <w:rFonts w:ascii="Times New Roman"/>
          <w:b w:val="false"/>
          <w:i w:val="false"/>
          <w:color w:val="ff0000"/>
          <w:sz w:val="28"/>
        </w:rPr>
        <w:t>№ 7 нормативтік қаулысымен</w:t>
      </w:r>
      <w:r>
        <w:rPr>
          <w:rFonts w:ascii="Times New Roman"/>
          <w:b w:val="false"/>
          <w:i w:val="false"/>
          <w:color w:val="ff0000"/>
          <w:sz w:val="28"/>
        </w:rPr>
        <w:t xml:space="preserve"> осы Конституциялық заңы Қазақстан Республикасының </w:t>
      </w:r>
      <w:r>
        <w:rPr>
          <w:rFonts w:ascii="Times New Roman"/>
          <w:b w:val="false"/>
          <w:i w:val="false"/>
          <w:color w:val="ff0000"/>
          <w:sz w:val="28"/>
        </w:rPr>
        <w:t>Конституциясына</w:t>
      </w:r>
      <w:r>
        <w:rPr>
          <w:rFonts w:ascii="Times New Roman"/>
          <w:b w:val="false"/>
          <w:i w:val="false"/>
          <w:color w:val="ff0000"/>
          <w:sz w:val="28"/>
        </w:rPr>
        <w:t xml:space="preserve"> сәйкес келеді деп танылды.</w:t>
      </w:r>
    </w:p>
    <w:bookmarkStart w:name="z0" w:id="0"/>
    <w:p>
      <w:pPr>
        <w:spacing w:after="0"/>
        <w:ind w:left="0"/>
        <w:jc w:val="both"/>
      </w:pPr>
      <w:r>
        <w:rPr>
          <w:rFonts w:ascii="Times New Roman"/>
          <w:b w:val="false"/>
          <w:i w:val="false"/>
          <w:color w:val="000000"/>
          <w:sz w:val="28"/>
        </w:rPr>
        <w:t>
      1-бап. Қазақстан Республикасының мына конституциялық заңдарына өзгерістер мен толықтырулар енгізілсін:</w:t>
      </w:r>
    </w:p>
    <w:bookmarkEnd w:id="0"/>
    <w:bookmarkStart w:name="z1" w:id="1"/>
    <w:p>
      <w:pPr>
        <w:spacing w:after="0"/>
        <w:ind w:left="0"/>
        <w:jc w:val="both"/>
      </w:pPr>
      <w:r>
        <w:rPr>
          <w:rFonts w:ascii="Times New Roman"/>
          <w:b w:val="false"/>
          <w:i w:val="false"/>
          <w:color w:val="000000"/>
          <w:sz w:val="28"/>
        </w:rPr>
        <w:t xml:space="preserve">
      1. "Қазақстан Республикасының Парламентi және оның депутаттарының мәртебесi туралы" 1995 жылғы 16 қазандағы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w:t>
      </w:r>
    </w:p>
    <w:bookmarkEnd w:id="1"/>
    <w:bookmarkStart w:name="z2" w:id="2"/>
    <w:p>
      <w:pPr>
        <w:spacing w:after="0"/>
        <w:ind w:left="0"/>
        <w:jc w:val="both"/>
      </w:pPr>
      <w:r>
        <w:rPr>
          <w:rFonts w:ascii="Times New Roman"/>
          <w:b w:val="false"/>
          <w:i w:val="false"/>
          <w:color w:val="000000"/>
          <w:sz w:val="28"/>
        </w:rPr>
        <w:t xml:space="preserve">
      39-баптың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p>
    <w:bookmarkEnd w:id="2"/>
    <w:p>
      <w:pPr>
        <w:spacing w:after="0"/>
        <w:ind w:left="0"/>
        <w:jc w:val="both"/>
      </w:pPr>
      <w:r>
        <w:rPr>
          <w:rFonts w:ascii="Times New Roman"/>
          <w:b w:val="false"/>
          <w:i w:val="false"/>
          <w:color w:val="000000"/>
          <w:sz w:val="28"/>
        </w:rPr>
        <w:t>
      "5. Сенат пен Мәжіліс аппараттарының қызметкерлері мәртебесі, жалақы мөлшері мен деңгейі, материалдық, қаржылық және әлеуметтік-тұрмыстық қамтамасыз етудің өзге де жағдайлары бойынша Қазақстан Республикасы Үкіметі Аппаратының тиісті қызметкерлеріне теңестіріледі.".</w:t>
      </w:r>
    </w:p>
    <w:bookmarkStart w:name="z3" w:id="3"/>
    <w:p>
      <w:pPr>
        <w:spacing w:after="0"/>
        <w:ind w:left="0"/>
        <w:jc w:val="both"/>
      </w:pPr>
      <w:r>
        <w:rPr>
          <w:rFonts w:ascii="Times New Roman"/>
          <w:b w:val="false"/>
          <w:i w:val="false"/>
          <w:color w:val="000000"/>
          <w:sz w:val="28"/>
        </w:rPr>
        <w:t xml:space="preserve">
      2. "Қазақстан Республикасының Үкіметі туралы" 1995 жылғы 18 желтоқсандағы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w:t>
      </w:r>
    </w:p>
    <w:bookmarkEnd w:id="3"/>
    <w:bookmarkStart w:name="z4" w:id="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9-бапта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7)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"12) ғылым мен техниканы дамыту, жаңа технологияларды енгізу жөніндегі мемлекеттік саясатты қалыптастырады;";</w:t>
      </w:r>
    </w:p>
    <w:bookmarkStart w:name="z7" w:id="5"/>
    <w:p>
      <w:pPr>
        <w:spacing w:after="0"/>
        <w:ind w:left="0"/>
        <w:jc w:val="both"/>
      </w:pPr>
      <w:r>
        <w:rPr>
          <w:rFonts w:ascii="Times New Roman"/>
          <w:b w:val="false"/>
          <w:i w:val="false"/>
          <w:color w:val="000000"/>
          <w:sz w:val="28"/>
        </w:rPr>
        <w:t xml:space="preserve">
      2) 12-баптың </w:t>
      </w:r>
      <w:r>
        <w:rPr>
          <w:rFonts w:ascii="Times New Roman"/>
          <w:b w:val="false"/>
          <w:i w:val="false"/>
          <w:color w:val="000000"/>
          <w:sz w:val="28"/>
        </w:rPr>
        <w:t>3-тармағы</w:t>
      </w:r>
      <w:r>
        <w:rPr>
          <w:rFonts w:ascii="Times New Roman"/>
          <w:b w:val="false"/>
          <w:i w:val="false"/>
          <w:color w:val="000000"/>
          <w:sz w:val="28"/>
        </w:rPr>
        <w:t xml:space="preserve"> алып тасталсын;</w:t>
      </w:r>
    </w:p>
    <w:bookmarkEnd w:id="5"/>
    <w:bookmarkStart w:name="z8" w:id="6"/>
    <w:p>
      <w:pPr>
        <w:spacing w:after="0"/>
        <w:ind w:left="0"/>
        <w:jc w:val="both"/>
      </w:pPr>
      <w:r>
        <w:rPr>
          <w:rFonts w:ascii="Times New Roman"/>
          <w:b w:val="false"/>
          <w:i w:val="false"/>
          <w:color w:val="000000"/>
          <w:sz w:val="28"/>
        </w:rPr>
        <w:t xml:space="preserve">
      3) 22-баптың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үшінші бөлікпен толықтырылсын:</w:t>
      </w:r>
    </w:p>
    <w:bookmarkEnd w:id="6"/>
    <w:p>
      <w:pPr>
        <w:spacing w:after="0"/>
        <w:ind w:left="0"/>
        <w:jc w:val="both"/>
      </w:pPr>
      <w:r>
        <w:rPr>
          <w:rFonts w:ascii="Times New Roman"/>
          <w:b w:val="false"/>
          <w:i w:val="false"/>
          <w:color w:val="000000"/>
          <w:sz w:val="28"/>
        </w:rPr>
        <w:t xml:space="preserve">
      "Министрлік Қазақстан Республикасының қолданыстағы заңнамасына сәйкес тиісті салаларда мемлекеттік саясатты қалыптастырады."; </w:t>
      </w:r>
    </w:p>
    <w:bookmarkStart w:name="z9" w:id="7"/>
    <w:p>
      <w:pPr>
        <w:spacing w:after="0"/>
        <w:ind w:left="0"/>
        <w:jc w:val="both"/>
      </w:pPr>
      <w:r>
        <w:rPr>
          <w:rFonts w:ascii="Times New Roman"/>
          <w:b w:val="false"/>
          <w:i w:val="false"/>
          <w:color w:val="000000"/>
          <w:sz w:val="28"/>
        </w:rPr>
        <w:t xml:space="preserve">
      4) 25-баптың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w:t>
      </w:r>
      <w:r>
        <w:rPr>
          <w:rFonts w:ascii="Times New Roman"/>
          <w:b w:val="false"/>
          <w:i w:val="false"/>
          <w:color w:val="000000"/>
          <w:sz w:val="28"/>
        </w:rPr>
        <w:t xml:space="preserve"> мынадай редакцияда жазылсын:</w:t>
      </w:r>
    </w:p>
    <w:bookmarkEnd w:id="7"/>
    <w:p>
      <w:pPr>
        <w:spacing w:after="0"/>
        <w:ind w:left="0"/>
        <w:jc w:val="both"/>
      </w:pPr>
      <w:r>
        <w:rPr>
          <w:rFonts w:ascii="Times New Roman"/>
          <w:b w:val="false"/>
          <w:i w:val="false"/>
          <w:color w:val="000000"/>
          <w:sz w:val="28"/>
        </w:rPr>
        <w:t>
      "1. Республика Премьер-Министрi мен Yкiметiнiң қызметiн ақпараттық-талдамалық және ұйымдық-құқықтық жағынан қамтамасыз етудi Республика Үкіметі Аппараты жүзеге асырады.</w:t>
      </w:r>
    </w:p>
    <w:bookmarkStart w:name="z10" w:id="8"/>
    <w:p>
      <w:pPr>
        <w:spacing w:after="0"/>
        <w:ind w:left="0"/>
        <w:jc w:val="both"/>
      </w:pPr>
      <w:r>
        <w:rPr>
          <w:rFonts w:ascii="Times New Roman"/>
          <w:b w:val="false"/>
          <w:i w:val="false"/>
          <w:color w:val="000000"/>
          <w:sz w:val="28"/>
        </w:rPr>
        <w:t>
      2. Республика Үкіметі Аппаратын құру, қайта ұйымдастыру және тарату тәртібі, Республика Үкіметі Аппараты басшысының және оның өзге де мемлекеттік қызметшілерінің құқықтық жағдайы, оларды лауазымдарға тағайындау мен лауазымдарынан босатудың тәртібі Қазақстан Республикасының заңнамасында айқындалады.".</w:t>
      </w:r>
    </w:p>
    <w:bookmarkEnd w:id="8"/>
    <w:bookmarkStart w:name="z11" w:id="9"/>
    <w:p>
      <w:pPr>
        <w:spacing w:after="0"/>
        <w:ind w:left="0"/>
        <w:jc w:val="both"/>
      </w:pPr>
      <w:r>
        <w:rPr>
          <w:rFonts w:ascii="Times New Roman"/>
          <w:b w:val="false"/>
          <w:i w:val="false"/>
          <w:color w:val="000000"/>
          <w:sz w:val="28"/>
        </w:rPr>
        <w:t xml:space="preserve">
      3. "Қазақстан Республикасының сот жүйесі және судьяларының мәртебесі туралы" 2000 жылғы 25 желтоқсандағы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w:t>
      </w:r>
    </w:p>
    <w:bookmarkEnd w:id="9"/>
    <w:bookmarkStart w:name="z12" w:id="10"/>
    <w:p>
      <w:pPr>
        <w:spacing w:after="0"/>
        <w:ind w:left="0"/>
        <w:jc w:val="both"/>
      </w:pPr>
      <w:r>
        <w:rPr>
          <w:rFonts w:ascii="Times New Roman"/>
          <w:b w:val="false"/>
          <w:i w:val="false"/>
          <w:color w:val="000000"/>
          <w:sz w:val="28"/>
        </w:rPr>
        <w:t xml:space="preserve">
      56-баптың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 </w:t>
      </w:r>
    </w:p>
    <w:bookmarkEnd w:id="10"/>
    <w:p>
      <w:pPr>
        <w:spacing w:after="0"/>
        <w:ind w:left="0"/>
        <w:jc w:val="both"/>
      </w:pPr>
      <w:r>
        <w:rPr>
          <w:rFonts w:ascii="Times New Roman"/>
          <w:b w:val="false"/>
          <w:i w:val="false"/>
          <w:color w:val="000000"/>
          <w:sz w:val="28"/>
        </w:rPr>
        <w:t>
      "7. Уәкілетті органның қызметкерлері мәртебесі, жалақы мөлшері мен деңгейі, материалдық, қаржылық және әлеуметтік-тұрмыстық қамтамасыз етудің өзге де жағдайлары бойынша Қазақстан Республикасы Үкіметі Аппаратының тиісті қызметкерлеріне теңестіріледі.".</w:t>
      </w:r>
    </w:p>
    <w:bookmarkStart w:name="z13" w:id="11"/>
    <w:p>
      <w:pPr>
        <w:spacing w:after="0"/>
        <w:ind w:left="0"/>
        <w:jc w:val="both"/>
      </w:pPr>
      <w:r>
        <w:rPr>
          <w:rFonts w:ascii="Times New Roman"/>
          <w:b w:val="false"/>
          <w:i w:val="false"/>
          <w:color w:val="000000"/>
          <w:sz w:val="28"/>
        </w:rPr>
        <w:t xml:space="preserve">
      4. "Қазақстан Республикасының мемлекеттік рәміздері туралы" 2007 жылғы 4 маусымдағы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w:t>
      </w:r>
    </w:p>
    <w:bookmarkEnd w:id="11"/>
    <w:bookmarkStart w:name="z14" w:id="12"/>
    <w:p>
      <w:pPr>
        <w:spacing w:after="0"/>
        <w:ind w:left="0"/>
        <w:jc w:val="both"/>
      </w:pPr>
      <w:r>
        <w:rPr>
          <w:rFonts w:ascii="Times New Roman"/>
          <w:b w:val="false"/>
          <w:i w:val="false"/>
          <w:color w:val="000000"/>
          <w:sz w:val="28"/>
        </w:rPr>
        <w:t xml:space="preserve">
      1) 4-баптың </w:t>
      </w:r>
      <w:r>
        <w:rPr>
          <w:rFonts w:ascii="Times New Roman"/>
          <w:b w:val="false"/>
          <w:i w:val="false"/>
          <w:color w:val="000000"/>
          <w:sz w:val="28"/>
        </w:rPr>
        <w:t>3-тармағының</w:t>
      </w:r>
      <w:r>
        <w:rPr>
          <w:rFonts w:ascii="Times New Roman"/>
          <w:b w:val="false"/>
          <w:i w:val="false"/>
          <w:color w:val="000000"/>
          <w:sz w:val="28"/>
        </w:rPr>
        <w:t xml:space="preserve"> екінші бөлігі мынадай редакцияда жазылсын:</w:t>
      </w:r>
    </w:p>
    <w:bookmarkEnd w:id="12"/>
    <w:p>
      <w:pPr>
        <w:spacing w:after="0"/>
        <w:ind w:left="0"/>
        <w:jc w:val="both"/>
      </w:pPr>
      <w:r>
        <w:rPr>
          <w:rFonts w:ascii="Times New Roman"/>
          <w:b w:val="false"/>
          <w:i w:val="false"/>
          <w:color w:val="000000"/>
          <w:sz w:val="28"/>
        </w:rPr>
        <w:t>
      "Мемлекеттік Ту ұлттық стандартқа сәйкес келмеген жағдайда, ол Қазақстан Республикасының мемлекеттік рәміздерін пайдалану мәселелері жөніндегі уәкілетті орган айқындайтын тәртіппен ауыстырылуға және жойылуға тиіс.";</w:t>
      </w:r>
    </w:p>
    <w:bookmarkStart w:name="z15" w:id="1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6-бапта</w:t>
      </w:r>
      <w:r>
        <w:rPr>
          <w:rFonts w:ascii="Times New Roman"/>
          <w:b w:val="false"/>
          <w:i w:val="false"/>
          <w:color w:val="000000"/>
          <w:sz w:val="28"/>
        </w:rPr>
        <w:t>:</w:t>
      </w:r>
    </w:p>
    <w:bookmarkEnd w:id="13"/>
    <w:bookmarkStart w:name="z16" w:id="14"/>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4"/>
    <w:p>
      <w:pPr>
        <w:spacing w:after="0"/>
        <w:ind w:left="0"/>
        <w:jc w:val="both"/>
      </w:pPr>
      <w:r>
        <w:rPr>
          <w:rFonts w:ascii="Times New Roman"/>
          <w:b w:val="false"/>
          <w:i w:val="false"/>
          <w:color w:val="000000"/>
          <w:sz w:val="28"/>
        </w:rPr>
        <w:t>
      "1) Қазақстан Республикасының Президенті мен оның Әкімшілігінің, Қазақстан Республикасы Парламентінің, оның Палаталары мен олардың аппараттарының, Қазақстан Республикасының Парламенті Палаталары Бюроларының, Қазақстан Республикасы Үкіметінің және Үкіметі Аппаратының, министрліктердің, Қазақстан Республикасының Президентіне тікелей бағынатын және есеп беретін мемлекеттік органдардың, олардың ведомстволары мен аумақтық бөлімшелерінің, Қазақстан Республикасы Конституциялық Сотының, Қазақстан Республикасының Жоғарғы Соты мен жергілікті соттарының, Қазақстан Республикасының Жоғары Сот Кеңесінің, Қазақстан Республикасы Қарулы Күштерінің құрамаларының, әскери бөлімдерінің, бөлімшелері мен мекемелерінің, басқа да әскерлер мен әскери құралымдардың, жергілікті өкілді, атқарушы органдардың және өзге де мемлекеттік ұйымдардың мөрлері мен құжаттарының бланкілерінде;";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"Мемлекеттік Елтаңба ұлттық стандартқа сәйкес келмеген жағдайда, ол Қазақстан Республикасының мемлекеттік рәміздерін пайдалану мәселелері жөніндегі уәкілетті орган айқындайтын тәртіппен ауыстырылуға және жойылуға жатады.";</w:t>
      </w:r>
    </w:p>
    <w:bookmarkStart w:name="z18" w:id="15"/>
    <w:p>
      <w:pPr>
        <w:spacing w:after="0"/>
        <w:ind w:left="0"/>
        <w:jc w:val="both"/>
      </w:pPr>
      <w:r>
        <w:rPr>
          <w:rFonts w:ascii="Times New Roman"/>
          <w:b w:val="false"/>
          <w:i w:val="false"/>
          <w:color w:val="000000"/>
          <w:sz w:val="28"/>
        </w:rPr>
        <w:t xml:space="preserve">
      3) 10-баптың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алып тасталсын;</w:t>
      </w:r>
    </w:p>
    <w:bookmarkEnd w:id="15"/>
    <w:bookmarkStart w:name="z19" w:id="1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11-бапта</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2-1) тармақшамен толықтырылсын:</w:t>
      </w:r>
    </w:p>
    <w:p>
      <w:pPr>
        <w:spacing w:after="0"/>
        <w:ind w:left="0"/>
        <w:jc w:val="both"/>
      </w:pPr>
      <w:r>
        <w:rPr>
          <w:rFonts w:ascii="Times New Roman"/>
          <w:b w:val="false"/>
          <w:i w:val="false"/>
          <w:color w:val="000000"/>
          <w:sz w:val="28"/>
        </w:rPr>
        <w:t>
      "2-1) Қазақстан Республикасының Мемлекеттік Туы мен Мемлекеттік Елтаңбасының осы Конституциялық заңда бекітілген ұлттық стандарттарға және олардың бейнелеріне сәйкес келетін эталондарын дайындау жөніндегі жұмысты ұйымдастырады;";</w:t>
      </w:r>
    </w:p>
    <w:bookmarkStart w:name="z21" w:id="17"/>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7"/>
    <w:p>
      <w:pPr>
        <w:spacing w:after="0"/>
        <w:ind w:left="0"/>
        <w:jc w:val="both"/>
      </w:pPr>
      <w:r>
        <w:rPr>
          <w:rFonts w:ascii="Times New Roman"/>
          <w:b w:val="false"/>
          <w:i w:val="false"/>
          <w:color w:val="000000"/>
          <w:sz w:val="28"/>
        </w:rPr>
        <w:t xml:space="preserve">
      "1) ұлттық стандарттарға сәйкес келмейтін Қазақстан Республикасының Мемлекеттік Туын, Мемлекеттік Елтаңбасын ауыстыру және жою қағидаларын әзірлейді және бекітеді;". </w:t>
      </w:r>
    </w:p>
    <w:bookmarkStart w:name="z22" w:id="18"/>
    <w:p>
      <w:pPr>
        <w:spacing w:after="0"/>
        <w:ind w:left="0"/>
        <w:jc w:val="both"/>
      </w:pPr>
      <w:r>
        <w:rPr>
          <w:rFonts w:ascii="Times New Roman"/>
          <w:b w:val="false"/>
          <w:i w:val="false"/>
          <w:color w:val="000000"/>
          <w:sz w:val="28"/>
        </w:rPr>
        <w:t>
      2-бап. Осы Конституциялық заң алғашқы ресми жарияланған күнінен кейін күнтізбелік он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