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ba7e" w14:textId="367b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15 наурыздағы № 208-VII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137-баптың</w:t>
      </w:r>
      <w:r>
        <w:rPr>
          <w:rFonts w:ascii="Times New Roman"/>
          <w:b w:val="false"/>
          <w:i w:val="false"/>
          <w:color w:val="000000"/>
          <w:sz w:val="28"/>
        </w:rPr>
        <w:t xml:space="preserve"> бірінші бөлігінде: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"сауда-саттық (аукциондар мен конкурстар)" деген сөздер "сауда-саттық (аукциондар) және конкурстар" деген сөздермен ауыстырылсын;</w:t>
      </w:r>
    </w:p>
    <w:bookmarkStart w:name="z3" w:id="2"/>
    <w:p>
      <w:pPr>
        <w:spacing w:after="0"/>
        <w:ind w:left="0"/>
        <w:jc w:val="both"/>
      </w:pPr>
      <w:r>
        <w:rPr>
          <w:rFonts w:ascii="Times New Roman"/>
          <w:b w:val="false"/>
          <w:i w:val="false"/>
          <w:color w:val="000000"/>
          <w:sz w:val="28"/>
        </w:rPr>
        <w:t>
      10) тармақша мынадай редакцияда жазылсын:</w:t>
      </w:r>
    </w:p>
    <w:bookmarkEnd w:id="2"/>
    <w:p>
      <w:pPr>
        <w:spacing w:after="0"/>
        <w:ind w:left="0"/>
        <w:jc w:val="both"/>
      </w:pPr>
      <w:r>
        <w:rPr>
          <w:rFonts w:ascii="Times New Roman"/>
          <w:b w:val="false"/>
          <w:i w:val="false"/>
          <w:color w:val="000000"/>
          <w:sz w:val="28"/>
        </w:rPr>
        <w:t>
      "10) жергілікті атқарушы органның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қандастарға, сондай-ақ шетелдіктермен немесе азаматтығы жоқ адамдармен некеде тұрған (ерлі-зайыпты) Қазақстан Республикасының азаматтарына ауыл шаруашылығы мақсатындағы жерлерге жеке меншік құқығын немесе жер пайдалану құқығын беру туралы шешім қабылдауы;";</w:t>
      </w:r>
    </w:p>
    <w:bookmarkStart w:name="z4" w:id="3"/>
    <w:p>
      <w:pPr>
        <w:spacing w:after="0"/>
        <w:ind w:left="0"/>
        <w:jc w:val="both"/>
      </w:pPr>
      <w:r>
        <w:rPr>
          <w:rFonts w:ascii="Times New Roman"/>
          <w:b w:val="false"/>
          <w:i w:val="false"/>
          <w:color w:val="000000"/>
          <w:sz w:val="28"/>
        </w:rPr>
        <w:t>
      мынадай мазмұндағы 10-1) және 10-2) тармақшалармен толықтырылсын:</w:t>
      </w:r>
    </w:p>
    <w:bookmarkEnd w:id="3"/>
    <w:p>
      <w:pPr>
        <w:spacing w:after="0"/>
        <w:ind w:left="0"/>
        <w:jc w:val="both"/>
      </w:pPr>
      <w:r>
        <w:rPr>
          <w:rFonts w:ascii="Times New Roman"/>
          <w:b w:val="false"/>
          <w:i w:val="false"/>
          <w:color w:val="000000"/>
          <w:sz w:val="28"/>
        </w:rPr>
        <w:t>
      "10-1) жергілікті атқарушы органның, аудандық маңызы бар қала, кент, ауыл, ауылдық округ әкімінің жайылымдарды басқару және оларды пайдалану жөніндегі жоспарда көрсетілген, жеке ауладағы ауыл шаруашылығы жануарларын жаюға халық мұқтажын қанағаттандыру үшін қажетті жайылымдарға жеке меншік құқығын немесе жер пайдалану құқығын беру туралы шешім қабылдауы;</w:t>
      </w:r>
    </w:p>
    <w:p>
      <w:pPr>
        <w:spacing w:after="0"/>
        <w:ind w:left="0"/>
        <w:jc w:val="both"/>
      </w:pPr>
      <w:r>
        <w:rPr>
          <w:rFonts w:ascii="Times New Roman"/>
          <w:b w:val="false"/>
          <w:i w:val="false"/>
          <w:color w:val="000000"/>
          <w:sz w:val="28"/>
        </w:rPr>
        <w:t>
      10-2) жергілікті атқарушы органның, аудандық маңызы бар қала, кент, ауыл, ауылдық округ әкімінің халықтың мұқтажына пайдаланылатын және соған арналған, оның ішінде облыстық және аудандық маңызы бар қалалар, ауылдық елді мекендер шекаралары шегіндегі шабындық алқаптар алып жатқан жер учаскелерін азаматтар мен мемлекеттік емес заңды тұлғалардың бөлек меншігіне және жер пайдалануына беру туралы шешім қабылдауы;";</w:t>
      </w:r>
    </w:p>
    <w:bookmarkStart w:name="z5" w:id="4"/>
    <w:p>
      <w:pPr>
        <w:spacing w:after="0"/>
        <w:ind w:left="0"/>
        <w:jc w:val="both"/>
      </w:pPr>
      <w:r>
        <w:rPr>
          <w:rFonts w:ascii="Times New Roman"/>
          <w:b w:val="false"/>
          <w:i w:val="false"/>
          <w:color w:val="000000"/>
          <w:sz w:val="28"/>
        </w:rPr>
        <w:t>
      13) тармақша алып тасталсын;</w:t>
      </w:r>
    </w:p>
    <w:bookmarkEnd w:id="4"/>
    <w:bookmarkStart w:name="z6" w:id="5"/>
    <w:p>
      <w:pPr>
        <w:spacing w:after="0"/>
        <w:ind w:left="0"/>
        <w:jc w:val="both"/>
      </w:pPr>
      <w:r>
        <w:rPr>
          <w:rFonts w:ascii="Times New Roman"/>
          <w:b w:val="false"/>
          <w:i w:val="false"/>
          <w:color w:val="000000"/>
          <w:sz w:val="28"/>
        </w:rPr>
        <w:t>
      14) тармақшадағы "қарау және" деген сөздер алып тасталсын;</w:t>
      </w:r>
    </w:p>
    <w:bookmarkEnd w:id="5"/>
    <w:bookmarkStart w:name="z7" w:id="6"/>
    <w:p>
      <w:pPr>
        <w:spacing w:after="0"/>
        <w:ind w:left="0"/>
        <w:jc w:val="both"/>
      </w:pPr>
      <w:r>
        <w:rPr>
          <w:rFonts w:ascii="Times New Roman"/>
          <w:b w:val="false"/>
          <w:i w:val="false"/>
          <w:color w:val="000000"/>
          <w:sz w:val="28"/>
        </w:rPr>
        <w:t>
      15) тармақша мынадай редакцияда жазылсын:</w:t>
      </w:r>
    </w:p>
    <w:bookmarkEnd w:id="6"/>
    <w:p>
      <w:pPr>
        <w:spacing w:after="0"/>
        <w:ind w:left="0"/>
        <w:jc w:val="both"/>
      </w:pPr>
      <w:r>
        <w:rPr>
          <w:rFonts w:ascii="Times New Roman"/>
          <w:b w:val="false"/>
          <w:i w:val="false"/>
          <w:color w:val="000000"/>
          <w:sz w:val="28"/>
        </w:rPr>
        <w:t>
      "15) жер учаскесін сатып алу-сату шарттарын, жалға алу және уақытша өтеусіз жер пайдалану шарттарын жасасу мерзімдерін бұзу;";</w:t>
      </w:r>
    </w:p>
    <w:bookmarkStart w:name="z8" w:id="7"/>
    <w:p>
      <w:pPr>
        <w:spacing w:after="0"/>
        <w:ind w:left="0"/>
        <w:jc w:val="both"/>
      </w:pPr>
      <w:r>
        <w:rPr>
          <w:rFonts w:ascii="Times New Roman"/>
          <w:b w:val="false"/>
          <w:i w:val="false"/>
          <w:color w:val="000000"/>
          <w:sz w:val="28"/>
        </w:rPr>
        <w:t>
      мынадай мазмұндағы 16), 17) және 18) тармақшалармен толықтырылсын:</w:t>
      </w:r>
    </w:p>
    <w:bookmarkEnd w:id="7"/>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конкурстарды және жер учаскелерін беруді немесе жер учаскелерін жалға алу құқығын беруді сауда-саттықта (аукциондарда) жүзеге асыру қажеттігі себебіне байланысты осындай беруден бас тартылғаннан кейін оларды беру жөніндегі сауда-саттықты (аукциондарды) өткізбеу немесе уақтылы өткізбеу;</w:t>
      </w:r>
    </w:p>
    <w:p>
      <w:pPr>
        <w:spacing w:after="0"/>
        <w:ind w:left="0"/>
        <w:jc w:val="both"/>
      </w:pPr>
      <w:r>
        <w:rPr>
          <w:rFonts w:ascii="Times New Roman"/>
          <w:b w:val="false"/>
          <w:i w:val="false"/>
          <w:color w:val="000000"/>
          <w:sz w:val="28"/>
        </w:rPr>
        <w:t>
      17) жер қатынастары жөніндегі уәкілетті органның жер пайдалану құқығын иеліктен шығару кезінде ауыл шаруашылығы мақсатындағы жер учаскелерін уақытша өтеулі жер пайдалану (жалға алу) шартын қайта ресімдеу мерзімдерін бұзу;</w:t>
      </w:r>
    </w:p>
    <w:p>
      <w:pPr>
        <w:spacing w:after="0"/>
        <w:ind w:left="0"/>
        <w:jc w:val="both"/>
      </w:pPr>
      <w:r>
        <w:rPr>
          <w:rFonts w:ascii="Times New Roman"/>
          <w:b w:val="false"/>
          <w:i w:val="false"/>
          <w:color w:val="000000"/>
          <w:sz w:val="28"/>
        </w:rPr>
        <w:t>
      18) бос жер учаскелері мен жоспарланып отырған сауда-саттық (аукциондар) жөніндегі ақпаратты мемлекеттік мүлік тізілімінің веб-порталында, жергілікті атқарушы органдардың интернет-ресурстарында және халыққа қолжетімді жерлердегі арнаулы ақпараттық стендтерде орналастыру және жаңарту мерзімдерін бұзу түрінде жасалған бұзушылықтар, егер бұл әрекеттерде қылмыстық жазаланатын іс-әрекет белгілері болмаса, –";</w:t>
      </w:r>
    </w:p>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138-баптың</w:t>
      </w:r>
      <w:r>
        <w:rPr>
          <w:rFonts w:ascii="Times New Roman"/>
          <w:b w:val="false"/>
          <w:i w:val="false"/>
          <w:color w:val="000000"/>
          <w:sz w:val="28"/>
        </w:rPr>
        <w:t xml:space="preserve"> екінші бөлігінің бірінші абзацындағы "және нивелирлiк" деген сөздер алып тасталсын;</w:t>
      </w:r>
    </w:p>
    <w:bookmarkEnd w:id="8"/>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337-баптың</w:t>
      </w:r>
      <w:r>
        <w:rPr>
          <w:rFonts w:ascii="Times New Roman"/>
          <w:b w:val="false"/>
          <w:i w:val="false"/>
          <w:color w:val="000000"/>
          <w:sz w:val="28"/>
        </w:rPr>
        <w:t xml:space="preserve"> бірінші бөлігінің бірінші абзацындағы "басқа тұлғаларға сату немесе беру мақсатымен оны" деген сөздер "топырақтың құнарлы қабатын, оның ішінде басқа тұлғаларға сату немесе беру мақсатында"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339-баптың</w:t>
      </w:r>
      <w:r>
        <w:rPr>
          <w:rFonts w:ascii="Times New Roman"/>
          <w:b w:val="false"/>
          <w:i w:val="false"/>
          <w:color w:val="000000"/>
          <w:sz w:val="28"/>
        </w:rPr>
        <w:t xml:space="preserve"> бірінші бөлігі 2) тармақшасындағы "жүзеге асырмаудан көрінетін жер учаскелерін пайдалану жөніндегі міндеттерді орындамауы –" деген сөздер "жүзеге асырмаудан;" деген сөздермен ауыстырылып, мынадай мазмұндағы 3) тармақшамен толықтырылсын: </w:t>
      </w:r>
    </w:p>
    <w:bookmarkEnd w:id="10"/>
    <w:p>
      <w:pPr>
        <w:spacing w:after="0"/>
        <w:ind w:left="0"/>
        <w:jc w:val="both"/>
      </w:pPr>
      <w:r>
        <w:rPr>
          <w:rFonts w:ascii="Times New Roman"/>
          <w:b w:val="false"/>
          <w:i w:val="false"/>
          <w:color w:val="000000"/>
          <w:sz w:val="28"/>
        </w:rPr>
        <w:t>
      "3) жер қатынастары жөніндегі уәкілетті органды ауыл шаруашылығы мақсатындағы жерлерде жер пайдалану құқығын иеліктен шығару туралы хабардар етпеуден немесе уақтылы хабардар етпеуден көрінетін жер учаскелерін пайдалану жөніндегі міндеттерді орындамауы –";</w:t>
      </w:r>
    </w:p>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343-бапта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"геодезия және картография саласындағы" деген сөздер "геодезия, картография және кеңістіктік деректер саласындағы" деген сөздермен ауыстырылсын;</w:t>
      </w:r>
    </w:p>
    <w:bookmarkStart w:name="z14" w:id="12"/>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2"/>
    <w:p>
      <w:pPr>
        <w:spacing w:after="0"/>
        <w:ind w:left="0"/>
        <w:jc w:val="both"/>
      </w:pPr>
      <w:r>
        <w:rPr>
          <w:rFonts w:ascii="Times New Roman"/>
          <w:b w:val="false"/>
          <w:i w:val="false"/>
          <w:color w:val="000000"/>
          <w:sz w:val="28"/>
        </w:rPr>
        <w:t>
      "1. Геодезиялық және (немесе) картографиялық жұмыстарды:</w:t>
      </w:r>
    </w:p>
    <w:bookmarkStart w:name="z15" w:id="13"/>
    <w:p>
      <w:pPr>
        <w:spacing w:after="0"/>
        <w:ind w:left="0"/>
        <w:jc w:val="both"/>
      </w:pPr>
      <w:r>
        <w:rPr>
          <w:rFonts w:ascii="Times New Roman"/>
          <w:b w:val="false"/>
          <w:i w:val="false"/>
          <w:color w:val="000000"/>
          <w:sz w:val="28"/>
        </w:rPr>
        <w:t xml:space="preserve">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нөмірлері көрсетілген салыстырып тексерілген аспаптар, жабдықтар, құрал-саймандар жиынтығы бар тұлғалармен жасалған қызметтер көрсетуге арналған шарт; </w:t>
      </w:r>
    </w:p>
    <w:bookmarkEnd w:id="13"/>
    <w:bookmarkStart w:name="z16" w:id="14"/>
    <w:p>
      <w:pPr>
        <w:spacing w:after="0"/>
        <w:ind w:left="0"/>
        <w:jc w:val="both"/>
      </w:pPr>
      <w:r>
        <w:rPr>
          <w:rFonts w:ascii="Times New Roman"/>
          <w:b w:val="false"/>
          <w:i w:val="false"/>
          <w:color w:val="000000"/>
          <w:sz w:val="28"/>
        </w:rPr>
        <w:t>
      2) штатында геодезия, картография және кеңістіктік деректер саласында жоғары немесе орта білімнен кейінгі білімі бар маман болмаған кезде жүзеге асыру –";</w:t>
      </w:r>
    </w:p>
    <w:bookmarkEnd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710-бапта</w:t>
      </w:r>
      <w:r>
        <w:rPr>
          <w:rFonts w:ascii="Times New Roman"/>
          <w:b w:val="false"/>
          <w:i w:val="false"/>
          <w:color w:val="000000"/>
          <w:sz w:val="28"/>
        </w:rPr>
        <w:t>:</w:t>
      </w:r>
    </w:p>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 мынадай редакцияда жазылсын:</w:t>
      </w:r>
    </w:p>
    <w:bookmarkEnd w:id="15"/>
    <w:bookmarkStart w:name="z19" w:id="16"/>
    <w:p>
      <w:pPr>
        <w:spacing w:after="0"/>
        <w:ind w:left="0"/>
        <w:jc w:val="both"/>
      </w:pPr>
      <w:r>
        <w:rPr>
          <w:rFonts w:ascii="Times New Roman"/>
          <w:b w:val="false"/>
          <w:i w:val="false"/>
          <w:color w:val="000000"/>
          <w:sz w:val="28"/>
        </w:rPr>
        <w:t xml:space="preserve">
      "1. Жер ресурстарын басқару жөніндегі орталық уәкілетті органның ведомствосы және оның аумақтық бөлімшелері осы Кодекстiң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(бірінші бөлігінде), </w:t>
      </w:r>
      <w:r>
        <w:rPr>
          <w:rFonts w:ascii="Times New Roman"/>
          <w:b w:val="false"/>
          <w:i w:val="false"/>
          <w:color w:val="000000"/>
          <w:sz w:val="28"/>
        </w:rPr>
        <w:t>337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6"/>
    <w:bookmarkStart w:name="z20" w:id="17"/>
    <w:p>
      <w:pPr>
        <w:spacing w:after="0"/>
        <w:ind w:left="0"/>
        <w:jc w:val="both"/>
      </w:pPr>
      <w:r>
        <w:rPr>
          <w:rFonts w:ascii="Times New Roman"/>
          <w:b w:val="false"/>
          <w:i w:val="false"/>
          <w:color w:val="000000"/>
          <w:sz w:val="28"/>
        </w:rPr>
        <w:t xml:space="preserve">
      екінші бөлікте: </w:t>
      </w:r>
    </w:p>
    <w:bookmarkEnd w:id="17"/>
    <w:bookmarkStart w:name="z21" w:id="18"/>
    <w:p>
      <w:pPr>
        <w:spacing w:after="0"/>
        <w:ind w:left="0"/>
        <w:jc w:val="both"/>
      </w:pPr>
      <w:r>
        <w:rPr>
          <w:rFonts w:ascii="Times New Roman"/>
          <w:b w:val="false"/>
          <w:i w:val="false"/>
          <w:color w:val="000000"/>
          <w:sz w:val="28"/>
        </w:rPr>
        <w:t>
      1) тармақша мынадай редакцияда жазылсын:</w:t>
      </w:r>
    </w:p>
    <w:bookmarkEnd w:id="18"/>
    <w:bookmarkStart w:name="z22" w:id="19"/>
    <w:p>
      <w:pPr>
        <w:spacing w:after="0"/>
        <w:ind w:left="0"/>
        <w:jc w:val="both"/>
      </w:pPr>
      <w:r>
        <w:rPr>
          <w:rFonts w:ascii="Times New Roman"/>
          <w:b w:val="false"/>
          <w:i w:val="false"/>
          <w:color w:val="000000"/>
          <w:sz w:val="28"/>
        </w:rPr>
        <w:t>
      "1) Қазақстан Республикасының жерді пайдалану мен қорғау жөніндегі бас мемлекеттік инспекторы және тиiстi әкiмшiлiк-аумақтық бiрлiктердiң жердi пайдалану мен қорғау жөнiндегi бас мемлекеттiк инспекторлары – жеке тұлғаларға – айлық есептік көрсеткіштің жетпіс беске дейінгі, лауазымды адамдарға, шағын кәсіпкерлік субъектілеріне, коммерциялық емес ұйымдарға – жеті жүзге дейінгі, орта кәсіпкерлік субъектілеріне – бір мыңға дейінгі, ірі кәсіпкерлік субъектілеріне – екі мыңға дейінгі мөлшерінде айыппұл салуға;";</w:t>
      </w:r>
    </w:p>
    <w:bookmarkEnd w:id="19"/>
    <w:bookmarkStart w:name="z23" w:id="20"/>
    <w:p>
      <w:pPr>
        <w:spacing w:after="0"/>
        <w:ind w:left="0"/>
        <w:jc w:val="both"/>
      </w:pPr>
      <w:r>
        <w:rPr>
          <w:rFonts w:ascii="Times New Roman"/>
          <w:b w:val="false"/>
          <w:i w:val="false"/>
          <w:color w:val="000000"/>
          <w:sz w:val="28"/>
        </w:rPr>
        <w:t>
      2) тармақша алып тасталсын;</w:t>
      </w:r>
    </w:p>
    <w:bookmarkEnd w:id="20"/>
    <w:bookmarkStart w:name="z24"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712-бапта</w:t>
      </w:r>
      <w:r>
        <w:rPr>
          <w:rFonts w:ascii="Times New Roman"/>
          <w:b w:val="false"/>
          <w:i w:val="false"/>
          <w:color w:val="000000"/>
          <w:sz w:val="28"/>
        </w:rPr>
        <w:t xml:space="preserve">: </w:t>
      </w:r>
    </w:p>
    <w:bookmarkEnd w:id="21"/>
    <w:bookmarkStart w:name="z25" w:id="22"/>
    <w:p>
      <w:pPr>
        <w:spacing w:after="0"/>
        <w:ind w:left="0"/>
        <w:jc w:val="both"/>
      </w:pPr>
      <w:r>
        <w:rPr>
          <w:rFonts w:ascii="Times New Roman"/>
          <w:b w:val="false"/>
          <w:i w:val="false"/>
          <w:color w:val="000000"/>
          <w:sz w:val="28"/>
        </w:rPr>
        <w:t>
      тақырыптағы "Геодезия және картография саласындағы" деген сөздер "Геодезиялық және картографиялық қызметке" деген сөздермен ауыстырылсын;</w:t>
      </w:r>
    </w:p>
    <w:bookmarkEnd w:id="22"/>
    <w:bookmarkStart w:name="z26" w:id="23"/>
    <w:p>
      <w:pPr>
        <w:spacing w:after="0"/>
        <w:ind w:left="0"/>
        <w:jc w:val="both"/>
      </w:pPr>
      <w:r>
        <w:rPr>
          <w:rFonts w:ascii="Times New Roman"/>
          <w:b w:val="false"/>
          <w:i w:val="false"/>
          <w:color w:val="000000"/>
          <w:sz w:val="28"/>
        </w:rPr>
        <w:t>
      бірінші бөлік мынадай редакцияда жазылсын:</w:t>
      </w:r>
    </w:p>
    <w:bookmarkEnd w:id="23"/>
    <w:bookmarkStart w:name="z27" w:id="24"/>
    <w:p>
      <w:pPr>
        <w:spacing w:after="0"/>
        <w:ind w:left="0"/>
        <w:jc w:val="both"/>
      </w:pPr>
      <w:r>
        <w:rPr>
          <w:rFonts w:ascii="Times New Roman"/>
          <w:b w:val="false"/>
          <w:i w:val="false"/>
          <w:color w:val="000000"/>
          <w:sz w:val="28"/>
        </w:rPr>
        <w:t>
      "1. Геодезия, картография және кеңістіктік деректер саласындағы уәкілетті орган осы Кодекстің 343-бабында көзделген әкiмшiлiк құқық бұзушылықтар туралы iстердi қарайды.";</w:t>
      </w:r>
    </w:p>
    <w:bookmarkEnd w:id="24"/>
    <w:bookmarkStart w:name="z28" w:id="25"/>
    <w:p>
      <w:pPr>
        <w:spacing w:after="0"/>
        <w:ind w:left="0"/>
        <w:jc w:val="both"/>
      </w:pPr>
      <w:r>
        <w:rPr>
          <w:rFonts w:ascii="Times New Roman"/>
          <w:b w:val="false"/>
          <w:i w:val="false"/>
          <w:color w:val="000000"/>
          <w:sz w:val="28"/>
        </w:rPr>
        <w:t>
      екінші бөліктегі "геодезия және картография саласындағы" деген сөздер "геодезия, картография және кеңістіктік деректер саласындағы" деген сөздермен ауыстырылсын;</w:t>
      </w:r>
    </w:p>
    <w:bookmarkEnd w:id="25"/>
    <w:bookmarkStart w:name="z29"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713-баптың</w:t>
      </w:r>
      <w:r>
        <w:rPr>
          <w:rFonts w:ascii="Times New Roman"/>
          <w:b w:val="false"/>
          <w:i w:val="false"/>
          <w:color w:val="000000"/>
          <w:sz w:val="28"/>
        </w:rPr>
        <w:t xml:space="preserve"> бірінші бөлігіндегі "163-1, 201-баптарында" деген сөздер "163-1-баптарында" деген сөздермен ауыстырылсын;</w:t>
      </w:r>
    </w:p>
    <w:bookmarkEnd w:id="26"/>
    <w:bookmarkStart w:name="z30" w:id="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729-бапта</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бірінші бөлікте:</w:t>
      </w:r>
    </w:p>
    <w:bookmarkEnd w:id="28"/>
    <w:bookmarkStart w:name="z32" w:id="29"/>
    <w:p>
      <w:pPr>
        <w:spacing w:after="0"/>
        <w:ind w:left="0"/>
        <w:jc w:val="both"/>
      </w:pPr>
      <w:r>
        <w:rPr>
          <w:rFonts w:ascii="Times New Roman"/>
          <w:b w:val="false"/>
          <w:i w:val="false"/>
          <w:color w:val="000000"/>
          <w:sz w:val="28"/>
        </w:rPr>
        <w:t>
      "75," деген цифрлардан кейін "138 (екінші бөлігінде)," деген сөздермен толықтырылсын;</w:t>
      </w:r>
    </w:p>
    <w:bookmarkEnd w:id="29"/>
    <w:bookmarkStart w:name="z33" w:id="30"/>
    <w:p>
      <w:pPr>
        <w:spacing w:after="0"/>
        <w:ind w:left="0"/>
        <w:jc w:val="both"/>
      </w:pPr>
      <w:r>
        <w:rPr>
          <w:rFonts w:ascii="Times New Roman"/>
          <w:b w:val="false"/>
          <w:i w:val="false"/>
          <w:color w:val="000000"/>
          <w:sz w:val="28"/>
        </w:rPr>
        <w:t>
      "193 (төртінші және бесінші бөліктерінде), 199, 202, 204, 204-2, 204-3, 204-4" деген сөздер "199, 204" деген цифрлармен ауыстырылсын;</w:t>
      </w:r>
    </w:p>
    <w:bookmarkEnd w:id="30"/>
    <w:bookmarkStart w:name="z34" w:id="31"/>
    <w:p>
      <w:pPr>
        <w:spacing w:after="0"/>
        <w:ind w:left="0"/>
        <w:jc w:val="both"/>
      </w:pPr>
      <w:r>
        <w:rPr>
          <w:rFonts w:ascii="Times New Roman"/>
          <w:b w:val="false"/>
          <w:i w:val="false"/>
          <w:color w:val="000000"/>
          <w:sz w:val="28"/>
        </w:rPr>
        <w:t>
      "338," деген цифрлар алып тасталсын;</w:t>
      </w:r>
    </w:p>
    <w:bookmarkEnd w:id="31"/>
    <w:bookmarkStart w:name="z35" w:id="32"/>
    <w:p>
      <w:pPr>
        <w:spacing w:after="0"/>
        <w:ind w:left="0"/>
        <w:jc w:val="both"/>
      </w:pPr>
      <w:r>
        <w:rPr>
          <w:rFonts w:ascii="Times New Roman"/>
          <w:b w:val="false"/>
          <w:i w:val="false"/>
          <w:color w:val="000000"/>
          <w:sz w:val="28"/>
        </w:rPr>
        <w:t>
      үшінші бөліктегі "136 (елді мекен аумағында жеке тұлғалар (жеке кәсіпкерлік субъектілерін қоспағанда) жасаған құқық бұзушылықтар бөлігінде),", "204-2, 204-3, 204-4,", "339 (елді мекен аумағында жеке тұлғалар (жеке кәсіпкерлік субъектілерін қоспағанда) жасаған құқық бұзушылықтар бөлігінде)," деген сөздер алып тасталсын;</w:t>
      </w:r>
    </w:p>
    <w:bookmarkEnd w:id="32"/>
    <w:bookmarkStart w:name="z36"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733-бапта</w:t>
      </w:r>
      <w:r>
        <w:rPr>
          <w:rFonts w:ascii="Times New Roman"/>
          <w:b w:val="false"/>
          <w:i w:val="false"/>
          <w:color w:val="000000"/>
          <w:sz w:val="28"/>
        </w:rPr>
        <w:t xml:space="preserve">: </w:t>
      </w:r>
    </w:p>
    <w:bookmarkEnd w:id="33"/>
    <w:bookmarkStart w:name="z37" w:id="34"/>
    <w:p>
      <w:pPr>
        <w:spacing w:after="0"/>
        <w:ind w:left="0"/>
        <w:jc w:val="both"/>
      </w:pPr>
      <w:r>
        <w:rPr>
          <w:rFonts w:ascii="Times New Roman"/>
          <w:b w:val="false"/>
          <w:i w:val="false"/>
          <w:color w:val="000000"/>
          <w:sz w:val="28"/>
        </w:rPr>
        <w:t>
      бірінші бөлік "жасаған кезде)," деген сөздерден кейін "193 (төртінші және бесінші бөліктерінде), 201, 202, 204-2, 204-3, 204-4," деген сөздермен толықтырылсын;</w:t>
      </w:r>
    </w:p>
    <w:bookmarkEnd w:id="34"/>
    <w:bookmarkStart w:name="z38" w:id="35"/>
    <w:p>
      <w:pPr>
        <w:spacing w:after="0"/>
        <w:ind w:left="0"/>
        <w:jc w:val="both"/>
      </w:pPr>
      <w:r>
        <w:rPr>
          <w:rFonts w:ascii="Times New Roman"/>
          <w:b w:val="false"/>
          <w:i w:val="false"/>
          <w:color w:val="000000"/>
          <w:sz w:val="28"/>
        </w:rPr>
        <w:t>
      екінші бөліктегі "не оның мiндетiн атқарушы адам" деген сөздер ", оның орынбасарлары, сауда қызметін реттеу саласындағы уәкілетті органның аумақтық бөлімшелерінің басшылары және олардың орынбасарлары" деген сөздермен ауыстырылсын;</w:t>
      </w:r>
    </w:p>
    <w:bookmarkEnd w:id="35"/>
    <w:bookmarkStart w:name="z39"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63) тармақшасы мынадай редакцияда жазылсын:</w:t>
      </w:r>
    </w:p>
    <w:bookmarkEnd w:id="36"/>
    <w:bookmarkStart w:name="z40" w:id="37"/>
    <w:p>
      <w:pPr>
        <w:spacing w:after="0"/>
        <w:ind w:left="0"/>
        <w:jc w:val="both"/>
      </w:pPr>
      <w:r>
        <w:rPr>
          <w:rFonts w:ascii="Times New Roman"/>
          <w:b w:val="false"/>
          <w:i w:val="false"/>
          <w:color w:val="000000"/>
          <w:sz w:val="28"/>
        </w:rPr>
        <w:t>
      "63) жердің пайдаланылуына және қорғалуына мемлекеттік бақылауды жүзеге асыратын органдардың (462-бап);".</w:t>
      </w:r>
    </w:p>
    <w:bookmarkEnd w:id="37"/>
    <w:bookmarkStart w:name="z41" w:id="38"/>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1) тармақшасының</w:t>
      </w:r>
      <w:r>
        <w:rPr>
          <w:rFonts w:ascii="Times New Roman"/>
          <w:b w:val="false"/>
          <w:i w:val="false"/>
          <w:color w:val="000000"/>
          <w:sz w:val="28"/>
        </w:rPr>
        <w:t xml:space="preserve"> үшінші – жетінші, он екінші – он бесінші абзацтарын,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