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48f60" w14:textId="e048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цифрлық активтер туралы</w:t>
      </w:r>
    </w:p>
    <w:p>
      <w:pPr>
        <w:spacing w:after="0"/>
        <w:ind w:left="0"/>
        <w:jc w:val="both"/>
      </w:pPr>
      <w:r>
        <w:rPr>
          <w:rFonts w:ascii="Times New Roman"/>
          <w:b w:val="false"/>
          <w:i w:val="false"/>
          <w:color w:val="000000"/>
          <w:sz w:val="28"/>
        </w:rPr>
        <w:t>Қазақстан Республикасының Заңы 2023 жылғы 6 ақпандағы № 193-VII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14-б.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r>
        <w:br/>
      </w:r>
      <w:r>
        <w:rPr>
          <w:rFonts w:ascii="Times New Roman"/>
          <w:b w:val="false"/>
          <w:i w:val="false"/>
          <w:color w:val="000000"/>
          <w:sz w:val="28"/>
        </w:rPr>
        <w:t xml:space="preserve">
      </w:t>
      </w:r>
      <w:r>
        <w:rPr>
          <w:rFonts w:ascii="Times New Roman"/>
          <w:b w:val="false"/>
          <w:i w:val="false"/>
          <w:color w:val="000000"/>
          <w:sz w:val="28"/>
        </w:rPr>
        <w:t>МАЗМҰНЫ</w:t>
      </w:r>
      <w:r>
        <w:br/>
      </w:r>
      <w:r>
        <w:rPr>
          <w:rFonts w:ascii="Times New Roman"/>
          <w:b w:val="false"/>
          <w:i w:val="false"/>
          <w:color w:val="000000"/>
          <w:sz w:val="28"/>
        </w:rPr>
        <w:t>
</w:t>
      </w:r>
    </w:p>
    <w:bookmarkStart w:name="z0" w:id="0"/>
    <w:p>
      <w:pPr>
        <w:spacing w:after="0"/>
        <w:ind w:left="0"/>
        <w:jc w:val="left"/>
      </w:pPr>
      <w:r>
        <w:rPr>
          <w:rFonts w:ascii="Times New Roman"/>
          <w:b/>
          <w:i w:val="false"/>
          <w:color w:val="000000"/>
        </w:rPr>
        <w:t xml:space="preserve"> 1-тарау. ЖАЛПЫ ЕРЕЖЕЛЕР</w:t>
      </w:r>
    </w:p>
    <w:bookmarkEnd w:id="0"/>
    <w:bookmarkStart w:name="z1" w:id="1"/>
    <w:p>
      <w:pPr>
        <w:spacing w:after="0"/>
        <w:ind w:left="0"/>
        <w:jc w:val="left"/>
      </w:pPr>
      <w:r>
        <w:rPr>
          <w:rFonts w:ascii="Times New Roman"/>
          <w:b/>
          <w:i w:val="false"/>
          <w:color w:val="000000"/>
        </w:rPr>
        <w:t xml:space="preserve"> 1-бап. Осы Заңда пайдаланылатын негізгі ұғымдар</w:t>
      </w:r>
    </w:p>
    <w:bookmarkEnd w:id="1"/>
    <w:bookmarkStart w:name="z2" w:id="2"/>
    <w:p>
      <w:pPr>
        <w:spacing w:after="0"/>
        <w:ind w:left="0"/>
        <w:jc w:val="both"/>
      </w:pPr>
      <w:r>
        <w:rPr>
          <w:rFonts w:ascii="Times New Roman"/>
          <w:b w:val="false"/>
          <w:i w:val="false"/>
          <w:color w:val="000000"/>
          <w:sz w:val="28"/>
        </w:rPr>
        <w:t>
      Осы Заңда мынадай негізгі ұғымдар пайдаланылады:</w:t>
      </w:r>
    </w:p>
    <w:bookmarkEnd w:id="2"/>
    <w:bookmarkStart w:name="z3" w:id="3"/>
    <w:p>
      <w:pPr>
        <w:spacing w:after="0"/>
        <w:ind w:left="0"/>
        <w:jc w:val="both"/>
      </w:pPr>
      <w:r>
        <w:rPr>
          <w:rFonts w:ascii="Times New Roman"/>
          <w:b w:val="false"/>
          <w:i w:val="false"/>
          <w:color w:val="000000"/>
          <w:sz w:val="28"/>
        </w:rPr>
        <w:t>
      1) есептік тіркеу – цифрлық қаржы активтері платформасының операторын, цифрлық активтердің сауда платформасының операторын цифрлық қаржы активтері платформасы операторларының тізіліміне, цифрлық активтердің сауда платформасы операторларының тізіліміне енгізу;</w:t>
      </w:r>
    </w:p>
    <w:bookmarkEnd w:id="3"/>
    <w:bookmarkStart w:name="z4" w:id="4"/>
    <w:p>
      <w:pPr>
        <w:spacing w:after="0"/>
        <w:ind w:left="0"/>
        <w:jc w:val="both"/>
      </w:pPr>
      <w:r>
        <w:rPr>
          <w:rFonts w:ascii="Times New Roman"/>
          <w:b w:val="false"/>
          <w:i w:val="false"/>
          <w:color w:val="000000"/>
          <w:sz w:val="28"/>
        </w:rPr>
        <w:t>
      2) қамтамасыз етілген цифрлық активтерді сақтау және айырбастау жөніндегі цифрлық платформа – деректердің таратылған платформасы негізінде құрылған, белгілі бір ақпараттық өзара іс-қимылдарды іске асыратын және нақты функционалдық міндеттерді шешуге арналған, ақпарат алмасу мүмкіндігін беретін цифрлық технологиялардың жиынтығы;</w:t>
      </w:r>
    </w:p>
    <w:bookmarkEnd w:id="4"/>
    <w:bookmarkStart w:name="z5" w:id="5"/>
    <w:p>
      <w:pPr>
        <w:spacing w:after="0"/>
        <w:ind w:left="0"/>
        <w:jc w:val="both"/>
      </w:pPr>
      <w:r>
        <w:rPr>
          <w:rFonts w:ascii="Times New Roman"/>
          <w:b w:val="false"/>
          <w:i w:val="false"/>
          <w:color w:val="000000"/>
          <w:sz w:val="28"/>
        </w:rPr>
        <w:t>
      3) қамтамасыз етілмеген цифрлық актив – цифрлық қаржы активі болып табылмайтын цифрлық актив;</w:t>
      </w:r>
    </w:p>
    <w:bookmarkEnd w:id="5"/>
    <w:p>
      <w:pPr>
        <w:spacing w:after="0"/>
        <w:ind w:left="0"/>
        <w:jc w:val="both"/>
      </w:pPr>
      <w:r>
        <w:rPr>
          <w:rFonts w:ascii="Times New Roman"/>
          <w:b w:val="false"/>
          <w:i w:val="false"/>
          <w:color w:val="000000"/>
          <w:sz w:val="28"/>
        </w:rPr>
        <w:t>
      3-1) қамтамасыз етілмеген цифрлық активтерді айырбастау операторы – Қазақстан Республикасы Ұлттық Банкінің лицензиясы негізінде цифрлық активтер нарығында дилерлік қызметті – өз клиенттерінің мүддесі үшін қамтамасыз етілмеген цифрлық активтерді айырбастау, сатып алу және (немесе) сату жөніндегі операцияларды жүзеге асыратын цифрлық активтер қызметтерінің провайдері;</w:t>
      </w:r>
    </w:p>
    <w:p>
      <w:pPr>
        <w:spacing w:after="0"/>
        <w:ind w:left="0"/>
        <w:jc w:val="both"/>
      </w:pPr>
      <w:r>
        <w:rPr>
          <w:rFonts w:ascii="Times New Roman"/>
          <w:b w:val="false"/>
          <w:i w:val="false"/>
          <w:color w:val="000000"/>
          <w:sz w:val="28"/>
        </w:rPr>
        <w:t>
      3-2) мінсіз іскерлік бедел – адамның, оның ішінде:</w:t>
      </w:r>
    </w:p>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p>
      <w:pPr>
        <w:spacing w:after="0"/>
        <w:ind w:left="0"/>
        <w:jc w:val="both"/>
      </w:pPr>
      <w:r>
        <w:rPr>
          <w:rFonts w:ascii="Times New Roman"/>
          <w:b w:val="false"/>
          <w:i w:val="false"/>
          <w:color w:val="000000"/>
          <w:sz w:val="28"/>
        </w:rPr>
        <w:t>
      аталған адамның алынбаған немесе жойылмаған сотталғандығы, оның ішінде адамға қаржы ұйымының, банк және (немесе) сақтандыру холдингтерінің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фактілерінің жоқтығымен расталатын кәсіпқойлығы мен адалдығы;</w:t>
      </w:r>
    </w:p>
    <w:bookmarkStart w:name="z6" w:id="6"/>
    <w:p>
      <w:pPr>
        <w:spacing w:after="0"/>
        <w:ind w:left="0"/>
        <w:jc w:val="both"/>
      </w:pPr>
      <w:r>
        <w:rPr>
          <w:rFonts w:ascii="Times New Roman"/>
          <w:b w:val="false"/>
          <w:i w:val="false"/>
          <w:color w:val="000000"/>
          <w:sz w:val="28"/>
        </w:rPr>
        <w:t>
      4) цифрлық актив – цифрлық код беріліп, оның ішінде криптография және компьютерлік есептеу құралдары қолданыла отырып электрондық-цифрлық нысанда құрылған, есеп айырысу ақша бірлігі және (немесе) заңды төлем құралы болып табылмайтын, деректердің таратылған платформасы технологиясының негізінде тіркелген және ақпараттың өзгермейтіндігімен қамтамасыз етілген мүлік.</w:t>
      </w:r>
    </w:p>
    <w:bookmarkEnd w:id="6"/>
    <w:p>
      <w:pPr>
        <w:spacing w:after="0"/>
        <w:ind w:left="0"/>
        <w:jc w:val="both"/>
      </w:pPr>
      <w:r>
        <w:rPr>
          <w:rFonts w:ascii="Times New Roman"/>
          <w:b w:val="false"/>
          <w:i w:val="false"/>
          <w:color w:val="000000"/>
          <w:sz w:val="28"/>
        </w:rPr>
        <w:t>
      Мыналар цифрлық активтердің түрлері болып табылады:</w:t>
      </w:r>
    </w:p>
    <w:p>
      <w:pPr>
        <w:spacing w:after="0"/>
        <w:ind w:left="0"/>
        <w:jc w:val="both"/>
      </w:pPr>
      <w:r>
        <w:rPr>
          <w:rFonts w:ascii="Times New Roman"/>
          <w:b w:val="false"/>
          <w:i w:val="false"/>
          <w:color w:val="000000"/>
          <w:sz w:val="28"/>
        </w:rPr>
        <w:t>
      цифрлық қаржы активі;</w:t>
      </w:r>
    </w:p>
    <w:p>
      <w:pPr>
        <w:spacing w:after="0"/>
        <w:ind w:left="0"/>
        <w:jc w:val="both"/>
      </w:pPr>
      <w:r>
        <w:rPr>
          <w:rFonts w:ascii="Times New Roman"/>
          <w:b w:val="false"/>
          <w:i w:val="false"/>
          <w:color w:val="000000"/>
          <w:sz w:val="28"/>
        </w:rPr>
        <w:t>
      қамтамасыз етілмеген цифрлық актив;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цифрлық актив әмияны – криптографиялық кілттерді сақтау немесе оларды басқару үшін пайдаланылатын, цифрлық активтерге қол жеткізуді және олармен транзакциялар жүргізуді қамтамасыз ететін бағдарламалық немесе аппараттық құрал; </w:t>
      </w:r>
    </w:p>
    <w:p>
      <w:pPr>
        <w:spacing w:after="0"/>
        <w:ind w:left="0"/>
        <w:jc w:val="both"/>
      </w:pPr>
      <w:r>
        <w:rPr>
          <w:rFonts w:ascii="Times New Roman"/>
          <w:b w:val="false"/>
          <w:i w:val="false"/>
          <w:color w:val="000000"/>
          <w:sz w:val="28"/>
        </w:rPr>
        <w:t>
      4-3) цифрлық активтер айналымы (айналысы) – цифрлық активті сатып алуды, сатуды, айырбастауды, аударуды, сақтауды қамтитын Қазақстан Республикасының аумағында немесе Қазақстан Республикасының азаматының, резидентінің немесе Қазақстан Республикасында тіркелген заңды тұлғаның қатысуымен цифрлық активтермен азаматтық-құқықтық мәмілелер жасау;</w:t>
      </w:r>
    </w:p>
    <w:bookmarkStart w:name="z7" w:id="7"/>
    <w:p>
      <w:pPr>
        <w:spacing w:after="0"/>
        <w:ind w:left="0"/>
        <w:jc w:val="both"/>
      </w:pPr>
      <w:r>
        <w:rPr>
          <w:rFonts w:ascii="Times New Roman"/>
          <w:b w:val="false"/>
          <w:i w:val="false"/>
          <w:color w:val="000000"/>
          <w:sz w:val="28"/>
        </w:rPr>
        <w:t>
      5) цифрлық активтер биржалары – цифрлық активтердің сауда-саттығын, шығарылуын, есептелуін және сақталуын ұйымдастырушылық және техникалық жағынан қамтамасыз етуді жүзеге асыратын заңды тұлғалар;</w:t>
      </w:r>
    </w:p>
    <w:bookmarkEnd w:id="7"/>
    <w:bookmarkStart w:name="z119" w:id="8"/>
    <w:p>
      <w:pPr>
        <w:spacing w:after="0"/>
        <w:ind w:left="0"/>
        <w:jc w:val="both"/>
      </w:pPr>
      <w:r>
        <w:rPr>
          <w:rFonts w:ascii="Times New Roman"/>
          <w:b w:val="false"/>
          <w:i w:val="false"/>
          <w:color w:val="000000"/>
          <w:sz w:val="28"/>
        </w:rPr>
        <w:t>
      5-1) цифрлық активтердің сауда платформасының операторы – Қазақстан Республикасы Ұлттық Банкінің цифрлық активтердің сауда платформасы операторларының тізіліміне енгізілген, цифрлық активтер бойынша сауда-саттықты ұйымдастырушылық және техникалық тұрғыдан қамтамасыз етуді цифрлық активтер қызметтері провайдерінің сауда жүйесін пайдалана отырып тікелей өткізу арқылы жүзеге асыратын цифрлық активтер қызметтерінің провайдері;</w:t>
      </w:r>
    </w:p>
    <w:bookmarkEnd w:id="8"/>
    <w:bookmarkStart w:name="z120" w:id="9"/>
    <w:p>
      <w:pPr>
        <w:spacing w:after="0"/>
        <w:ind w:left="0"/>
        <w:jc w:val="both"/>
      </w:pPr>
      <w:r>
        <w:rPr>
          <w:rFonts w:ascii="Times New Roman"/>
          <w:b w:val="false"/>
          <w:i w:val="false"/>
          <w:color w:val="000000"/>
          <w:sz w:val="28"/>
        </w:rPr>
        <w:t>
      5-2) цифрлық активтердің сауда платформасы операторларының тізілімі – Қазақстан Республикасының Ұлттық Банкінде есептік тіркеуден өткен цифрлық активтердің сауда платформасы операторларының бірыңғай тізбесі;</w:t>
      </w:r>
    </w:p>
    <w:bookmarkEnd w:id="9"/>
    <w:bookmarkStart w:name="z121" w:id="10"/>
    <w:p>
      <w:pPr>
        <w:spacing w:after="0"/>
        <w:ind w:left="0"/>
        <w:jc w:val="both"/>
      </w:pPr>
      <w:r>
        <w:rPr>
          <w:rFonts w:ascii="Times New Roman"/>
          <w:b w:val="false"/>
          <w:i w:val="false"/>
          <w:color w:val="000000"/>
          <w:sz w:val="28"/>
        </w:rPr>
        <w:t>
      5-3) цифрлық активтер қызметтерінің провайдері – цифрлық активтермен байланысты қызметтер көрсететін және Интернеттің қазақстандық сегментінде тіркелген цифрлық активтер нарығының субъектісі.</w:t>
      </w:r>
    </w:p>
    <w:bookmarkEnd w:id="10"/>
    <w:p>
      <w:pPr>
        <w:spacing w:after="0"/>
        <w:ind w:left="0"/>
        <w:jc w:val="both"/>
      </w:pPr>
      <w:r>
        <w:rPr>
          <w:rFonts w:ascii="Times New Roman"/>
          <w:b w:val="false"/>
          <w:i w:val="false"/>
          <w:color w:val="000000"/>
          <w:sz w:val="28"/>
        </w:rPr>
        <w:t>
      Мыналар цифрлық активтер қызметтерінің провайдерлері болып табылады:</w:t>
      </w:r>
    </w:p>
    <w:p>
      <w:pPr>
        <w:spacing w:after="0"/>
        <w:ind w:left="0"/>
        <w:jc w:val="both"/>
      </w:pPr>
      <w:r>
        <w:rPr>
          <w:rFonts w:ascii="Times New Roman"/>
          <w:b w:val="false"/>
          <w:i w:val="false"/>
          <w:color w:val="000000"/>
          <w:sz w:val="28"/>
        </w:rPr>
        <w:t>
      цифрлық қаржы активтері платформасының операторы;</w:t>
      </w:r>
    </w:p>
    <w:p>
      <w:pPr>
        <w:spacing w:after="0"/>
        <w:ind w:left="0"/>
        <w:jc w:val="both"/>
      </w:pPr>
      <w:r>
        <w:rPr>
          <w:rFonts w:ascii="Times New Roman"/>
          <w:b w:val="false"/>
          <w:i w:val="false"/>
          <w:color w:val="000000"/>
          <w:sz w:val="28"/>
        </w:rPr>
        <w:t>
      цифрлық активтердің сауда платформасының операторы;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w:t>
      </w:r>
    </w:p>
    <w:p>
      <w:pPr>
        <w:spacing w:after="0"/>
        <w:ind w:left="0"/>
        <w:jc w:val="both"/>
      </w:pPr>
      <w:r>
        <w:rPr>
          <w:rFonts w:ascii="Times New Roman"/>
          <w:b w:val="false"/>
          <w:i w:val="false"/>
          <w:color w:val="000000"/>
          <w:sz w:val="28"/>
        </w:rPr>
        <w:t>
      цифрлық активтермен байланысты қызметті жүзеге асыруға арналған тиісті лицензиясы бар цифрлық активтер биржасын қоса алғанда, "Астана" халықаралық қаржы орталығының қатысушылары;</w:t>
      </w:r>
    </w:p>
    <w:bookmarkStart w:name="z122" w:id="11"/>
    <w:p>
      <w:pPr>
        <w:spacing w:after="0"/>
        <w:ind w:left="0"/>
        <w:jc w:val="both"/>
      </w:pPr>
      <w:r>
        <w:rPr>
          <w:rFonts w:ascii="Times New Roman"/>
          <w:b w:val="false"/>
          <w:i w:val="false"/>
          <w:color w:val="000000"/>
          <w:sz w:val="28"/>
        </w:rPr>
        <w:t>
      5-4) цифрлық активтермен жасалатын операцияларды талдау және бақылау жүйесі (бұдан әрі – операцияларды талдау және бақылау жүйесі) – цифрлық активтермен жасалатын операцияларды мониторингтеуге, операцияларды қадағалауға және күдікті әрекеттерді анықтауға арналған цифрлық платформа немесе сервис;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цифрлық активті шығару – азаматтық құқықтар объектісі ретінде цифрлық активтің пайда болуына бағытталған әрекет;</w:t>
      </w:r>
    </w:p>
    <w:p>
      <w:pPr>
        <w:spacing w:after="0"/>
        <w:ind w:left="0"/>
        <w:jc w:val="both"/>
      </w:pPr>
      <w:r>
        <w:rPr>
          <w:rFonts w:ascii="Times New Roman"/>
          <w:b w:val="false"/>
          <w:i w:val="false"/>
          <w:color w:val="000000"/>
          <w:sz w:val="28"/>
        </w:rPr>
        <w:t>
      6-2) цифрлық қаржы активтерін орналастыру – цифрлық қаржы активтері платформасы операторының цифрлық платформасы арқылы жүзеге асырылатын, инвесторларға цифрлық қаржы активтерін бастапқы ұсыну;</w:t>
      </w:r>
    </w:p>
    <w:p>
      <w:pPr>
        <w:spacing w:after="0"/>
        <w:ind w:left="0"/>
        <w:jc w:val="both"/>
      </w:pPr>
      <w:r>
        <w:rPr>
          <w:rFonts w:ascii="Times New Roman"/>
          <w:b w:val="false"/>
          <w:i w:val="false"/>
          <w:color w:val="000000"/>
          <w:sz w:val="28"/>
        </w:rPr>
        <w:t>
      6-3) цифрлық қаржы активтерін ұстаушыларды есепке алу жүйесі – цифрлық қаржы активтері платформасы операторының есепке алу жүйесі, ол:</w:t>
      </w:r>
    </w:p>
    <w:p>
      <w:pPr>
        <w:spacing w:after="0"/>
        <w:ind w:left="0"/>
        <w:jc w:val="both"/>
      </w:pPr>
      <w:r>
        <w:rPr>
          <w:rFonts w:ascii="Times New Roman"/>
          <w:b w:val="false"/>
          <w:i w:val="false"/>
          <w:color w:val="000000"/>
          <w:sz w:val="28"/>
        </w:rPr>
        <w:t>
      цифрлық қаржы активтерін ұстаушылар және оларға тиесілі цифрлық қаржы активтері туралы мәліметтерді есепке алуды және сақтауды;</w:t>
      </w:r>
    </w:p>
    <w:p>
      <w:pPr>
        <w:spacing w:after="0"/>
        <w:ind w:left="0"/>
        <w:jc w:val="both"/>
      </w:pPr>
      <w:r>
        <w:rPr>
          <w:rFonts w:ascii="Times New Roman"/>
          <w:b w:val="false"/>
          <w:i w:val="false"/>
          <w:color w:val="000000"/>
          <w:sz w:val="28"/>
        </w:rPr>
        <w:t>
      цифрлық қаржы активтерін ұстаушыларды белгілі бір уақытқа сәйкестендіруді;</w:t>
      </w:r>
    </w:p>
    <w:p>
      <w:pPr>
        <w:spacing w:after="0"/>
        <w:ind w:left="0"/>
        <w:jc w:val="both"/>
      </w:pPr>
      <w:r>
        <w:rPr>
          <w:rFonts w:ascii="Times New Roman"/>
          <w:b w:val="false"/>
          <w:i w:val="false"/>
          <w:color w:val="000000"/>
          <w:sz w:val="28"/>
        </w:rPr>
        <w:t>
      цифрлық қаржы активтерімен жасалатын мәмілелерді тіркеуді;</w:t>
      </w:r>
    </w:p>
    <w:p>
      <w:pPr>
        <w:spacing w:after="0"/>
        <w:ind w:left="0"/>
        <w:jc w:val="both"/>
      </w:pPr>
      <w:r>
        <w:rPr>
          <w:rFonts w:ascii="Times New Roman"/>
          <w:b w:val="false"/>
          <w:i w:val="false"/>
          <w:color w:val="000000"/>
          <w:sz w:val="28"/>
        </w:rPr>
        <w:t>
      цифрлық қаржы активтері бойынша айналысқа немесе құқықтарды іске асыруға тіркелген шектеулер (ауыртпалықтар) туралы мәліметтерді есепке алуды және сақтауды;</w:t>
      </w:r>
    </w:p>
    <w:p>
      <w:pPr>
        <w:spacing w:after="0"/>
        <w:ind w:left="0"/>
        <w:jc w:val="both"/>
      </w:pPr>
      <w:r>
        <w:rPr>
          <w:rFonts w:ascii="Times New Roman"/>
          <w:b w:val="false"/>
          <w:i w:val="false"/>
          <w:color w:val="000000"/>
          <w:sz w:val="28"/>
        </w:rPr>
        <w:t>
      Қазақстан Республикасының заңнамасында көзделген өзге де мәліметтерді есепке алуды және сақтауды қамтамасыз етеді.</w:t>
      </w:r>
    </w:p>
    <w:p>
      <w:pPr>
        <w:spacing w:after="0"/>
        <w:ind w:left="0"/>
        <w:jc w:val="both"/>
      </w:pPr>
      <w:r>
        <w:rPr>
          <w:rFonts w:ascii="Times New Roman"/>
          <w:b w:val="false"/>
          <w:i w:val="false"/>
          <w:color w:val="000000"/>
          <w:sz w:val="28"/>
        </w:rPr>
        <w:t>
      Цифрлық қаржы активтері платформасы операторларының цифрлық қаржы активтерін ұстаушыларды есепке алу жүйесін жүргізу тәртібі, цифрлық қаржы активтерін ұстаушыларды есепке алу жүйесінде есепке алынуға және сақталуға тиіс өзге де мәліметтердің тізбесі, сондай-ақ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 Қазақстан Республикасы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айқындалады;</w:t>
      </w:r>
    </w:p>
    <w:p>
      <w:pPr>
        <w:spacing w:after="0"/>
        <w:ind w:left="0"/>
        <w:jc w:val="both"/>
      </w:pPr>
      <w:r>
        <w:rPr>
          <w:rFonts w:ascii="Times New Roman"/>
          <w:b w:val="false"/>
          <w:i w:val="false"/>
          <w:color w:val="000000"/>
          <w:sz w:val="28"/>
        </w:rPr>
        <w:t>
      6-4) цифрлық қаржы активтері платформасының операторы – Қазақстан Республикасы Ұлттық Банкінің цифрлық қаржы активтері платформасы операторларының тізіліміне енгізілген, цифрлық платформаға қолжетімділікті және оның жұмыс істеуін қамтамасыз ететін цифрлық активтер қызметтерінің провайдері, осы платформа пайдаланыла отырып:</w:t>
      </w:r>
    </w:p>
    <w:p>
      <w:pPr>
        <w:spacing w:after="0"/>
        <w:ind w:left="0"/>
        <w:jc w:val="both"/>
      </w:pPr>
      <w:r>
        <w:rPr>
          <w:rFonts w:ascii="Times New Roman"/>
          <w:b w:val="false"/>
          <w:i w:val="false"/>
          <w:color w:val="000000"/>
          <w:sz w:val="28"/>
        </w:rPr>
        <w:t>
      цифрлық қаржы активтерін шығару және (немесе) айналымға (айналысқа) жіберу;</w:t>
      </w:r>
    </w:p>
    <w:p>
      <w:pPr>
        <w:spacing w:after="0"/>
        <w:ind w:left="0"/>
        <w:jc w:val="both"/>
      </w:pPr>
      <w:r>
        <w:rPr>
          <w:rFonts w:ascii="Times New Roman"/>
          <w:b w:val="false"/>
          <w:i w:val="false"/>
          <w:color w:val="000000"/>
          <w:sz w:val="28"/>
        </w:rPr>
        <w:t>
      цифрлық қаржы активтерін есепке алу және сақтау;</w:t>
      </w:r>
    </w:p>
    <w:p>
      <w:pPr>
        <w:spacing w:after="0"/>
        <w:ind w:left="0"/>
        <w:jc w:val="both"/>
      </w:pPr>
      <w:r>
        <w:rPr>
          <w:rFonts w:ascii="Times New Roman"/>
          <w:b w:val="false"/>
          <w:i w:val="false"/>
          <w:color w:val="000000"/>
          <w:sz w:val="28"/>
        </w:rPr>
        <w:t>
      көрсетілген цифрлық платформада шығарылған және (немесе) айналыстағы цифрлық қаржы активтерін ұстаушыларды есепке алу жүйесін қалыптастыру, жүргізу және сақтау жүзеге асырылады;</w:t>
      </w:r>
    </w:p>
    <w:p>
      <w:pPr>
        <w:spacing w:after="0"/>
        <w:ind w:left="0"/>
        <w:jc w:val="both"/>
      </w:pPr>
      <w:r>
        <w:rPr>
          <w:rFonts w:ascii="Times New Roman"/>
          <w:b w:val="false"/>
          <w:i w:val="false"/>
          <w:color w:val="000000"/>
          <w:sz w:val="28"/>
        </w:rPr>
        <w:t>
      6-5) цифрлық қаржы активтері платформасы операторларының тізілімі – Қазақстан Республикасының Ұлттық Банкінде есептік тіркеуден өткен цифрлық қаржы активтері платформасы операторларының бірыңғай тізбесі;</w:t>
      </w:r>
    </w:p>
    <w:p>
      <w:pPr>
        <w:spacing w:after="0"/>
        <w:ind w:left="0"/>
        <w:jc w:val="both"/>
      </w:pPr>
      <w:r>
        <w:rPr>
          <w:rFonts w:ascii="Times New Roman"/>
          <w:b w:val="false"/>
          <w:i w:val="false"/>
          <w:color w:val="000000"/>
          <w:sz w:val="28"/>
        </w:rPr>
        <w:t>
      6-6) цифрлық қаржы активі:</w:t>
      </w:r>
    </w:p>
    <w:p>
      <w:pPr>
        <w:spacing w:after="0"/>
        <w:ind w:left="0"/>
        <w:jc w:val="both"/>
      </w:pPr>
      <w:r>
        <w:rPr>
          <w:rFonts w:ascii="Times New Roman"/>
          <w:b w:val="false"/>
          <w:i w:val="false"/>
          <w:color w:val="000000"/>
          <w:sz w:val="28"/>
        </w:rPr>
        <w:t>
      цифрлық активтің базалық активіне қатысты ақшалай және (немесе) өзге де талап ету құқығын куәландыратын, цифрлық қаржы активтері платформасы операторының цифрлық платформасында шығарылатын және цифрлық қаржы активтері платформасы операторының және (немесе) цифрлық активтердің сауда платформасы операторының цифрлық платформасында айналыста болатын осындай цифрлық актив;</w:t>
      </w:r>
    </w:p>
    <w:p>
      <w:pPr>
        <w:spacing w:after="0"/>
        <w:ind w:left="0"/>
        <w:jc w:val="both"/>
      </w:pPr>
      <w:r>
        <w:rPr>
          <w:rFonts w:ascii="Times New Roman"/>
          <w:b w:val="false"/>
          <w:i w:val="false"/>
          <w:color w:val="000000"/>
          <w:sz w:val="28"/>
        </w:rPr>
        <w:t>
      цифрлық қаржы активтері платформасы операторының цифрлық платформасында шығарылатын және цифрлық қаржы активтері платформасы операторының және (немесе) цифрлық активтердің сауда платформасы операторының цифрлық платформасында айналыста болатын қаржы құралы және (немесе) қаржы активі.</w:t>
      </w:r>
    </w:p>
    <w:p>
      <w:pPr>
        <w:spacing w:after="0"/>
        <w:ind w:left="0"/>
        <w:jc w:val="both"/>
      </w:pPr>
      <w:r>
        <w:rPr>
          <w:rFonts w:ascii="Times New Roman"/>
          <w:b w:val="false"/>
          <w:i w:val="false"/>
          <w:color w:val="000000"/>
          <w:sz w:val="28"/>
        </w:rPr>
        <w:t>
      Цифрлық қаржы активін орналастыру, айналымға (айналысқа) жіберу және өтеу осындай цифрлық қаржы активін шығару шарттарына сәйкес жүзеге асырылады;</w:t>
      </w:r>
    </w:p>
    <w:p>
      <w:pPr>
        <w:spacing w:after="0"/>
        <w:ind w:left="0"/>
        <w:jc w:val="both"/>
      </w:pPr>
      <w:r>
        <w:rPr>
          <w:rFonts w:ascii="Times New Roman"/>
          <w:b w:val="false"/>
          <w:i w:val="false"/>
          <w:color w:val="000000"/>
          <w:sz w:val="28"/>
        </w:rPr>
        <w:t>
      6-7) цифрлық қаржы активін өтеу – цифрлық қаржы активі эмитентінің тиісті міндеттемелерін өтеуге байланысты және (немесе) цифрлық қаржы активін шығару шарттарына сәйкес өзге де негіздер бойынша осындай цифрлық қаржы активін айналымнан (айналыстан) алу;</w:t>
      </w:r>
    </w:p>
    <w:p>
      <w:pPr>
        <w:spacing w:after="0"/>
        <w:ind w:left="0"/>
        <w:jc w:val="both"/>
      </w:pPr>
      <w:r>
        <w:rPr>
          <w:rFonts w:ascii="Times New Roman"/>
          <w:b w:val="false"/>
          <w:i w:val="false"/>
          <w:color w:val="000000"/>
          <w:sz w:val="28"/>
        </w:rPr>
        <w:t>
      6-8) цифрлық қаржы активінің базалық активі – құны немесе шамасы (құнының немесе шамасының құбылуын қоса алғанда) тиісті цифрлық қаржы активінің құнын айқындайтын және оған қатысты цифрлық қаржы активін ұстаушыда ақшалай және (немесе) өзге де талап ету құқығы туындайтын мүлік.</w:t>
      </w:r>
    </w:p>
    <w:p>
      <w:pPr>
        <w:spacing w:after="0"/>
        <w:ind w:left="0"/>
        <w:jc w:val="both"/>
      </w:pPr>
      <w:r>
        <w:rPr>
          <w:rFonts w:ascii="Times New Roman"/>
          <w:b w:val="false"/>
          <w:i w:val="false"/>
          <w:color w:val="000000"/>
          <w:sz w:val="28"/>
        </w:rPr>
        <w:t>
      Қаржы құралы (оның ішінде ақша, туынды бағалы қағаздарды қоса алғанда, бағалы қағаздар, туынды қаржы құралдары, басқа да цифрлық қаржы активі), мүліктік құқық (талап), тауар және (немесе) өзге де мүлік цифрлық қаржы активінің базалық активі бола алады;</w:t>
      </w:r>
    </w:p>
    <w:p>
      <w:pPr>
        <w:spacing w:after="0"/>
        <w:ind w:left="0"/>
        <w:jc w:val="both"/>
      </w:pPr>
      <w:r>
        <w:rPr>
          <w:rFonts w:ascii="Times New Roman"/>
          <w:b w:val="false"/>
          <w:i w:val="false"/>
          <w:color w:val="000000"/>
          <w:sz w:val="28"/>
        </w:rPr>
        <w:t>
      6-9) цифрлық қаржы активінің базалық активін сақтау жөніндегі ұйым – цифрлық қаржы активінің базалық активін сақтау жөніндегі міндеттемелерді өзіне қабылдай отырып, оны есепке алуды және сақтауды, сондай-ақ Қазақстан Республикасының заңдарына сәйкес өзге де қызметті жүзеге асыратын Қазақстан Республикасының резидент заңды тұлғасы;</w:t>
      </w:r>
    </w:p>
    <w:p>
      <w:pPr>
        <w:spacing w:after="0"/>
        <w:ind w:left="0"/>
        <w:jc w:val="both"/>
      </w:pPr>
      <w:r>
        <w:rPr>
          <w:rFonts w:ascii="Times New Roman"/>
          <w:b w:val="false"/>
          <w:i w:val="false"/>
          <w:color w:val="000000"/>
          <w:sz w:val="28"/>
        </w:rPr>
        <w:t>
      6-10) цифрлық қаржы активінің эмитенті – цифрлық қаржы активтерін шығаруды (эмиссиясын) жүзеге асыратын Қазақстан Республикасының резидент заңды тұлғасы;</w:t>
      </w:r>
    </w:p>
    <w:bookmarkStart w:name="z9" w:id="12"/>
    <w:p>
      <w:pPr>
        <w:spacing w:after="0"/>
        <w:ind w:left="0"/>
        <w:jc w:val="both"/>
      </w:pPr>
      <w:r>
        <w:rPr>
          <w:rFonts w:ascii="Times New Roman"/>
          <w:b w:val="false"/>
          <w:i w:val="false"/>
          <w:color w:val="000000"/>
          <w:sz w:val="28"/>
        </w:rPr>
        <w:t>
      7) цифрлық майнер – цифрлық майнинг жөніндегі қызметті жүзеге асыратын Қазақстан Республикасының дара кәсіпкері немесе заңды тұлғасы;</w:t>
      </w:r>
    </w:p>
    <w:bookmarkEnd w:id="12"/>
    <w:bookmarkStart w:name="z10" w:id="13"/>
    <w:p>
      <w:pPr>
        <w:spacing w:after="0"/>
        <w:ind w:left="0"/>
        <w:jc w:val="both"/>
      </w:pPr>
      <w:r>
        <w:rPr>
          <w:rFonts w:ascii="Times New Roman"/>
          <w:b w:val="false"/>
          <w:i w:val="false"/>
          <w:color w:val="000000"/>
          <w:sz w:val="28"/>
        </w:rPr>
        <w:t>
      8) цифрлық майнинг – блокчейн арқылы деректер блоктарының тұтастығын растауды қамтамасыз ететін, шифрлаудың берілген алгоритмдеріне сәйкес компьютерлік қуаттарды пайдалана отырып есептеу операцияларын жүргізу процесі;</w:t>
      </w:r>
    </w:p>
    <w:bookmarkEnd w:id="13"/>
    <w:bookmarkStart w:name="z11" w:id="14"/>
    <w:p>
      <w:pPr>
        <w:spacing w:after="0"/>
        <w:ind w:left="0"/>
        <w:jc w:val="both"/>
      </w:pPr>
      <w:r>
        <w:rPr>
          <w:rFonts w:ascii="Times New Roman"/>
          <w:b w:val="false"/>
          <w:i w:val="false"/>
          <w:color w:val="000000"/>
          <w:sz w:val="28"/>
        </w:rPr>
        <w:t>
      9) цифрлық майнинг деректерін өңдеу орталығы – цифрлық майнингке арналған аппараттық-бағдарламалық кешеннен тұратын, есептеу қуаттарының жұмыс істеуін қамтамасыз ететін, тұрғын аймақтың аумағынан тыс жерде орналасқан, "Электр энергетикасы туралы" Қазақстан Республикасының Заңына сәйкес электр энергиясын пайдаланатын цифрлық инфрақұрылым объектісі;</w:t>
      </w:r>
    </w:p>
    <w:bookmarkEnd w:id="14"/>
    <w:bookmarkStart w:name="z12" w:id="15"/>
    <w:p>
      <w:pPr>
        <w:spacing w:after="0"/>
        <w:ind w:left="0"/>
        <w:jc w:val="both"/>
      </w:pPr>
      <w:r>
        <w:rPr>
          <w:rFonts w:ascii="Times New Roman"/>
          <w:b w:val="false"/>
          <w:i w:val="false"/>
          <w:color w:val="000000"/>
          <w:sz w:val="28"/>
        </w:rPr>
        <w:t>
      10) цифрлық майнингтік пул – Қазақстан Республикасының цифрлық активтер туралы заңнамасына сәйкес аккредиттелген, цифрлық майнерлердің цифрлық майнингке арналған аппараттық-бағдарламалық кешенінің қуаттарын біріктіру қызметін ұсынатын, цифрлық майнерлердің бірлескен қызметінің нәтижесінде пайда болған (жасалған) цифрлық активтерді олардың арасында бөлуді жүзеге асыратын заңды тұлға.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алты ай өткен соң қолданысқа енгізіледі);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16"/>
    <w:p>
      <w:pPr>
        <w:spacing w:after="0"/>
        <w:ind w:left="0"/>
        <w:jc w:val="left"/>
      </w:pPr>
      <w:r>
        <w:rPr>
          <w:rFonts w:ascii="Times New Roman"/>
          <w:b/>
          <w:i w:val="false"/>
          <w:color w:val="000000"/>
        </w:rPr>
        <w:t xml:space="preserve"> 2-бап. Қазақстан Республикасының цифрлық активтер туралы заңнамасы</w:t>
      </w:r>
    </w:p>
    <w:bookmarkEnd w:id="16"/>
    <w:bookmarkStart w:name="z14" w:id="17"/>
    <w:p>
      <w:pPr>
        <w:spacing w:after="0"/>
        <w:ind w:left="0"/>
        <w:jc w:val="both"/>
      </w:pPr>
      <w:r>
        <w:rPr>
          <w:rFonts w:ascii="Times New Roman"/>
          <w:b w:val="false"/>
          <w:i w:val="false"/>
          <w:color w:val="000000"/>
          <w:sz w:val="28"/>
        </w:rPr>
        <w:t xml:space="preserve">
      1. Қазақстан Республикасының цифрлық активтер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"Астана" халықаралық қаржы орталығы туралы" Қазақстан Республикасының Конституциялық заңына негізделеді, осы Заңнан және Қазақстан Республикасының өзге де нормативтік құқықтық актілерінен тұрады.</w:t>
      </w:r>
    </w:p>
    <w:bookmarkEnd w:id="17"/>
    <w:bookmarkStart w:name="z15" w:id="18"/>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bookmarkEnd w:id="18"/>
    <w:bookmarkStart w:name="z16" w:id="19"/>
    <w:p>
      <w:pPr>
        <w:spacing w:after="0"/>
        <w:ind w:left="0"/>
        <w:jc w:val="left"/>
      </w:pPr>
      <w:r>
        <w:rPr>
          <w:rFonts w:ascii="Times New Roman"/>
          <w:b/>
          <w:i w:val="false"/>
          <w:color w:val="000000"/>
        </w:rPr>
        <w:t xml:space="preserve"> 3-бап. Цифрлық активтер саласындағы қоғамдық қатынастарды мемлекеттік реттеудің мақсаты мен қағидаттары</w:t>
      </w:r>
    </w:p>
    <w:bookmarkEnd w:id="19"/>
    <w:bookmarkStart w:name="z17" w:id="20"/>
    <w:p>
      <w:pPr>
        <w:spacing w:after="0"/>
        <w:ind w:left="0"/>
        <w:jc w:val="both"/>
      </w:pPr>
      <w:r>
        <w:rPr>
          <w:rFonts w:ascii="Times New Roman"/>
          <w:b w:val="false"/>
          <w:i w:val="false"/>
          <w:color w:val="000000"/>
          <w:sz w:val="28"/>
        </w:rPr>
        <w:t xml:space="preserve">
      1. Қазақстан Республикасының экономикалық дамуы мен бәсекеге қабілетті болуы үшін Қазақстан Республикасында цифрлық активтерді шығару және олардың айналымы, цифрлық майнинг жөніндегі қызметті дамыту цифрлық активтер саласындағы мемлекеттік реттеудің мақсаты болып табылады. </w:t>
      </w:r>
    </w:p>
    <w:bookmarkEnd w:id="20"/>
    <w:bookmarkStart w:name="z18" w:id="21"/>
    <w:p>
      <w:pPr>
        <w:spacing w:after="0"/>
        <w:ind w:left="0"/>
        <w:jc w:val="both"/>
      </w:pPr>
      <w:r>
        <w:rPr>
          <w:rFonts w:ascii="Times New Roman"/>
          <w:b w:val="false"/>
          <w:i w:val="false"/>
          <w:color w:val="000000"/>
          <w:sz w:val="28"/>
        </w:rPr>
        <w:t>
      2. Цифрлық активтер саласындағы мемлекеттік реттеу мынадай қағидаттарға негізделеді:</w:t>
      </w:r>
    </w:p>
    <w:bookmarkEnd w:id="21"/>
    <w:bookmarkStart w:name="z19" w:id="22"/>
    <w:p>
      <w:pPr>
        <w:spacing w:after="0"/>
        <w:ind w:left="0"/>
        <w:jc w:val="both"/>
      </w:pPr>
      <w:r>
        <w:rPr>
          <w:rFonts w:ascii="Times New Roman"/>
          <w:b w:val="false"/>
          <w:i w:val="false"/>
          <w:color w:val="000000"/>
          <w:sz w:val="28"/>
        </w:rPr>
        <w:t>
      1) заңдылық;</w:t>
      </w:r>
    </w:p>
    <w:bookmarkEnd w:id="22"/>
    <w:bookmarkStart w:name="z20" w:id="23"/>
    <w:p>
      <w:pPr>
        <w:spacing w:after="0"/>
        <w:ind w:left="0"/>
        <w:jc w:val="both"/>
      </w:pPr>
      <w:r>
        <w:rPr>
          <w:rFonts w:ascii="Times New Roman"/>
          <w:b w:val="false"/>
          <w:i w:val="false"/>
          <w:color w:val="000000"/>
          <w:sz w:val="28"/>
        </w:rPr>
        <w:t>
      2) жеке тұлғалардың құқықтарын, бостандықтары мен заңды мүдделерін, сондай-ақ заңды тұлғалардың құқықтары мен заңды мүдделерін сақтау;</w:t>
      </w:r>
    </w:p>
    <w:bookmarkEnd w:id="23"/>
    <w:bookmarkStart w:name="z21" w:id="24"/>
    <w:p>
      <w:pPr>
        <w:spacing w:after="0"/>
        <w:ind w:left="0"/>
        <w:jc w:val="both"/>
      </w:pPr>
      <w:r>
        <w:rPr>
          <w:rFonts w:ascii="Times New Roman"/>
          <w:b w:val="false"/>
          <w:i w:val="false"/>
          <w:color w:val="000000"/>
          <w:sz w:val="28"/>
        </w:rPr>
        <w:t>
      3) жеке және заңды тұлғалардың цифрлық активтер саласындағы қызметке қатысу және оның нәтижелерiн пайдалану құқықтарының теңдігі;</w:t>
      </w:r>
    </w:p>
    <w:bookmarkEnd w:id="24"/>
    <w:bookmarkStart w:name="z22" w:id="25"/>
    <w:p>
      <w:pPr>
        <w:spacing w:after="0"/>
        <w:ind w:left="0"/>
        <w:jc w:val="both"/>
      </w:pPr>
      <w:r>
        <w:rPr>
          <w:rFonts w:ascii="Times New Roman"/>
          <w:b w:val="false"/>
          <w:i w:val="false"/>
          <w:color w:val="000000"/>
          <w:sz w:val="28"/>
        </w:rPr>
        <w:t>
      4) Қазақстан Республикасының заңдарына сәйкес қолжетімділігі шектелмеген кез келген цифрлық ресурстарды iздеу, қалыптастыру және беру еркiндiгi;</w:t>
      </w:r>
    </w:p>
    <w:bookmarkEnd w:id="25"/>
    <w:bookmarkStart w:name="z23" w:id="26"/>
    <w:p>
      <w:pPr>
        <w:spacing w:after="0"/>
        <w:ind w:left="0"/>
        <w:jc w:val="both"/>
      </w:pPr>
      <w:r>
        <w:rPr>
          <w:rFonts w:ascii="Times New Roman"/>
          <w:b w:val="false"/>
          <w:i w:val="false"/>
          <w:color w:val="000000"/>
          <w:sz w:val="28"/>
        </w:rPr>
        <w:t>
      5) цифрлық активтерді пайдалану, шығару және цифрлық майнинг кезiнде жеке бастың, қоғам мен мемлекеттің қауiпсiздiгiн қамтамасыз ету;</w:t>
      </w:r>
    </w:p>
    <w:bookmarkEnd w:id="26"/>
    <w:bookmarkStart w:name="z24" w:id="27"/>
    <w:p>
      <w:pPr>
        <w:spacing w:after="0"/>
        <w:ind w:left="0"/>
        <w:jc w:val="both"/>
      </w:pPr>
      <w:r>
        <w:rPr>
          <w:rFonts w:ascii="Times New Roman"/>
          <w:b w:val="false"/>
          <w:i w:val="false"/>
          <w:color w:val="000000"/>
          <w:sz w:val="28"/>
        </w:rPr>
        <w:t>
      6) цифрлық активтерді шығару, пайдалану саласын, цифрлық майнингті, сондай-ақ адал бәсекелестікті дамыту үшін жағдайлар жасау.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Уәкілетті мемлекеттік органдардың құзыреті</w:t>
      </w:r>
    </w:p>
    <w:bookmarkStart w:name="z123" w:id="28"/>
    <w:p>
      <w:pPr>
        <w:spacing w:after="0"/>
        <w:ind w:left="0"/>
        <w:jc w:val="both"/>
      </w:pPr>
      <w:r>
        <w:rPr>
          <w:rFonts w:ascii="Times New Roman"/>
          <w:b w:val="false"/>
          <w:i w:val="false"/>
          <w:color w:val="000000"/>
          <w:sz w:val="28"/>
        </w:rPr>
        <w:t>
      1. Қазақстан Республикасының Ұлттық Банкі:</w:t>
      </w:r>
    </w:p>
    <w:bookmarkEnd w:id="28"/>
    <w:p>
      <w:pPr>
        <w:spacing w:after="0"/>
        <w:ind w:left="0"/>
        <w:jc w:val="both"/>
      </w:pPr>
      <w:r>
        <w:rPr>
          <w:rFonts w:ascii="Times New Roman"/>
          <w:b w:val="false"/>
          <w:i w:val="false"/>
          <w:color w:val="000000"/>
          <w:sz w:val="28"/>
        </w:rPr>
        <w:t xml:space="preserve">
      1)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эмитенттерін, сондай-ақ "Астана" халықаралық қаржы орталығы қатысушыларының цифрлық активтері қызметтерінің провайдерлерін қоспағанда, цифрлық активтер қызметтерінің провайдерлерін мемлекеттік реттеуді, бақылауды және қадағалауды жүзеге асырады;</w:t>
      </w:r>
    </w:p>
    <w:p>
      <w:pPr>
        <w:spacing w:after="0"/>
        <w:ind w:left="0"/>
        <w:jc w:val="both"/>
      </w:pPr>
      <w:r>
        <w:rPr>
          <w:rFonts w:ascii="Times New Roman"/>
          <w:b w:val="false"/>
          <w:i w:val="false"/>
          <w:color w:val="000000"/>
          <w:sz w:val="28"/>
        </w:rPr>
        <w:t xml:space="preserve">
      2) "Астана" халықаралық қаржы орталығы қатысушыларының цифрлық активтері қызметтерінің провайдерлерін қоспағанда, цифрлық активтер қызметтері провайдерлерінің, цифрлық қаржы активінің базалық активін сақтау жөніндегі ұйымдардың және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орындауы үшін міндетті нормативтік құқықтық актілерді бекітеді;</w:t>
      </w:r>
    </w:p>
    <w:p>
      <w:pPr>
        <w:spacing w:after="0"/>
        <w:ind w:left="0"/>
        <w:jc w:val="both"/>
      </w:pPr>
      <w:r>
        <w:rPr>
          <w:rFonts w:ascii="Times New Roman"/>
          <w:b w:val="false"/>
          <w:i w:val="false"/>
          <w:color w:val="000000"/>
          <w:sz w:val="28"/>
        </w:rPr>
        <w:t>
      3) цифрлық қаржы активтері платформасының операторларын, цифрлық активтердің сауда платформасының операторларын есептік тіркеуді жүзеге асырады және олардың тізілімдерін жүргізеді;</w:t>
      </w:r>
    </w:p>
    <w:p>
      <w:pPr>
        <w:spacing w:after="0"/>
        <w:ind w:left="0"/>
        <w:jc w:val="both"/>
      </w:pPr>
      <w:r>
        <w:rPr>
          <w:rFonts w:ascii="Times New Roman"/>
          <w:b w:val="false"/>
          <w:i w:val="false"/>
          <w:color w:val="000000"/>
          <w:sz w:val="28"/>
        </w:rPr>
        <w:t xml:space="preserve">
      4)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 мен инвесторларына қойылатын талаптарды айқындайды;</w:t>
      </w:r>
    </w:p>
    <w:p>
      <w:pPr>
        <w:spacing w:after="0"/>
        <w:ind w:left="0"/>
        <w:jc w:val="both"/>
      </w:pPr>
      <w:r>
        <w:rPr>
          <w:rFonts w:ascii="Times New Roman"/>
          <w:b w:val="false"/>
          <w:i w:val="false"/>
          <w:color w:val="000000"/>
          <w:sz w:val="28"/>
        </w:rPr>
        <w:t xml:space="preserve">
      5) "Астана" халықаралық қаржы орталығы қатысушыларының цифрлық активтері қызметтерінің провайдерлерін қоспағанда, цифрлық активтер қызметтері провайдерлерінің және осы Заңның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бақылауды жүзеге асырады;</w:t>
      </w:r>
    </w:p>
    <w:p>
      <w:pPr>
        <w:spacing w:after="0"/>
        <w:ind w:left="0"/>
        <w:jc w:val="both"/>
      </w:pPr>
      <w:r>
        <w:rPr>
          <w:rFonts w:ascii="Times New Roman"/>
          <w:b w:val="false"/>
          <w:i w:val="false"/>
          <w:color w:val="000000"/>
          <w:sz w:val="28"/>
        </w:rPr>
        <w:t>
      6) қамтамасыз етілмеген цифрлық активтерді айырбастау операторларының қызметін мемлекеттік реттеуді, бақылауды және қадағалауды жүзеге асырады;</w:t>
      </w:r>
    </w:p>
    <w:p>
      <w:pPr>
        <w:spacing w:after="0"/>
        <w:ind w:left="0"/>
        <w:jc w:val="both"/>
      </w:pPr>
      <w:r>
        <w:rPr>
          <w:rFonts w:ascii="Times New Roman"/>
          <w:b w:val="false"/>
          <w:i w:val="false"/>
          <w:color w:val="000000"/>
          <w:sz w:val="28"/>
        </w:rPr>
        <w:t>
      7) цифрлық активтер нарығындағы дилерлік қызметке – қамтамасыз етілмеген цифрлық активтермен жасалатын айырбастау операцияларына арналған лицензияны (бұдан әрі – қамтамасыз етілмеген цифрлық активтермен жасалатын айырбастау операцияларына арналған лицензия) береді (беруден бас тартады), қайта ресімдейді, тоқтата тұрады, одан айырады;</w:t>
      </w:r>
    </w:p>
    <w:p>
      <w:pPr>
        <w:spacing w:after="0"/>
        <w:ind w:left="0"/>
        <w:jc w:val="both"/>
      </w:pPr>
      <w:r>
        <w:rPr>
          <w:rFonts w:ascii="Times New Roman"/>
          <w:b w:val="false"/>
          <w:i w:val="false"/>
          <w:color w:val="000000"/>
          <w:sz w:val="28"/>
        </w:rPr>
        <w:t xml:space="preserve">
      8) цифрлық активтермен байланысты қызметке қатысты "Қазақстан Республикасының Ұлттық Банкі туралы" Қазақстан Республикасы Заңының </w:t>
      </w:r>
      <w:r>
        <w:rPr>
          <w:rFonts w:ascii="Times New Roman"/>
          <w:b w:val="false"/>
          <w:i w:val="false"/>
          <w:color w:val="000000"/>
          <w:sz w:val="28"/>
        </w:rPr>
        <w:t>8-2-тарауында</w:t>
      </w:r>
      <w:r>
        <w:rPr>
          <w:rFonts w:ascii="Times New Roman"/>
          <w:b w:val="false"/>
          <w:i w:val="false"/>
          <w:color w:val="000000"/>
          <w:sz w:val="28"/>
        </w:rPr>
        <w:t xml:space="preserve"> көзделген тәртіппен ерекше реттеу режимін енгізеді;</w:t>
      </w:r>
    </w:p>
    <w:p>
      <w:pPr>
        <w:spacing w:after="0"/>
        <w:ind w:left="0"/>
        <w:jc w:val="both"/>
      </w:pPr>
      <w:r>
        <w:rPr>
          <w:rFonts w:ascii="Times New Roman"/>
          <w:b w:val="false"/>
          <w:i w:val="false"/>
          <w:color w:val="000000"/>
          <w:sz w:val="28"/>
        </w:rPr>
        <w:t>
      9) осы Заңда, Қазақстан Республикасының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Қазақстан Республикасының Ұлттық Банкі мыналарды бекітеді:</w:t>
      </w:r>
    </w:p>
    <w:p>
      <w:pPr>
        <w:spacing w:after="0"/>
        <w:ind w:left="0"/>
        <w:jc w:val="both"/>
      </w:pPr>
      <w:r>
        <w:rPr>
          <w:rFonts w:ascii="Times New Roman"/>
          <w:b w:val="false"/>
          <w:i w:val="false"/>
          <w:color w:val="000000"/>
          <w:sz w:val="28"/>
        </w:rPr>
        <w:t>
      1) қамтамасыз етілмеген цифрлық активтерді айырбастау операторларының қызметін жүзеге асыру қағидалары, онда мыналар айқындалады: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 лицензиялау тәртібі және қамтамасыз етілмеген цифрлық активтерді айырбастау операторына қойылатын біліктілік талаптары;</w:t>
      </w:r>
    </w:p>
    <w:p>
      <w:pPr>
        <w:spacing w:after="0"/>
        <w:ind w:left="0"/>
        <w:jc w:val="both"/>
      </w:pPr>
      <w:r>
        <w:rPr>
          <w:rFonts w:ascii="Times New Roman"/>
          <w:b w:val="false"/>
          <w:i w:val="false"/>
          <w:color w:val="000000"/>
          <w:sz w:val="28"/>
        </w:rPr>
        <w:t>
      қамтамасыз етілмеген цифрлық активтермен жасалатын айырбастау операцияларына арналған лицензия алу үшін Қазақстан Республикасының Ұлттық Банкіне ұсынылатын құжаттардың тізбесі;</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басшы қызметкеріне және құрылтайшыларына (қатысушыларына) (құрылтайшыларының біріне, қатысушыларына немесе акционерлеріне), бенефициарлық меншік иесіне қойылатын талаптар;</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жарғылық капиталының ең аз мөлшеріне қойылатын талаптар;</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ұйымдық-құқықтық нысанына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тармақшаның жетінші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қауіпсіздікке қойылатын талаптар;</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 қайта ұйымдастыру тәртібі;</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операторына қойылатын біліктілік талаптары;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қызметін жүзеге асыру тәртібі;</w:t>
      </w:r>
    </w:p>
    <w:p>
      <w:pPr>
        <w:spacing w:after="0"/>
        <w:ind w:left="0"/>
        <w:jc w:val="both"/>
      </w:pPr>
      <w:r>
        <w:rPr>
          <w:rFonts w:ascii="Times New Roman"/>
          <w:b w:val="false"/>
          <w:i w:val="false"/>
          <w:color w:val="000000"/>
          <w:sz w:val="28"/>
        </w:rPr>
        <w:t>
      қамтамасыз етілмеген цифрлық активтерді сатып алу, сату және (немесе) айырбастау жөніндегі операцияларды жүргізу тәртібі;</w:t>
      </w:r>
    </w:p>
    <w:p>
      <w:pPr>
        <w:spacing w:after="0"/>
        <w:ind w:left="0"/>
        <w:jc w:val="both"/>
      </w:pPr>
      <w:r>
        <w:rPr>
          <w:rFonts w:ascii="Times New Roman"/>
          <w:b w:val="false"/>
          <w:i w:val="false"/>
          <w:color w:val="000000"/>
          <w:sz w:val="28"/>
        </w:rPr>
        <w:t>
      операцияларды талдау және бақылау жүйесіне қойылатын талаптар;</w:t>
      </w:r>
    </w:p>
    <w:p>
      <w:pPr>
        <w:spacing w:after="0"/>
        <w:ind w:left="0"/>
        <w:jc w:val="both"/>
      </w:pPr>
      <w:r>
        <w:rPr>
          <w:rFonts w:ascii="Times New Roman"/>
          <w:b w:val="false"/>
          <w:i w:val="false"/>
          <w:color w:val="000000"/>
          <w:sz w:val="28"/>
        </w:rPr>
        <w:t>
      клиенттердің операциялары бойынша шектеулер мен лимиттер;</w:t>
      </w:r>
    </w:p>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w:t>
      </w:r>
    </w:p>
    <w:p>
      <w:pPr>
        <w:spacing w:after="0"/>
        <w:ind w:left="0"/>
        <w:jc w:val="both"/>
      </w:pPr>
      <w:r>
        <w:rPr>
          <w:rFonts w:ascii="Times New Roman"/>
          <w:b w:val="false"/>
          <w:i w:val="false"/>
          <w:color w:val="000000"/>
          <w:sz w:val="28"/>
        </w:rPr>
        <w:t>
      клиенттердің цифрлық активінің әмияндарын ашу және оларға қызмет көрсету тәртібі;</w:t>
      </w:r>
    </w:p>
    <w:p>
      <w:pPr>
        <w:spacing w:after="0"/>
        <w:ind w:left="0"/>
        <w:jc w:val="both"/>
      </w:pPr>
      <w:r>
        <w:rPr>
          <w:rFonts w:ascii="Times New Roman"/>
          <w:b w:val="false"/>
          <w:i w:val="false"/>
          <w:color w:val="000000"/>
          <w:sz w:val="28"/>
        </w:rPr>
        <w:t>
      2) цифрлық қаржы активтері платформасы операторларының, цифрлық активтердің сауда платформасы операторларының қызметін жүзеге асыру қағидалары, онда мыналар айқындалады:</w:t>
      </w:r>
    </w:p>
    <w:p>
      <w:pPr>
        <w:spacing w:after="0"/>
        <w:ind w:left="0"/>
        <w:jc w:val="both"/>
      </w:pPr>
      <w:r>
        <w:rPr>
          <w:rFonts w:ascii="Times New Roman"/>
          <w:b w:val="false"/>
          <w:i w:val="false"/>
          <w:color w:val="000000"/>
          <w:sz w:val="28"/>
        </w:rPr>
        <w:t>
      цифрлық қаржы активтері платформасының операторларын, цифрлық активтердің сауда платформасының операторларын есептік тіркеу тәртібі;</w:t>
      </w:r>
    </w:p>
    <w:p>
      <w:pPr>
        <w:spacing w:after="0"/>
        <w:ind w:left="0"/>
        <w:jc w:val="both"/>
      </w:pPr>
      <w:r>
        <w:rPr>
          <w:rFonts w:ascii="Times New Roman"/>
          <w:b w:val="false"/>
          <w:i w:val="false"/>
          <w:color w:val="000000"/>
          <w:sz w:val="28"/>
        </w:rPr>
        <w:t>
      есептік тіркеуден өту үшін өтініш беруші Қазақстан Республикасының Ұлттық Банкіне ұсынатын құжаттардың тізбесі;</w:t>
      </w:r>
    </w:p>
    <w:p>
      <w:pPr>
        <w:spacing w:after="0"/>
        <w:ind w:left="0"/>
        <w:jc w:val="both"/>
      </w:pPr>
      <w:r>
        <w:rPr>
          <w:rFonts w:ascii="Times New Roman"/>
          <w:b w:val="false"/>
          <w:i w:val="false"/>
          <w:color w:val="000000"/>
          <w:sz w:val="28"/>
        </w:rPr>
        <w:t>
      өтініш берушінің ұйымдық-құқықтық нысанына қойылатын талаптар;</w:t>
      </w:r>
    </w:p>
    <w:p>
      <w:pPr>
        <w:spacing w:after="0"/>
        <w:ind w:left="0"/>
        <w:jc w:val="both"/>
      </w:pPr>
      <w:r>
        <w:rPr>
          <w:rFonts w:ascii="Times New Roman"/>
          <w:b w:val="false"/>
          <w:i w:val="false"/>
          <w:color w:val="000000"/>
          <w:sz w:val="28"/>
        </w:rPr>
        <w:t>
      өтініш берушінің жарғылық капиталының ең аз мөлшеріне қойылатын талаптар;</w:t>
      </w:r>
    </w:p>
    <w:p>
      <w:pPr>
        <w:spacing w:after="0"/>
        <w:ind w:left="0"/>
        <w:jc w:val="both"/>
      </w:pPr>
      <w:r>
        <w:rPr>
          <w:rFonts w:ascii="Times New Roman"/>
          <w:b w:val="false"/>
          <w:i w:val="false"/>
          <w:color w:val="000000"/>
          <w:sz w:val="28"/>
        </w:rPr>
        <w:t>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мониторингтеу тәртібі;</w:t>
      </w:r>
    </w:p>
    <w:p>
      <w:pPr>
        <w:spacing w:after="0"/>
        <w:ind w:left="0"/>
        <w:jc w:val="both"/>
      </w:pPr>
      <w:r>
        <w:rPr>
          <w:rFonts w:ascii="Times New Roman"/>
          <w:b w:val="false"/>
          <w:i w:val="false"/>
          <w:color w:val="000000"/>
          <w:sz w:val="28"/>
        </w:rPr>
        <w:t>
      цифрлық қаржы активтері платформасы операторларының, цифрлық активтердің сауда платформасы операторларының қызметін жүзеге асырудың ішкі қағидаларына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сегізінші абзацына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p>
      <w:pPr>
        <w:spacing w:after="0"/>
        <w:ind w:left="0"/>
        <w:jc w:val="both"/>
      </w:pPr>
      <w:r>
        <w:rPr>
          <w:rFonts w:ascii="Times New Roman"/>
          <w:b w:val="false"/>
          <w:i w:val="false"/>
          <w:color w:val="000000"/>
          <w:sz w:val="28"/>
        </w:rPr>
        <w:t>
      цифрлық қаржы активтері платформасының операторын, цифрлық активтердің сауда платформасының операторын қайта ұйымдастыру тәртібі;</w:t>
      </w:r>
    </w:p>
    <w:p>
      <w:pPr>
        <w:spacing w:after="0"/>
        <w:ind w:left="0"/>
        <w:jc w:val="both"/>
      </w:pPr>
      <w:r>
        <w:rPr>
          <w:rFonts w:ascii="Times New Roman"/>
          <w:b w:val="false"/>
          <w:i w:val="false"/>
          <w:color w:val="000000"/>
          <w:sz w:val="28"/>
        </w:rPr>
        <w:t>
      цифрлық қаржы активтері платформасы операторының және цифрлық активтердің сауда платформасы операторының біліктілік талаптары, кәсіптік қызмет түрлерін ұштастыру шарттары мен тәртібі;</w:t>
      </w:r>
    </w:p>
    <w:p>
      <w:pPr>
        <w:spacing w:after="0"/>
        <w:ind w:left="0"/>
        <w:jc w:val="both"/>
      </w:pPr>
      <w:r>
        <w:rPr>
          <w:rFonts w:ascii="Times New Roman"/>
          <w:b w:val="false"/>
          <w:i w:val="false"/>
          <w:color w:val="000000"/>
          <w:sz w:val="28"/>
        </w:rPr>
        <w:t>
      цифрлық қаржы активтері платформасының операторларында, цифрлық активтер сауда платформасының операторларында есепке алынатын және сақталатын барлық деректі (мәліметті), оның ішінде цифрлық қаржы активтерінің эмитенттері, цифрлық қаржы активтерін ұстаушылар және оларға тиесілі цифрлық қаржы активтері туралы деректерді (мәліметтерді) цифрлық қаржы активтері платформасының басқа операторына, цифрлық активтердің сауда платформасының басқа операторына беру тәртібі;</w:t>
      </w:r>
    </w:p>
    <w:p>
      <w:pPr>
        <w:spacing w:after="0"/>
        <w:ind w:left="0"/>
        <w:jc w:val="both"/>
      </w:pPr>
      <w:r>
        <w:rPr>
          <w:rFonts w:ascii="Times New Roman"/>
          <w:b w:val="false"/>
          <w:i w:val="false"/>
          <w:color w:val="000000"/>
          <w:sz w:val="28"/>
        </w:rPr>
        <w:t>
      цифрлық қаржы активтері платформасы операторларының цифрлық қаржы активтерін ұстаушыларды есепке алу жүйесін, цифрлық қаржы активтерін ұстаушыларды есепке алу жүйесінде есепке алынуға және сақталуға тиіс өзге де мәліметтер тізбесін жүргізу тәртібі;</w:t>
      </w:r>
    </w:p>
    <w:p>
      <w:pPr>
        <w:spacing w:after="0"/>
        <w:ind w:left="0"/>
        <w:jc w:val="both"/>
      </w:pPr>
      <w:r>
        <w:rPr>
          <w:rFonts w:ascii="Times New Roman"/>
          <w:b w:val="false"/>
          <w:i w:val="false"/>
          <w:color w:val="000000"/>
          <w:sz w:val="28"/>
        </w:rPr>
        <w:t>
      3)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цифрлық қаржы активтерін шығару, орналастыру, айналымға (айналысқа) жіберу және өтеу қағидалары, онда мыналар айқындалады:</w:t>
      </w:r>
    </w:p>
    <w:p>
      <w:pPr>
        <w:spacing w:after="0"/>
        <w:ind w:left="0"/>
        <w:jc w:val="both"/>
      </w:pPr>
      <w:r>
        <w:rPr>
          <w:rFonts w:ascii="Times New Roman"/>
          <w:b w:val="false"/>
          <w:i w:val="false"/>
          <w:color w:val="000000"/>
          <w:sz w:val="28"/>
        </w:rPr>
        <w:t>
      цифрлық қаржы активтерін шығару, орналастыру, айналымға (айналысқа) жіберу және өтеу тәртібі мен шарттары;</w:t>
      </w:r>
    </w:p>
    <w:p>
      <w:pPr>
        <w:spacing w:after="0"/>
        <w:ind w:left="0"/>
        <w:jc w:val="both"/>
      </w:pPr>
      <w:r>
        <w:rPr>
          <w:rFonts w:ascii="Times New Roman"/>
          <w:b w:val="false"/>
          <w:i w:val="false"/>
          <w:color w:val="000000"/>
          <w:sz w:val="28"/>
        </w:rPr>
        <w:t>
      цифрлық қаржы активтерінің эмитенттеріне және цифрлық қаржы активтерін шығару туралы шешімге қойылатын талаптар;</w:t>
      </w:r>
    </w:p>
    <w:p>
      <w:pPr>
        <w:spacing w:after="0"/>
        <w:ind w:left="0"/>
        <w:jc w:val="both"/>
      </w:pPr>
      <w:r>
        <w:rPr>
          <w:rFonts w:ascii="Times New Roman"/>
          <w:b w:val="false"/>
          <w:i w:val="false"/>
          <w:color w:val="000000"/>
          <w:sz w:val="28"/>
        </w:rPr>
        <w:t xml:space="preserve">
      цифрлық қаржы активтерінің инвесторларына қойылатын талаптар; </w:t>
      </w:r>
    </w:p>
    <w:p>
      <w:pPr>
        <w:spacing w:after="0"/>
        <w:ind w:left="0"/>
        <w:jc w:val="both"/>
      </w:pPr>
      <w:r>
        <w:rPr>
          <w:rFonts w:ascii="Times New Roman"/>
          <w:b w:val="false"/>
          <w:i w:val="false"/>
          <w:color w:val="000000"/>
          <w:sz w:val="28"/>
        </w:rPr>
        <w:t>
      цифрлық қаржы активтерімен жасалатын мәмілелерді жүзеге асыру мақсатында тұлғаларды білікті инвесторлар деп тану тәртібі мен шарттары;</w:t>
      </w:r>
    </w:p>
    <w:p>
      <w:pPr>
        <w:spacing w:after="0"/>
        <w:ind w:left="0"/>
        <w:jc w:val="both"/>
      </w:pPr>
      <w:r>
        <w:rPr>
          <w:rFonts w:ascii="Times New Roman"/>
          <w:b w:val="false"/>
          <w:i w:val="false"/>
          <w:color w:val="000000"/>
          <w:sz w:val="28"/>
        </w:rPr>
        <w:t>
      білікті инвесторлардың қаражаты есебінен ғана сатып алуға рұқсат етілген цифрлық қаржы активтерінің тізбесі;</w:t>
      </w:r>
    </w:p>
    <w:p>
      <w:pPr>
        <w:spacing w:after="0"/>
        <w:ind w:left="0"/>
        <w:jc w:val="both"/>
      </w:pPr>
      <w:r>
        <w:rPr>
          <w:rFonts w:ascii="Times New Roman"/>
          <w:b w:val="false"/>
          <w:i w:val="false"/>
          <w:color w:val="000000"/>
          <w:sz w:val="28"/>
        </w:rPr>
        <w:t>
      5) нысандарын, кезеңділігі мен ұсыну мерзімдерін қоса алғанда,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Республикасының Ұлттық Банкіне есептілікті ұсыну қағидалары;</w:t>
      </w:r>
    </w:p>
    <w:p>
      <w:pPr>
        <w:spacing w:after="0"/>
        <w:ind w:left="0"/>
        <w:jc w:val="both"/>
      </w:pPr>
      <w:r>
        <w:rPr>
          <w:rFonts w:ascii="Times New Roman"/>
          <w:b w:val="false"/>
          <w:i w:val="false"/>
          <w:color w:val="000000"/>
          <w:sz w:val="28"/>
        </w:rPr>
        <w:t>
      6) қаржы нарығы мен қаржы ұйымдарын реттеу, бақылау және қадағалау жөніндегі уәкілетті органмен бірлесіп, нысандарын, кезеңділігі мен ұсыну мерзімдерін қоса алғанда, цифрлық қаржы активінің базалық активін сақтау жөніндегі ұйымдардың Қазақстан Республикасының Ұлттық Банкіне есептілік ұсыну қағидалары;</w:t>
      </w:r>
    </w:p>
    <w:p>
      <w:pPr>
        <w:spacing w:after="0"/>
        <w:ind w:left="0"/>
        <w:jc w:val="both"/>
      </w:pPr>
      <w:r>
        <w:rPr>
          <w:rFonts w:ascii="Times New Roman"/>
          <w:b w:val="false"/>
          <w:i w:val="false"/>
          <w:color w:val="000000"/>
          <w:sz w:val="28"/>
        </w:rPr>
        <w:t>
      7) қамтамасыз етілмеген цифрлық активтерді айырбастау операторына қадағалап ден қою шараларын қолдану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цифрлық қаржы активтері платформасының операторына, цифрлық активтердің сауда платформасының операторына, цифрлық қаржы активтерінің эмитентіне шектеулі ықпал ету шараларын қолдану қағидалары;</w:t>
      </w:r>
    </w:p>
    <w:p>
      <w:pPr>
        <w:spacing w:after="0"/>
        <w:ind w:left="0"/>
        <w:jc w:val="both"/>
      </w:pPr>
      <w:r>
        <w:rPr>
          <w:rFonts w:ascii="Times New Roman"/>
          <w:b w:val="false"/>
          <w:i w:val="false"/>
          <w:color w:val="000000"/>
          <w:sz w:val="28"/>
        </w:rPr>
        <w:t>
      9)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w:t>
      </w:r>
    </w:p>
    <w:p>
      <w:pPr>
        <w:spacing w:after="0"/>
        <w:ind w:left="0"/>
        <w:jc w:val="both"/>
      </w:pPr>
      <w:r>
        <w:rPr>
          <w:rFonts w:ascii="Times New Roman"/>
          <w:b w:val="false"/>
          <w:i w:val="false"/>
          <w:color w:val="000000"/>
          <w:sz w:val="28"/>
        </w:rPr>
        <w:t>
      10)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 қағидалары;</w:t>
      </w:r>
    </w:p>
    <w:p>
      <w:pPr>
        <w:spacing w:after="0"/>
        <w:ind w:left="0"/>
        <w:jc w:val="both"/>
      </w:pPr>
      <w:r>
        <w:rPr>
          <w:rFonts w:ascii="Times New Roman"/>
          <w:b w:val="false"/>
          <w:i w:val="false"/>
          <w:color w:val="000000"/>
          <w:sz w:val="28"/>
        </w:rPr>
        <w:t>
      11)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осы Заңның 5-бабының 1) тармақшасында көзделген цифрлық қаржы активтерінің эмитенттері, цифрлық активтер саласындағы қызметті жүзеге асыратын Қазақстан Республикасы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w:t>
      </w:r>
    </w:p>
    <w:p>
      <w:pPr>
        <w:spacing w:after="0"/>
        <w:ind w:left="0"/>
        <w:jc w:val="both"/>
      </w:pPr>
      <w:r>
        <w:rPr>
          <w:rFonts w:ascii="Times New Roman"/>
          <w:b w:val="false"/>
          <w:i w:val="false"/>
          <w:color w:val="000000"/>
          <w:sz w:val="28"/>
        </w:rPr>
        <w:t>
      12) офшор аймақтардың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қаржы нарығы мен қаржы ұйымдарын реттеу, бақылау және қадағалау жөніндегі уәкілетті органмен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 сондай-ақ "Астана" халықаралық қаржы орталығының қатысушыларын цифрлық қаржы активтері платформасы операторының цифрлық платформасында цифрлық қаржы активтерін шығаруды жүзеге асыруға рұқсат беру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қаржы нарығы мен қаржы ұйымдарын реттеу, бақылау және қадағалау жөніндегі уәкілетті органмен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w:t>
      </w:r>
    </w:p>
    <w:bookmarkStart w:name="z124" w:id="29"/>
    <w:p>
      <w:pPr>
        <w:spacing w:after="0"/>
        <w:ind w:left="0"/>
        <w:jc w:val="both"/>
      </w:pPr>
      <w:r>
        <w:rPr>
          <w:rFonts w:ascii="Times New Roman"/>
          <w:b w:val="false"/>
          <w:i w:val="false"/>
          <w:color w:val="000000"/>
          <w:sz w:val="28"/>
        </w:rPr>
        <w:t xml:space="preserve">
      2. Қаржы нарығы мен қаржы ұйымдарын реттеу, бақылау және қадағалау жөніндегі уәкілетті орган: </w:t>
      </w:r>
    </w:p>
    <w:bookmarkEnd w:id="29"/>
    <w:p>
      <w:pPr>
        <w:spacing w:after="0"/>
        <w:ind w:left="0"/>
        <w:jc w:val="both"/>
      </w:pPr>
      <w:r>
        <w:rPr>
          <w:rFonts w:ascii="Times New Roman"/>
          <w:b w:val="false"/>
          <w:i w:val="false"/>
          <w:color w:val="000000"/>
          <w:sz w:val="28"/>
        </w:rPr>
        <w:t xml:space="preserve">
      1)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активтерінің эмитенттерін мемлекеттік реттеуді, бақылауды және қадағалауды жүзеге асырады;</w:t>
      </w:r>
    </w:p>
    <w:p>
      <w:pPr>
        <w:spacing w:after="0"/>
        <w:ind w:left="0"/>
        <w:jc w:val="both"/>
      </w:pPr>
      <w:r>
        <w:rPr>
          <w:rFonts w:ascii="Times New Roman"/>
          <w:b w:val="false"/>
          <w:i w:val="false"/>
          <w:color w:val="000000"/>
          <w:sz w:val="28"/>
        </w:rPr>
        <w:t xml:space="preserve">
      2)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 шығару, орналастыру, айналымға (айналысқа) жіберу және өтеу шарттары мен тәртібін айқындайды;</w:t>
      </w:r>
    </w:p>
    <w:p>
      <w:pPr>
        <w:spacing w:after="0"/>
        <w:ind w:left="0"/>
        <w:jc w:val="both"/>
      </w:pPr>
      <w:r>
        <w:rPr>
          <w:rFonts w:ascii="Times New Roman"/>
          <w:b w:val="false"/>
          <w:i w:val="false"/>
          <w:color w:val="000000"/>
          <w:sz w:val="28"/>
        </w:rPr>
        <w:t xml:space="preserve">
      3)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активтерінің эмитенттері мен инвесторларына қойылатын талаптарды айқындайды;</w:t>
      </w:r>
    </w:p>
    <w:p>
      <w:pPr>
        <w:spacing w:after="0"/>
        <w:ind w:left="0"/>
        <w:jc w:val="both"/>
      </w:pPr>
      <w:r>
        <w:rPr>
          <w:rFonts w:ascii="Times New Roman"/>
          <w:b w:val="false"/>
          <w:i w:val="false"/>
          <w:color w:val="000000"/>
          <w:sz w:val="28"/>
        </w:rPr>
        <w:t>
      4) Қазақстан Республикасының Ұлттық Банкімен бірлесіп, осы Заңның 5-бабының 2) және 3) тармақшаларында көзделген цифрлық қаржы активтері эмитенттерінің есептілік тізбесін, нысандарын, ұсыну мерзімдері мен тәртібін бекітеді;</w:t>
      </w:r>
    </w:p>
    <w:p>
      <w:pPr>
        <w:spacing w:after="0"/>
        <w:ind w:left="0"/>
        <w:jc w:val="both"/>
      </w:pPr>
      <w:r>
        <w:rPr>
          <w:rFonts w:ascii="Times New Roman"/>
          <w:b w:val="false"/>
          <w:i w:val="false"/>
          <w:color w:val="000000"/>
          <w:sz w:val="28"/>
        </w:rPr>
        <w:t xml:space="preserve">
      5) осы Заңның 5-бабының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цифрлық қаржы активтерінің базалық активі бола алатын мүліктің тізбесін (түрлерін), сондай-ақ осындай цифрлық қаржы активтері бойынша базалық активті есепке алу және сақтау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Заңның 5-бабының 2)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Ұлттық Банкімен бірлесіп, цифрлық қаржы активінің базалық активін сақтау жөніндегі ұйымдардың есептілік тізбесін, нысандарын, оны Қазақстан Республикасының Ұлттық Банкіне ұсыну мерзімдері мен тәртібін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Ұлттық Банкімен келісу бойынша цифрлық қаржы активтері нарығындағы әрекеттерді айла-шарғы қолдану мақсатында жасалған деп танудың қағидалары мен шарттарын бекітеді;</w:t>
      </w:r>
    </w:p>
    <w:p>
      <w:pPr>
        <w:spacing w:after="0"/>
        <w:ind w:left="0"/>
        <w:jc w:val="both"/>
      </w:pPr>
      <w:r>
        <w:rPr>
          <w:rFonts w:ascii="Times New Roman"/>
          <w:b w:val="false"/>
          <w:i w:val="false"/>
          <w:color w:val="000000"/>
          <w:sz w:val="28"/>
        </w:rPr>
        <w:t>
      9) осы Заңның 5-бабының 2) және 3) тармақшаларында көзделген цифрлық қаржы активтері эмитенттерінің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сақтауын бақылауды жүзеге асырады;</w:t>
      </w:r>
    </w:p>
    <w:p>
      <w:pPr>
        <w:spacing w:after="0"/>
        <w:ind w:left="0"/>
        <w:jc w:val="both"/>
      </w:pPr>
      <w:r>
        <w:rPr>
          <w:rFonts w:ascii="Times New Roman"/>
          <w:b w:val="false"/>
          <w:i w:val="false"/>
          <w:color w:val="000000"/>
          <w:sz w:val="28"/>
        </w:rPr>
        <w:t>
      10) осы Заңда, Қазақстан Республикасының заңдарында және Қазақстан Республикасы Президентінің актілерінде көзделген өзге де өкілеттіктерді жүзеге асырады.</w:t>
      </w:r>
    </w:p>
    <w:bookmarkStart w:name="z125" w:id="30"/>
    <w:p>
      <w:pPr>
        <w:spacing w:after="0"/>
        <w:ind w:left="0"/>
        <w:jc w:val="both"/>
      </w:pPr>
      <w:r>
        <w:rPr>
          <w:rFonts w:ascii="Times New Roman"/>
          <w:b w:val="false"/>
          <w:i w:val="false"/>
          <w:color w:val="000000"/>
          <w:sz w:val="28"/>
        </w:rPr>
        <w:t xml:space="preserve">
      3. Цифрлық майнинг саласындағы уәкілетті орган: </w:t>
      </w:r>
    </w:p>
    <w:bookmarkEnd w:id="30"/>
    <w:p>
      <w:pPr>
        <w:spacing w:after="0"/>
        <w:ind w:left="0"/>
        <w:jc w:val="both"/>
      </w:pPr>
      <w:r>
        <w:rPr>
          <w:rFonts w:ascii="Times New Roman"/>
          <w:b w:val="false"/>
          <w:i w:val="false"/>
          <w:color w:val="000000"/>
          <w:sz w:val="28"/>
        </w:rPr>
        <w:t>
      1) цифрлық майнинг бойынша қызметті жүзеге асыруға арналған лицензияны береді (беруден бас тартады), қайта ресімдейді, тоқтата тұрады, одан айырады;</w:t>
      </w:r>
    </w:p>
    <w:p>
      <w:pPr>
        <w:spacing w:after="0"/>
        <w:ind w:left="0"/>
        <w:jc w:val="both"/>
      </w:pPr>
      <w:r>
        <w:rPr>
          <w:rFonts w:ascii="Times New Roman"/>
          <w:b w:val="false"/>
          <w:i w:val="false"/>
          <w:color w:val="000000"/>
          <w:sz w:val="28"/>
        </w:rPr>
        <w:t>
      2) салықтың және бюджетке төленетін басқа да міндетті төлемдердің түсімдерін қамтамасыз ету саласында басшылықты жүзеге асыратын уәкілетті органмен келісу бойынша салық салу мақсатында цифрлық майнерлер мен цифрлық майнингтік пулдардың кірістері туралы мәліметтерді ұсыну қағидаларын бекітеді;</w:t>
      </w:r>
    </w:p>
    <w:p>
      <w:pPr>
        <w:spacing w:after="0"/>
        <w:ind w:left="0"/>
        <w:jc w:val="both"/>
      </w:pPr>
      <w:r>
        <w:rPr>
          <w:rFonts w:ascii="Times New Roman"/>
          <w:b w:val="false"/>
          <w:i w:val="false"/>
          <w:color w:val="000000"/>
          <w:sz w:val="28"/>
        </w:rPr>
        <w:t>
      3) цифрлық майнингтік пулдарды аккредиттеу қағидаларын бекітеді;</w:t>
      </w:r>
    </w:p>
    <w:p>
      <w:pPr>
        <w:spacing w:after="0"/>
        <w:ind w:left="0"/>
        <w:jc w:val="both"/>
      </w:pPr>
      <w:r>
        <w:rPr>
          <w:rFonts w:ascii="Times New Roman"/>
          <w:b w:val="false"/>
          <w:i w:val="false"/>
          <w:color w:val="000000"/>
          <w:sz w:val="28"/>
        </w:rPr>
        <w:t>
      4) рұқсаттар және хабарламалар саласындағы уәкілетті органмен келісу бойынша цифрлық майнинг жөніндегі қызметті лицензиялау қағидаларын бекітеді;</w:t>
      </w:r>
    </w:p>
    <w:p>
      <w:pPr>
        <w:spacing w:after="0"/>
        <w:ind w:left="0"/>
        <w:jc w:val="both"/>
      </w:pPr>
      <w:r>
        <w:rPr>
          <w:rFonts w:ascii="Times New Roman"/>
          <w:b w:val="false"/>
          <w:i w:val="false"/>
          <w:color w:val="000000"/>
          <w:sz w:val="28"/>
        </w:rPr>
        <w:t>
      5) цифрлық майнингтік пулдарды аккредиттеуді жүргізеді;</w:t>
      </w:r>
    </w:p>
    <w:p>
      <w:pPr>
        <w:spacing w:after="0"/>
        <w:ind w:left="0"/>
        <w:jc w:val="both"/>
      </w:pPr>
      <w:r>
        <w:rPr>
          <w:rFonts w:ascii="Times New Roman"/>
          <w:b w:val="false"/>
          <w:i w:val="false"/>
          <w:color w:val="000000"/>
          <w:sz w:val="28"/>
        </w:rPr>
        <w:t>
      6) цифрлық майнингке арналған аппараттық-бағдарламалық кешендердің тізілімін жүргізеді;</w:t>
      </w:r>
    </w:p>
    <w:p>
      <w:pPr>
        <w:spacing w:after="0"/>
        <w:ind w:left="0"/>
        <w:jc w:val="both"/>
      </w:pPr>
      <w:r>
        <w:rPr>
          <w:rFonts w:ascii="Times New Roman"/>
          <w:b w:val="false"/>
          <w:i w:val="false"/>
          <w:color w:val="000000"/>
          <w:sz w:val="28"/>
        </w:rPr>
        <w:t>
      7) цифрлық майнингке арналған аппараттық-бағдарламалық кешендерді есепке алу және олардың тізілімін жүргізу қағидаларын бекітеді;</w:t>
      </w:r>
    </w:p>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26" w:id="31"/>
    <w:p>
      <w:pPr>
        <w:spacing w:after="0"/>
        <w:ind w:left="0"/>
        <w:jc w:val="both"/>
      </w:pPr>
      <w:r>
        <w:rPr>
          <w:rFonts w:ascii="Times New Roman"/>
          <w:b w:val="false"/>
          <w:i w:val="false"/>
          <w:color w:val="000000"/>
          <w:sz w:val="28"/>
        </w:rPr>
        <w:t>
      4. Қаржы мониторингі жөніндегі уәкілетті орган:</w:t>
      </w:r>
    </w:p>
    <w:bookmarkEnd w:id="31"/>
    <w:p>
      <w:pPr>
        <w:spacing w:after="0"/>
        <w:ind w:left="0"/>
        <w:jc w:val="both"/>
      </w:pPr>
      <w:r>
        <w:rPr>
          <w:rFonts w:ascii="Times New Roman"/>
          <w:b w:val="false"/>
          <w:i w:val="false"/>
          <w:color w:val="000000"/>
          <w:sz w:val="28"/>
        </w:rPr>
        <w:t>
      1)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жүргізеді;</w:t>
      </w:r>
    </w:p>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жүргізу үшін ақпараттың құрамын, оны беру мерзімдері мен нысанын қамтитын тәртіпті айқындайды;</w:t>
      </w:r>
    </w:p>
    <w:p>
      <w:pPr>
        <w:spacing w:after="0"/>
        <w:ind w:left="0"/>
        <w:jc w:val="both"/>
      </w:pPr>
      <w:r>
        <w:rPr>
          <w:rFonts w:ascii="Times New Roman"/>
          <w:b w:val="false"/>
          <w:i w:val="false"/>
          <w:color w:val="000000"/>
          <w:sz w:val="28"/>
        </w:rPr>
        <w:t>
      3) осы Заңда, Қазақстан Республикасының өзге де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5.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xml:space="preserve">
      1)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майнерлерді электр желілеріне қосуға қойылатын талаптарды айқындайды;</w:t>
      </w:r>
    </w:p>
    <w:p>
      <w:pPr>
        <w:spacing w:after="0"/>
        <w:ind w:left="0"/>
        <w:jc w:val="both"/>
      </w:pPr>
      <w:r>
        <w:rPr>
          <w:rFonts w:ascii="Times New Roman"/>
          <w:b w:val="false"/>
          <w:i w:val="false"/>
          <w:color w:val="000000"/>
          <w:sz w:val="28"/>
        </w:rPr>
        <w:t>
      2) цифрлық майнерлер үшін электр энергиясына квотаны айқындау тетігін бекітеді;</w:t>
      </w:r>
    </w:p>
    <w:p>
      <w:pPr>
        <w:spacing w:after="0"/>
        <w:ind w:left="0"/>
        <w:jc w:val="both"/>
      </w:pPr>
      <w:r>
        <w:rPr>
          <w:rFonts w:ascii="Times New Roman"/>
          <w:b w:val="false"/>
          <w:i w:val="false"/>
          <w:color w:val="000000"/>
          <w:sz w:val="28"/>
        </w:rPr>
        <w:t>
      3)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 w:id="32"/>
    <w:p>
      <w:pPr>
        <w:spacing w:after="0"/>
        <w:ind w:left="0"/>
        <w:jc w:val="left"/>
      </w:pPr>
      <w:r>
        <w:rPr>
          <w:rFonts w:ascii="Times New Roman"/>
          <w:b/>
          <w:i w:val="false"/>
          <w:color w:val="000000"/>
        </w:rPr>
        <w:t xml:space="preserve"> 2-тарау. Цифрлық қаржы активтері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16.01.2026 </w:t>
      </w:r>
      <w:r>
        <w:rPr>
          <w:rFonts w:ascii="Times New Roman"/>
          <w:b w:val="false"/>
          <w:i w:val="false"/>
          <w:color w:val="ff0000"/>
          <w:sz w:val="28"/>
        </w:rPr>
        <w:t>№ 259-VIII</w:t>
      </w:r>
      <w:r>
        <w:rPr>
          <w:rFonts w:ascii="Times New Roman"/>
          <w:b w:val="false"/>
          <w:i w:val="false"/>
          <w:color w:val="ff0000"/>
          <w:sz w:val="28"/>
        </w:rPr>
        <w:t xml:space="preserve"> (01.05.2026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Цифрлық қаржы активтерінің түрлері</w:t>
      </w:r>
    </w:p>
    <w:p>
      <w:pPr>
        <w:spacing w:after="0"/>
        <w:ind w:left="0"/>
        <w:jc w:val="both"/>
      </w:pPr>
      <w:r>
        <w:rPr>
          <w:rFonts w:ascii="Times New Roman"/>
          <w:b w:val="false"/>
          <w:i w:val="false"/>
          <w:color w:val="000000"/>
          <w:sz w:val="28"/>
        </w:rPr>
        <w:t>
      Мыналар цифрлық қаржы активтерінің түрлері болып табылады:</w:t>
      </w:r>
    </w:p>
    <w:p>
      <w:pPr>
        <w:spacing w:after="0"/>
        <w:ind w:left="0"/>
        <w:jc w:val="both"/>
      </w:pPr>
      <w:r>
        <w:rPr>
          <w:rFonts w:ascii="Times New Roman"/>
          <w:b w:val="false"/>
          <w:i w:val="false"/>
          <w:color w:val="000000"/>
          <w:sz w:val="28"/>
        </w:rPr>
        <w:t>
      1) базалық активі ақша болатын цифрлық қаржы активтері (стейблкоин);</w:t>
      </w:r>
    </w:p>
    <w:p>
      <w:pPr>
        <w:spacing w:after="0"/>
        <w:ind w:left="0"/>
        <w:jc w:val="both"/>
      </w:pPr>
      <w:r>
        <w:rPr>
          <w:rFonts w:ascii="Times New Roman"/>
          <w:b w:val="false"/>
          <w:i w:val="false"/>
          <w:color w:val="000000"/>
          <w:sz w:val="28"/>
        </w:rPr>
        <w:t>
      2) ақшаны қоспағанда, базалық активі қаржы құралдары (оның ішінде туынды бағалы қағаздарды қоса алғанда, бағалы қағаздар, туынды қаржы құралдары, басқа да цифрлық қаржы активі), қаржы активі, мүліктік құқықтар (талаптар), тауарлар және (немесе) өзге де мүлік болатын цифрлық қаржы активтері;</w:t>
      </w:r>
    </w:p>
    <w:p>
      <w:pPr>
        <w:spacing w:after="0"/>
        <w:ind w:left="0"/>
        <w:jc w:val="both"/>
      </w:pPr>
      <w:r>
        <w:rPr>
          <w:rFonts w:ascii="Times New Roman"/>
          <w:b w:val="false"/>
          <w:i w:val="false"/>
          <w:color w:val="000000"/>
          <w:sz w:val="28"/>
        </w:rPr>
        <w:t>
      3) цифрлық қаржы активтері платформасы операторының цифрлық платформасында электрондық-цифрлық нысанда шығарылатын қаржы құралдары.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Цифрлық қаржы активтерін шығару және айналымға (айналысқа) жіберу</w:t>
      </w:r>
    </w:p>
    <w:bookmarkStart w:name="z127" w:id="33"/>
    <w:p>
      <w:pPr>
        <w:spacing w:after="0"/>
        <w:ind w:left="0"/>
        <w:jc w:val="both"/>
      </w:pPr>
      <w:r>
        <w:rPr>
          <w:rFonts w:ascii="Times New Roman"/>
          <w:b w:val="false"/>
          <w:i w:val="false"/>
          <w:color w:val="000000"/>
          <w:sz w:val="28"/>
        </w:rPr>
        <w:t>
      1. Цифрлық қаржы активтерін шығаруды цифрлық қаржы активтерінің эмитенті цифрлық қаржы активтері платформасы операторының цифрлық платформасында көрсетілген эмитенттің осы цифрлық қаржы активтерін шығару туралы шешімі негізінде жүзеге асырады.</w:t>
      </w:r>
    </w:p>
    <w:bookmarkEnd w:id="33"/>
    <w:p>
      <w:pPr>
        <w:spacing w:after="0"/>
        <w:ind w:left="0"/>
        <w:jc w:val="both"/>
      </w:pPr>
      <w:r>
        <w:rPr>
          <w:rFonts w:ascii="Times New Roman"/>
          <w:b w:val="false"/>
          <w:i w:val="false"/>
          <w:color w:val="000000"/>
          <w:sz w:val="28"/>
        </w:rPr>
        <w:t>
      Цифрлық қаржы активтерін шығару, орналастыру, айналымға (айналысқа) жіберу және өтеу тәртібі мен шарттарын, цифрлық қаржы активтерінің эмитенттеріне және цифрлық қаржы активтерін шығару туралы шешімге қойылатын талаптарды, цифрлық қаржы активтерінің инвесторларына қойылатын талаптарды, оның ішінде цифрлық қаржы активтерімен жасалатын мәмілелерді жүзеге асыру мақсатында жеке тұлғаларды білікті инвесторлар деп тану тәртібі мен шарттарын, сондай-ақ білікті инвесторлардың қаражаты есебінен ғана сатып алуға рұқсат етілген цифрлық қаржы активтерінің тізбесін:</w:t>
      </w:r>
    </w:p>
    <w:p>
      <w:pPr>
        <w:spacing w:after="0"/>
        <w:ind w:left="0"/>
        <w:jc w:val="both"/>
      </w:pPr>
      <w:r>
        <w:rPr>
          <w:rFonts w:ascii="Times New Roman"/>
          <w:b w:val="false"/>
          <w:i w:val="false"/>
          <w:color w:val="000000"/>
          <w:sz w:val="28"/>
        </w:rPr>
        <w:t>
      осы Заңның 5-бабының 1) тармақшасында көзделген цифрлық қаржы активтеріне қатысты Қазақстан Республикасының Ұлттық Банкі белгілейді;</w:t>
      </w:r>
    </w:p>
    <w:p>
      <w:pPr>
        <w:spacing w:after="0"/>
        <w:ind w:left="0"/>
        <w:jc w:val="both"/>
      </w:pPr>
      <w:r>
        <w:rPr>
          <w:rFonts w:ascii="Times New Roman"/>
          <w:b w:val="false"/>
          <w:i w:val="false"/>
          <w:color w:val="000000"/>
          <w:sz w:val="28"/>
        </w:rPr>
        <w:t>
      осы Заңның 5-бабының 2) және 3) тармақшаларында көзделген цифрлық қаржы активтеріне қатысты қаржы нарығы мен қаржы ұйымдарын реттеу, бақылау және қадағалау жөніндегі уәкілетті органның нормативтік құқықтық актісімен белгіленеді.</w:t>
      </w:r>
    </w:p>
    <w:bookmarkStart w:name="z128" w:id="34"/>
    <w:p>
      <w:pPr>
        <w:spacing w:after="0"/>
        <w:ind w:left="0"/>
        <w:jc w:val="both"/>
      </w:pPr>
      <w:r>
        <w:rPr>
          <w:rFonts w:ascii="Times New Roman"/>
          <w:b w:val="false"/>
          <w:i w:val="false"/>
          <w:color w:val="000000"/>
          <w:sz w:val="28"/>
        </w:rPr>
        <w:t>
      2. Цифрлық қаржы активтерінің шығарылуын тіркеуді цифрлық қаржы активтері платформасының операторы жүзеге асырады және онда эмитент ұсынған құжаттардың Қазақстан Республикасының заңнамасына сәйкестігін қарау қамтылады.</w:t>
      </w:r>
    </w:p>
    <w:bookmarkEnd w:id="34"/>
    <w:bookmarkStart w:name="z129" w:id="35"/>
    <w:p>
      <w:pPr>
        <w:spacing w:after="0"/>
        <w:ind w:left="0"/>
        <w:jc w:val="both"/>
      </w:pPr>
      <w:r>
        <w:rPr>
          <w:rFonts w:ascii="Times New Roman"/>
          <w:b w:val="false"/>
          <w:i w:val="false"/>
          <w:color w:val="000000"/>
          <w:sz w:val="28"/>
        </w:rPr>
        <w:t>
      3. Цифрлық қаржы активтері платформасының операторы:</w:t>
      </w:r>
    </w:p>
    <w:bookmarkEnd w:id="35"/>
    <w:p>
      <w:pPr>
        <w:spacing w:after="0"/>
        <w:ind w:left="0"/>
        <w:jc w:val="both"/>
      </w:pPr>
      <w:r>
        <w:rPr>
          <w:rFonts w:ascii="Times New Roman"/>
          <w:b w:val="false"/>
          <w:i w:val="false"/>
          <w:color w:val="000000"/>
          <w:sz w:val="28"/>
        </w:rPr>
        <w:t>
      1) цифрлық қаржы активтерінің эмитенті цифрлық қаржы активтерін шығару кезінде Қазақстан Республикасы заңнамасының талаптарын сақтаған жағдайда цифрлық қаржы активтерінің эмитентіне өзінің қаржы активтерінің цифрлық платформасына қолжетімділік беруді;</w:t>
      </w:r>
    </w:p>
    <w:p>
      <w:pPr>
        <w:spacing w:after="0"/>
        <w:ind w:left="0"/>
        <w:jc w:val="both"/>
      </w:pPr>
      <w:r>
        <w:rPr>
          <w:rFonts w:ascii="Times New Roman"/>
          <w:b w:val="false"/>
          <w:i w:val="false"/>
          <w:color w:val="000000"/>
          <w:sz w:val="28"/>
        </w:rPr>
        <w:t>
      2) цифрлық қаржы активтері платформасы операторының цифрлық платформасында жазбаны орналастыру арқылы цифрлық қаржы активтерін шығаруды жүзеге асырады.</w:t>
      </w:r>
    </w:p>
    <w:p>
      <w:pPr>
        <w:spacing w:after="0"/>
        <w:ind w:left="0"/>
        <w:jc w:val="both"/>
      </w:pPr>
      <w:r>
        <w:rPr>
          <w:rFonts w:ascii="Times New Roman"/>
          <w:b w:val="false"/>
          <w:i w:val="false"/>
          <w:color w:val="000000"/>
          <w:sz w:val="28"/>
        </w:rPr>
        <w:t>
      Цифрлық қаржы активін шығару шарттарында базалық активтің болуы көзделген жағдайларда цифрлық қаржы активін шығару цифрлық қаржы активтері платформасының операторы осындай базалық активтің бар екендігіне көз жеткізгеннен кейін ғана жүзеге асырылады.</w:t>
      </w:r>
    </w:p>
    <w:bookmarkStart w:name="z130" w:id="36"/>
    <w:p>
      <w:pPr>
        <w:spacing w:after="0"/>
        <w:ind w:left="0"/>
        <w:jc w:val="both"/>
      </w:pPr>
      <w:r>
        <w:rPr>
          <w:rFonts w:ascii="Times New Roman"/>
          <w:b w:val="false"/>
          <w:i w:val="false"/>
          <w:color w:val="000000"/>
          <w:sz w:val="28"/>
        </w:rPr>
        <w:t>
      4. Цифрлық қаржы активінің базалық активін есепке алуды және сақтауды цифрлық қаржы активінің базалық активін сақтау жөніндегі ұйым жүзеге асырады.</w:t>
      </w:r>
    </w:p>
    <w:bookmarkEnd w:id="36"/>
    <w:p>
      <w:pPr>
        <w:spacing w:after="0"/>
        <w:ind w:left="0"/>
        <w:jc w:val="both"/>
      </w:pPr>
      <w:r>
        <w:rPr>
          <w:rFonts w:ascii="Times New Roman"/>
          <w:b w:val="false"/>
          <w:i w:val="false"/>
          <w:color w:val="000000"/>
          <w:sz w:val="28"/>
        </w:rPr>
        <w:t>
      Осы Заңның 5-бабының 1)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талаптарды Қазақстан Республикасының Ұлттық Банкі белгілейді.</w:t>
      </w:r>
    </w:p>
    <w:p>
      <w:pPr>
        <w:spacing w:after="0"/>
        <w:ind w:left="0"/>
        <w:jc w:val="both"/>
      </w:pPr>
      <w:r>
        <w:rPr>
          <w:rFonts w:ascii="Times New Roman"/>
          <w:b w:val="false"/>
          <w:i w:val="false"/>
          <w:color w:val="000000"/>
          <w:sz w:val="28"/>
        </w:rPr>
        <w:t>
      Осы Заңның 5-бабының 2) тармақшасында көзделген цифрлық қаржы активтерінің базалық активі бола алатын мүліктің тізбесі (түрлері), осындай цифрлық қаржы активтері бойынша базалық активті есепке алу және сақтау тәртібі, осы Заңның 5-бабының 2) тармақшасында көзделген цифрлық қаржы активтеріне қатысты цифрлық қаржы активінің базалық активін сақтау жөніндегі ұйым ретінде әрекет етуге құқылы ұйымдарға қойылатын талаптар қаржы нарығы мен қаржы ұйымдарын реттеу, бақылау және қадағалау жөніндегі уәкілетті органның нормативтік құқықтық актісінде белгіленеді.</w:t>
      </w:r>
    </w:p>
    <w:p>
      <w:pPr>
        <w:spacing w:after="0"/>
        <w:ind w:left="0"/>
        <w:jc w:val="both"/>
      </w:pPr>
      <w:r>
        <w:rPr>
          <w:rFonts w:ascii="Times New Roman"/>
          <w:b w:val="false"/>
          <w:i w:val="false"/>
          <w:color w:val="000000"/>
          <w:sz w:val="28"/>
        </w:rPr>
        <w:t>
      Есептіліктің нысандарын, оны ұсыну кезеңділігі мен мерзімдерін қоса алғанда, цифрлық қаржы активінің базалық активін сақтау жөніндегі ұйымдардың Қазақстан Республикасының Ұлттық Банкіне оны ұсыну тәртібін Қазақстан Республикасының Ұлттық Банкі және қаржы нарығы мен қаржы ұйымдарын реттеу, бақылау және қадағалау жөніндегі уәкілетті орган бірлесіп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 түрдегі цифрлық қаржы активтерін басқа түрдегі цифрлық қаржы активтеріне айырбастауды қоса алғанда, цифрлық қаржы активтерінің айналымы цифрлық қаржы активтері платформасы операторының және (немесе) цифрлық активтердің сауда платформасы операторының цифрлық платформасында жүзеге асырылады.</w:t>
      </w:r>
    </w:p>
    <w:p>
      <w:pPr>
        <w:spacing w:after="0"/>
        <w:ind w:left="0"/>
        <w:jc w:val="both"/>
      </w:pPr>
      <w:r>
        <w:rPr>
          <w:rFonts w:ascii="Times New Roman"/>
          <w:b w:val="false"/>
          <w:i w:val="false"/>
          <w:color w:val="000000"/>
          <w:sz w:val="28"/>
        </w:rPr>
        <w:t>
      Цифрлық қаржы активтері платформасының операторы Қазақстан Республикасының Ұлттық Банкінде тиісті есептік тіркеуі болған кезде цифрлық активтердің сауда платформасының операторы ретінде әрекет ете алады.</w:t>
      </w:r>
    </w:p>
    <w:p>
      <w:pPr>
        <w:spacing w:after="0"/>
        <w:ind w:left="0"/>
        <w:jc w:val="both"/>
      </w:pPr>
      <w:r>
        <w:rPr>
          <w:rFonts w:ascii="Times New Roman"/>
          <w:b w:val="false"/>
          <w:i w:val="false"/>
          <w:color w:val="000000"/>
          <w:sz w:val="28"/>
        </w:rPr>
        <w:t>
      Цифрлық активтердің сауда платформасының операторы Қазақстан Республикасы Ұлттық Банкінің нормативтік-құқықтық актісінде көзделген тәртіппен цифрлық активтермен сауда-саттықты ұйымдастырады.</w:t>
      </w:r>
    </w:p>
    <w:bookmarkStart w:name="z132" w:id="37"/>
    <w:p>
      <w:pPr>
        <w:spacing w:after="0"/>
        <w:ind w:left="0"/>
        <w:jc w:val="both"/>
      </w:pPr>
      <w:r>
        <w:rPr>
          <w:rFonts w:ascii="Times New Roman"/>
          <w:b w:val="false"/>
          <w:i w:val="false"/>
          <w:color w:val="000000"/>
          <w:sz w:val="28"/>
        </w:rPr>
        <w:t xml:space="preserve">
      6. Орталық депозитарий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осы Заңның 5-бабының 2) және 3) тармақшаларында көзделген цифрлық қаржы активтерін ұстаушылар тізілімдерінің жүйесін жүргізуді жүзеге асырады.</w:t>
      </w:r>
    </w:p>
    <w:bookmarkEnd w:id="37"/>
    <w:p>
      <w:pPr>
        <w:spacing w:after="0"/>
        <w:ind w:left="0"/>
        <w:jc w:val="both"/>
      </w:pPr>
      <w:r>
        <w:rPr>
          <w:rFonts w:ascii="Times New Roman"/>
          <w:b w:val="false"/>
          <w:i w:val="false"/>
          <w:color w:val="000000"/>
          <w:sz w:val="28"/>
        </w:rPr>
        <w:t>
      Цифрлық қаржы активтері платформасы операторларының, цифрлық активтердің сауда платформасы операторларының орталық депозитарийге мәліметтер ұсыну тәртібі, сондай-ақ цифрлық қаржы активтері платформасы операторларының, цифрлық активтердің сауда платформасы операторларының орталық депозитариймен өзара іс-қимыл жасауының өзге де мәселелері Қазақстан Республикасының Ұлттық Банкінің және қаржы нарығы мен қаржы ұйымдарын реттеу, бақылау және қадағалау жөніндегі уәкілетті органның бірлескен актісінде айқындалады.</w:t>
      </w:r>
    </w:p>
    <w:bookmarkStart w:name="z133" w:id="38"/>
    <w:p>
      <w:pPr>
        <w:spacing w:after="0"/>
        <w:ind w:left="0"/>
        <w:jc w:val="both"/>
      </w:pPr>
      <w:r>
        <w:rPr>
          <w:rFonts w:ascii="Times New Roman"/>
          <w:b w:val="false"/>
          <w:i w:val="false"/>
          <w:color w:val="000000"/>
          <w:sz w:val="28"/>
        </w:rPr>
        <w:t>
      7. Цифрлық қаржы активтері платформасының операторы, цифрлық активтердің сауда платформасының операторы қызметін Қазақстан Республикасының Ұлттық Банкіндегі есептік тіркеудің негізінде жүзеге асырады.</w:t>
      </w:r>
    </w:p>
    <w:bookmarkEnd w:id="38"/>
    <w:p>
      <w:pPr>
        <w:spacing w:after="0"/>
        <w:ind w:left="0"/>
        <w:jc w:val="both"/>
      </w:pPr>
      <w:r>
        <w:rPr>
          <w:rFonts w:ascii="Times New Roman"/>
          <w:b w:val="false"/>
          <w:i w:val="false"/>
          <w:color w:val="000000"/>
          <w:sz w:val="28"/>
        </w:rPr>
        <w:t>
      Цифрлық қаржы активтері платформасының операторын, цифрлық активтердің сауда платформасының операторын Қазақстан Республикасының Ұлттық Банкінде есептік тіркеу олардың қызметін реттеу, бақылау және қадағалау мақсатында жүзеге асырылады және цифрлық активтер платформасы операторының, цифрлық активтердің сауда платформасы операторының тиісті қызметтерді көрсетуі кезінде міндетті шарт болып табылады.</w:t>
      </w:r>
    </w:p>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Қазақстан Республикасының Ұлттық Банкінде есептік тіркеуден өтпей жүзеге асырылатын қызметтер көрсету жөніндегі жұмысына жол берілмейді.</w:t>
      </w:r>
    </w:p>
    <w:bookmarkStart w:name="z134" w:id="39"/>
    <w:p>
      <w:pPr>
        <w:spacing w:after="0"/>
        <w:ind w:left="0"/>
        <w:jc w:val="both"/>
      </w:pPr>
      <w:r>
        <w:rPr>
          <w:rFonts w:ascii="Times New Roman"/>
          <w:b w:val="false"/>
          <w:i w:val="false"/>
          <w:color w:val="000000"/>
          <w:sz w:val="28"/>
        </w:rPr>
        <w:t>
      8. Есептік тіркеуден өту үшін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Қазақстан Республикасының Ұлттық Банкі белгілеген біліктілік талаптарына сай келуге тиіс.</w:t>
      </w:r>
    </w:p>
    <w:bookmarkEnd w:id="39"/>
    <w:bookmarkStart w:name="z135" w:id="40"/>
    <w:p>
      <w:pPr>
        <w:spacing w:after="0"/>
        <w:ind w:left="0"/>
        <w:jc w:val="both"/>
      </w:pPr>
      <w:r>
        <w:rPr>
          <w:rFonts w:ascii="Times New Roman"/>
          <w:b w:val="false"/>
          <w:i w:val="false"/>
          <w:color w:val="000000"/>
          <w:sz w:val="28"/>
        </w:rPr>
        <w:t>
      9. Цифрлық қаржы активтері платформасы операторының, цифрлық активтердің сауда платформасы операторының есептік тіркеуден өту тәртібін, цифрлық қаржы активтері платформасының операторы мен цифрлық активтердің сауда платформасы операторының біліктілік талаптарын, кәсіптік қызмет түрлерін біріктіру шарттары мен тәртібін Қазақстан Республикасы Ұлттық Банкі бекітеді.</w:t>
      </w:r>
    </w:p>
    <w:bookmarkEnd w:id="40"/>
    <w:bookmarkStart w:name="z136" w:id="41"/>
    <w:p>
      <w:pPr>
        <w:spacing w:after="0"/>
        <w:ind w:left="0"/>
        <w:jc w:val="both"/>
      </w:pPr>
      <w:r>
        <w:rPr>
          <w:rFonts w:ascii="Times New Roman"/>
          <w:b w:val="false"/>
          <w:i w:val="false"/>
          <w:color w:val="000000"/>
          <w:sz w:val="28"/>
        </w:rPr>
        <w:t>
      10. Осы баптың 9-тармағында көрсетілген Қазақстан Республикасы Ұлттық Банкінің нормативтік құқықтық актісінде:</w:t>
      </w:r>
    </w:p>
    <w:bookmarkEnd w:id="41"/>
    <w:p>
      <w:pPr>
        <w:spacing w:after="0"/>
        <w:ind w:left="0"/>
        <w:jc w:val="both"/>
      </w:pPr>
      <w:r>
        <w:rPr>
          <w:rFonts w:ascii="Times New Roman"/>
          <w:b w:val="false"/>
          <w:i w:val="false"/>
          <w:color w:val="000000"/>
          <w:sz w:val="28"/>
        </w:rPr>
        <w:t>
      1) өтініш беруші Қазақстан Республикасының Ұлттық Банкіне есептік тіркеуден өту үшін ұсынатын құжаттардың тізбесі;</w:t>
      </w:r>
    </w:p>
    <w:p>
      <w:pPr>
        <w:spacing w:after="0"/>
        <w:ind w:left="0"/>
        <w:jc w:val="both"/>
      </w:pPr>
      <w:r>
        <w:rPr>
          <w:rFonts w:ascii="Times New Roman"/>
          <w:b w:val="false"/>
          <w:i w:val="false"/>
          <w:color w:val="000000"/>
          <w:sz w:val="28"/>
        </w:rPr>
        <w:t>
      2) өтініш берушінің ұйымдық-құқықтық нысанына қойылатын талаптар;</w:t>
      </w:r>
    </w:p>
    <w:p>
      <w:pPr>
        <w:spacing w:after="0"/>
        <w:ind w:left="0"/>
        <w:jc w:val="both"/>
      </w:pPr>
      <w:r>
        <w:rPr>
          <w:rFonts w:ascii="Times New Roman"/>
          <w:b w:val="false"/>
          <w:i w:val="false"/>
          <w:color w:val="000000"/>
          <w:sz w:val="28"/>
        </w:rPr>
        <w:t>
      3) өтініш берушінің жарғылық капиталының ең аз мөлшеріне қойылатын талаптар;</w:t>
      </w:r>
    </w:p>
    <w:p>
      <w:pPr>
        <w:spacing w:after="0"/>
        <w:ind w:left="0"/>
        <w:jc w:val="both"/>
      </w:pPr>
      <w:r>
        <w:rPr>
          <w:rFonts w:ascii="Times New Roman"/>
          <w:b w:val="false"/>
          <w:i w:val="false"/>
          <w:color w:val="000000"/>
          <w:sz w:val="28"/>
        </w:rPr>
        <w:t>
      4) цифрлық қаржы активтері платформасы операторының цифрлық қаржы активтерінің базалық активінің болуын және жай-күйін (сақталуын) куәландыру және мониторингтеу тәртібі;</w:t>
      </w:r>
    </w:p>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қызметін жүзеге асырудың ішкі қағидаларына қойылатын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цифрлық қаржы активтері платформасы операторының, цифрлық активтердің сауда платформасы операторының цифрлық платформаларына қолданылатын ақпараттық қауіпсіздікке қойылатын талаптар;</w:t>
      </w:r>
    </w:p>
    <w:p>
      <w:pPr>
        <w:spacing w:after="0"/>
        <w:ind w:left="0"/>
        <w:jc w:val="both"/>
      </w:pPr>
      <w:r>
        <w:rPr>
          <w:rFonts w:ascii="Times New Roman"/>
          <w:b w:val="false"/>
          <w:i w:val="false"/>
          <w:color w:val="000000"/>
          <w:sz w:val="28"/>
        </w:rPr>
        <w:t>
      7) цифрлық қаржы активтері платформасының операторын, цифрлық активтердің сауда платформасының операторын қайта ұйымдастыру тәртібі қамтылады.</w:t>
      </w:r>
    </w:p>
    <w:bookmarkStart w:name="z137" w:id="42"/>
    <w:p>
      <w:pPr>
        <w:spacing w:after="0"/>
        <w:ind w:left="0"/>
        <w:jc w:val="both"/>
      </w:pPr>
      <w:r>
        <w:rPr>
          <w:rFonts w:ascii="Times New Roman"/>
          <w:b w:val="false"/>
          <w:i w:val="false"/>
          <w:color w:val="000000"/>
          <w:sz w:val="28"/>
        </w:rPr>
        <w:t>
      11. Мыналарды:</w:t>
      </w:r>
    </w:p>
    <w:bookmarkEnd w:id="42"/>
    <w:p>
      <w:pPr>
        <w:spacing w:after="0"/>
        <w:ind w:left="0"/>
        <w:jc w:val="both"/>
      </w:pPr>
      <w:r>
        <w:rPr>
          <w:rFonts w:ascii="Times New Roman"/>
          <w:b w:val="false"/>
          <w:i w:val="false"/>
          <w:color w:val="000000"/>
          <w:sz w:val="28"/>
        </w:rPr>
        <w:t>
      1) осы баптың 12-тармағында аталған;</w:t>
      </w:r>
    </w:p>
    <w:p>
      <w:pPr>
        <w:spacing w:after="0"/>
        <w:ind w:left="0"/>
        <w:jc w:val="both"/>
      </w:pPr>
      <w:r>
        <w:rPr>
          <w:rFonts w:ascii="Times New Roman"/>
          <w:b w:val="false"/>
          <w:i w:val="false"/>
          <w:color w:val="000000"/>
          <w:sz w:val="28"/>
        </w:rPr>
        <w:t>
      2) мінсіз іскерлік беделі жоқ адамдарды қоспағанда, Қазақстан Республикасының резидент және бейрезидент жеке тұлғалар мен заңды тұлғалар цифрлық қаржы активтері платформасы операторының, цифрлық активтердің сауда платформасы операторының құрылтайшылары және қатысушылары (акционерлері) бола алады.</w:t>
      </w:r>
    </w:p>
    <w:bookmarkStart w:name="z138" w:id="43"/>
    <w:p>
      <w:pPr>
        <w:spacing w:after="0"/>
        <w:ind w:left="0"/>
        <w:jc w:val="both"/>
      </w:pPr>
      <w:r>
        <w:rPr>
          <w:rFonts w:ascii="Times New Roman"/>
          <w:b w:val="false"/>
          <w:i w:val="false"/>
          <w:color w:val="000000"/>
          <w:sz w:val="28"/>
        </w:rPr>
        <w:t>
      12.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 (аумақтар) тізбесіне енгізілген шет мемлекетте (аумақта) тіркелген, сондай-ақ тізбесін Қазақстан Республикасының Ұлттық Банкі белгілейтін офшор аймақтарда тіркелген, заңды тұлға мәртебесі жоқ заңды тұлғалар және (немесе) шетелдік ұйымдар:</w:t>
      </w:r>
    </w:p>
    <w:bookmarkEnd w:id="43"/>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дауыс беретін акцияларын немесе жарғылық капиталына қатысу үлестерін;</w:t>
      </w:r>
    </w:p>
    <w:p>
      <w:pPr>
        <w:spacing w:after="0"/>
        <w:ind w:left="0"/>
        <w:jc w:val="both"/>
      </w:pPr>
      <w:r>
        <w:rPr>
          <w:rFonts w:ascii="Times New Roman"/>
          <w:b w:val="false"/>
          <w:i w:val="false"/>
          <w:color w:val="000000"/>
          <w:sz w:val="28"/>
        </w:rPr>
        <w:t>
      базалық активі цифрлық қаржы активтері платформасы операторының, цифрлық активтердің сауда платформасы операторының дауыс беретін акциялары болып табылатын, Қазақстан Республикасының немесе шет мемлекеттің заңнамасына сәйкес шығарылған туынды бағалы қағаздарын тікелей немесе жанама иелене және (немесе) пайдалана және (немесе) оларға билік ете алмайды.</w:t>
      </w:r>
    </w:p>
    <w:p>
      <w:pPr>
        <w:spacing w:after="0"/>
        <w:ind w:left="0"/>
        <w:jc w:val="both"/>
      </w:pPr>
      <w:r>
        <w:rPr>
          <w:rFonts w:ascii="Times New Roman"/>
          <w:b w:val="false"/>
          <w:i w:val="false"/>
          <w:color w:val="000000"/>
          <w:sz w:val="28"/>
        </w:rPr>
        <w:t>
      Осы тармақтың бірінші бөлігінде белгіленген тыйым салу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терроризм мен экстремизмді қаржыландыруға байланысты ұйымдар мен адамдардың тізбесіндегі, сондай-ақ жаппай қырып-жою қаруын таратуды қаржыландыруға байланысты ұйымдар мен адамдардың тізбесіндегі адамдарға да қолданылады.</w:t>
      </w:r>
    </w:p>
    <w:p>
      <w:pPr>
        <w:spacing w:after="0"/>
        <w:ind w:left="0"/>
        <w:jc w:val="both"/>
      </w:pPr>
      <w:r>
        <w:rPr>
          <w:rFonts w:ascii="Times New Roman"/>
          <w:b w:val="false"/>
          <w:i w:val="false"/>
          <w:color w:val="000000"/>
          <w:sz w:val="28"/>
        </w:rPr>
        <w:t>
      Осы тармақтың мақсаттары үшін цифрлық қаржы активтері платформасы операторының, цифрлық активтердің сауда платформасы операторының дауыс беретін акцияларын, туынды бағалы қағаздарын және (немесе) жарғылық капиталына қатысу үлестерін жанама иелену және (немесе) пайдалану және (немесе) оларға билік ету деп заңды тұлға мәртебесі жоқ басқа заңды тұлғалардағы және (немесе) шетелдік ұйымдардағы дауыс беретін акцияларын, қатысу үлестерін, пайларды не үлестік қатысудың басқа да нысандарын иелену арқылы цифрлық қаржы активтері платформасының операторы, цифрлық активтердің сауда платформасы операторы қатысушысының (акционерінің) шешімдерін айқындау мүмкіндігі түсініледі.</w:t>
      </w:r>
    </w:p>
    <w:bookmarkStart w:name="z139" w:id="44"/>
    <w:p>
      <w:pPr>
        <w:spacing w:after="0"/>
        <w:ind w:left="0"/>
        <w:jc w:val="both"/>
      </w:pPr>
      <w:r>
        <w:rPr>
          <w:rFonts w:ascii="Times New Roman"/>
          <w:b w:val="false"/>
          <w:i w:val="false"/>
          <w:color w:val="000000"/>
          <w:sz w:val="28"/>
        </w:rPr>
        <w:t>
      13.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 (аумақтар) тізбесіне енгізілген шет мемлекетте (аумақта) тіркелген, сондай-ақ тізбесін Қазақстан Республикасының Ұлттық Банкі белгілейтін офшор аймақтарда тіркелген жеке тұлғалар цифрлық қаржы активтері платформасы операторының, цифрлық активтердің сауда платформасы операторының басшы қызметкерлері бола алмайды.</w:t>
      </w:r>
    </w:p>
    <w:bookmarkEnd w:id="44"/>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басшы қызметкерінің лауазымына:</w:t>
      </w:r>
    </w:p>
    <w:p>
      <w:pPr>
        <w:spacing w:after="0"/>
        <w:ind w:left="0"/>
        <w:jc w:val="both"/>
      </w:pPr>
      <w:r>
        <w:rPr>
          <w:rFonts w:ascii="Times New Roman"/>
          <w:b w:val="false"/>
          <w:i w:val="false"/>
          <w:color w:val="000000"/>
          <w:sz w:val="28"/>
        </w:rPr>
        <w:t>
      1) қаржы нарығы мен қаржы ұйымдарын реттеу, бақылау және қадағалау жөніндегі уәкілетті орган немесе Қазақстан Республикасының бейрезидент қаржы ұйымы резиденті болып табылатын мемлекеттің қаржылық қадағалау органы қаржы ұйымын таратуға және (немесе) қаржы нарығында қызметін жүзеге асыруды тоқтатуға алып келген банкке реттеу режимін қолдану туралы шешімді, қаржы ұйымын, оның ішінде Қазақстан Республикасының бейрезидент қаржы ұйымын лицензиядан айыру туралы шешімді қабылдағанға не қаржы ұйымын, оның ішінде Қазақстан Республикасының бейрезидент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төлемге қабілетсіз (банкрот) деп тану туралы сот шешімі заңды күшіне енгенге дейін бір жылдан аспайтын кезеңде қаржы ұйымының, оның ішінде Қазақстан Республикасының бейрезидент қаржы ұйымының басқару органының басшысы, мүшесі, атқарушы органының басшысы, мүшесі, бас бухгалтері болған адамды сайлауға немесе тағайындауға тыйым салынады.</w:t>
      </w:r>
    </w:p>
    <w:p>
      <w:pPr>
        <w:spacing w:after="0"/>
        <w:ind w:left="0"/>
        <w:jc w:val="both"/>
      </w:pPr>
      <w:r>
        <w:rPr>
          <w:rFonts w:ascii="Times New Roman"/>
          <w:b w:val="false"/>
          <w:i w:val="false"/>
          <w:color w:val="000000"/>
          <w:sz w:val="28"/>
        </w:rPr>
        <w:t>
      Осы тармақшаның бірінші бөлігінде көзделген тыйым салу қаржы нарығы мен қаржы ұйымдарын реттеу, бақылау және қадағалау жөніндегі уәкілетті орган немесе Қазақстан Республикасының бейрезидент қаржы ұйымы резиденті болып табылатын мемлекеттің қаржылық қадағалау органы тиісті шешім қабылдағаннан немесе тиісті сот актісі заңды күшіне енгеннен кейін он жыл бойы қолданылады;</w:t>
      </w:r>
    </w:p>
    <w:p>
      <w:pPr>
        <w:spacing w:after="0"/>
        <w:ind w:left="0"/>
        <w:jc w:val="both"/>
      </w:pPr>
      <w:r>
        <w:rPr>
          <w:rFonts w:ascii="Times New Roman"/>
          <w:b w:val="false"/>
          <w:i w:val="false"/>
          <w:color w:val="000000"/>
          <w:sz w:val="28"/>
        </w:rPr>
        <w:t>
      2) мінсіз іскерлік беделі жоқ адамды сайлауға немесе тағайындауға тыйым салынады.</w:t>
      </w:r>
    </w:p>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1) басқару органының басшысы, оның орынбасары және басқару органының мүшелері;</w:t>
      </w:r>
    </w:p>
    <w:p>
      <w:pPr>
        <w:spacing w:after="0"/>
        <w:ind w:left="0"/>
        <w:jc w:val="both"/>
      </w:pPr>
      <w:r>
        <w:rPr>
          <w:rFonts w:ascii="Times New Roman"/>
          <w:b w:val="false"/>
          <w:i w:val="false"/>
          <w:color w:val="000000"/>
          <w:sz w:val="28"/>
        </w:rPr>
        <w:t>
      2) атқарушы органның басшысы, оның орынбасары және атқарушы органның мүшелері;</w:t>
      </w:r>
    </w:p>
    <w:p>
      <w:pPr>
        <w:spacing w:after="0"/>
        <w:ind w:left="0"/>
        <w:jc w:val="both"/>
      </w:pPr>
      <w:r>
        <w:rPr>
          <w:rFonts w:ascii="Times New Roman"/>
          <w:b w:val="false"/>
          <w:i w:val="false"/>
          <w:color w:val="000000"/>
          <w:sz w:val="28"/>
        </w:rPr>
        <w:t xml:space="preserve">
      3) бас бухгалтер цифрлық қаржы активтері платформасы операторының, цифрлық активтердің сауда платформасы операторының басшы қызметкерлері деп танылады. </w:t>
      </w:r>
    </w:p>
    <w:bookmarkStart w:name="z140" w:id="45"/>
    <w:p>
      <w:pPr>
        <w:spacing w:after="0"/>
        <w:ind w:left="0"/>
        <w:jc w:val="both"/>
      </w:pPr>
      <w:r>
        <w:rPr>
          <w:rFonts w:ascii="Times New Roman"/>
          <w:b w:val="false"/>
          <w:i w:val="false"/>
          <w:color w:val="000000"/>
          <w:sz w:val="28"/>
        </w:rPr>
        <w:t>
      14. Цифрлық қаржы активтері платформасы операторының, цифрлық активтердің сауда платформасы операторының жарғылық капиталы тек қана Қазақстан Республикасының ұлттық валютасындағы ақшамен қалыптастырылады.</w:t>
      </w:r>
    </w:p>
    <w:bookmarkEnd w:id="45"/>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жарғылық капиталы цифрлық қаржы активтері платформасы операторының, цифрлық активтердің сауда платформасы операторының қызметін жүзеге асыруға ниет білдірген өтініш беруші есептік тіркеуден өту үшін Қазақстан Республикасының Ұлттық Банкіне жүгінгенге дейін қалыптастырылады.</w:t>
      </w:r>
    </w:p>
    <w:bookmarkStart w:name="z141" w:id="46"/>
    <w:p>
      <w:pPr>
        <w:spacing w:after="0"/>
        <w:ind w:left="0"/>
        <w:jc w:val="both"/>
      </w:pPr>
      <w:r>
        <w:rPr>
          <w:rFonts w:ascii="Times New Roman"/>
          <w:b w:val="false"/>
          <w:i w:val="false"/>
          <w:color w:val="000000"/>
          <w:sz w:val="28"/>
        </w:rPr>
        <w:t>
      15. Есептік тіркеуден өту үшін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Қазақстан Республикасының Ұлттық Банкіне мынадай құжаттар мен мәліметтерді ұсынады:</w:t>
      </w:r>
    </w:p>
    <w:bookmarkEnd w:id="46"/>
    <w:p>
      <w:pPr>
        <w:spacing w:after="0"/>
        <w:ind w:left="0"/>
        <w:jc w:val="both"/>
      </w:pPr>
      <w:r>
        <w:rPr>
          <w:rFonts w:ascii="Times New Roman"/>
          <w:b w:val="false"/>
          <w:i w:val="false"/>
          <w:color w:val="000000"/>
          <w:sz w:val="28"/>
        </w:rPr>
        <w:t>
      1) атқарушы органның басшысы (мүшелері) туралы мәліметтерді де (дипломның (дипломдардың) және Қазақстан Республикасының Еңбек кодексіне сәйкес қызметкердің еңбек қызметін растайтын құжаттың көшірмелерін қоса бере отырып) қамтитын Қазақстан Республикасының Ұлттық Банкі белгілеген нысан бойынша өтініш;</w:t>
      </w:r>
    </w:p>
    <w:p>
      <w:pPr>
        <w:spacing w:after="0"/>
        <w:ind w:left="0"/>
        <w:jc w:val="both"/>
      </w:pPr>
      <w:r>
        <w:rPr>
          <w:rFonts w:ascii="Times New Roman"/>
          <w:b w:val="false"/>
          <w:i w:val="false"/>
          <w:color w:val="000000"/>
          <w:sz w:val="28"/>
        </w:rPr>
        <w:t>
      2) ең аз мөлшерін Қазақстан Республикасының Ұлттық Банкі белгілеген жарғылық капиталға ақы төленгенін растайтын құжат;</w:t>
      </w:r>
    </w:p>
    <w:p>
      <w:pPr>
        <w:spacing w:after="0"/>
        <w:ind w:left="0"/>
        <w:jc w:val="both"/>
      </w:pPr>
      <w:r>
        <w:rPr>
          <w:rFonts w:ascii="Times New Roman"/>
          <w:b w:val="false"/>
          <w:i w:val="false"/>
          <w:color w:val="000000"/>
          <w:sz w:val="28"/>
        </w:rPr>
        <w:t>
      3) өтініш беруші үлгілік жарғы бойынша қызметті жүзеге асыратын жағдайларды қоспағанда, жарғы;</w:t>
      </w:r>
    </w:p>
    <w:p>
      <w:pPr>
        <w:spacing w:after="0"/>
        <w:ind w:left="0"/>
        <w:jc w:val="both"/>
      </w:pPr>
      <w:r>
        <w:rPr>
          <w:rFonts w:ascii="Times New Roman"/>
          <w:b w:val="false"/>
          <w:i w:val="false"/>
          <w:color w:val="000000"/>
          <w:sz w:val="28"/>
        </w:rPr>
        <w:t>
      4) цифрлық қаржы активтері платформасы операторының цифрлық активтердің сауда платформасының операторымен, банкпен және (немесе) Ұлттық пошта операторымен өзара іс-қимыл жасау тәртібін айқындайтын құжат;</w:t>
      </w:r>
    </w:p>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қызметін жүзеге асырудың өтініш берушінің басқару органы бекіткен ішкі қағидалары;</w:t>
      </w:r>
    </w:p>
    <w:p>
      <w:pPr>
        <w:spacing w:after="0"/>
        <w:ind w:left="0"/>
        <w:jc w:val="both"/>
      </w:pPr>
      <w:r>
        <w:rPr>
          <w:rFonts w:ascii="Times New Roman"/>
          <w:b w:val="false"/>
          <w:i w:val="false"/>
          <w:color w:val="000000"/>
          <w:sz w:val="28"/>
        </w:rPr>
        <w:t>
      6) өтінішті және оған қоса берілетін құжаттар мен мәліметтерді беруге адамның өкілеттігін растайтын құжат.</w:t>
      </w:r>
    </w:p>
    <w:bookmarkStart w:name="z142" w:id="47"/>
    <w:p>
      <w:pPr>
        <w:spacing w:after="0"/>
        <w:ind w:left="0"/>
        <w:jc w:val="both"/>
      </w:pPr>
      <w:r>
        <w:rPr>
          <w:rFonts w:ascii="Times New Roman"/>
          <w:b w:val="false"/>
          <w:i w:val="false"/>
          <w:color w:val="000000"/>
          <w:sz w:val="28"/>
        </w:rPr>
        <w:t>
      16. Қазақстан Республикасының Ұлттық Банкі цифрлық қаржы активтері платформасының операторы, цифрлық активтердің сауда платформасының операторы ретінде есептік тіркеуден өту үшін берілген өтінішті есептік тіркеуден өту үшін қажетті құжаттардың толық жинақталымы ұсынылған күннен бастап жиырма жұмыс күні ішінде қарайды.</w:t>
      </w:r>
    </w:p>
    <w:bookmarkEnd w:id="47"/>
    <w:p>
      <w:pPr>
        <w:spacing w:after="0"/>
        <w:ind w:left="0"/>
        <w:jc w:val="both"/>
      </w:pPr>
      <w:r>
        <w:rPr>
          <w:rFonts w:ascii="Times New Roman"/>
          <w:b w:val="false"/>
          <w:i w:val="false"/>
          <w:color w:val="000000"/>
          <w:sz w:val="28"/>
        </w:rPr>
        <w:t>
      Қазақстан Республикасының Ұлттық Банкі мынадай жағдайлардың кез келгенінде:</w:t>
      </w:r>
    </w:p>
    <w:p>
      <w:pPr>
        <w:spacing w:after="0"/>
        <w:ind w:left="0"/>
        <w:jc w:val="both"/>
      </w:pPr>
      <w:r>
        <w:rPr>
          <w:rFonts w:ascii="Times New Roman"/>
          <w:b w:val="false"/>
          <w:i w:val="false"/>
          <w:color w:val="000000"/>
          <w:sz w:val="28"/>
        </w:rPr>
        <w:t>
      ұсынылған құжаттарда және (немесе) мәліметтерде қамтылған өтініш беруші және (немесе) оның құрылтайшылары, қатысушылары (акционерлері) туралы анық емес деректер (мәліметтер) анықталғанда;</w:t>
      </w:r>
    </w:p>
    <w:p>
      <w:pPr>
        <w:spacing w:after="0"/>
        <w:ind w:left="0"/>
        <w:jc w:val="both"/>
      </w:pPr>
      <w:r>
        <w:rPr>
          <w:rFonts w:ascii="Times New Roman"/>
          <w:b w:val="false"/>
          <w:i w:val="false"/>
          <w:color w:val="000000"/>
          <w:sz w:val="28"/>
        </w:rPr>
        <w:t>
      ұсынылған құжаттардың және (немесе) мәліметтердің мазмұны Қазақстан Республикасы заңнамасының талаптарына сәйкес келмегенде;</w:t>
      </w:r>
    </w:p>
    <w:p>
      <w:pPr>
        <w:spacing w:after="0"/>
        <w:ind w:left="0"/>
        <w:jc w:val="both"/>
      </w:pPr>
      <w:r>
        <w:rPr>
          <w:rFonts w:ascii="Times New Roman"/>
          <w:b w:val="false"/>
          <w:i w:val="false"/>
          <w:color w:val="000000"/>
          <w:sz w:val="28"/>
        </w:rPr>
        <w:t>
      ұсынылған құжаттар мен мәліметтердегі деректердің анықтығын тексеруді жүзеге асыру қажет болғанда цифрлық қаржы активтері платформасының операторы, цифрлық активтердің сауда платформасының операторы ретінде есептік тіркеуден өту үшін берілген өтінішті қарау мерзімін тоқтата тұруға құқылы.</w:t>
      </w:r>
    </w:p>
    <w:p>
      <w:pPr>
        <w:spacing w:after="0"/>
        <w:ind w:left="0"/>
        <w:jc w:val="both"/>
      </w:pPr>
      <w:r>
        <w:rPr>
          <w:rFonts w:ascii="Times New Roman"/>
          <w:b w:val="false"/>
          <w:i w:val="false"/>
          <w:color w:val="000000"/>
          <w:sz w:val="28"/>
        </w:rPr>
        <w:t>
      Қазақстан Республикасы Ұлттық Банкінің ұсынылған құжаттарға және (немесе) мәліметтерге берген ескертулерін өтініш берушінің жою мерзімі он жұмыс күнінен аспайды.</w:t>
      </w:r>
    </w:p>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активтердің сауда платформасының операторы ретінде есептік тіркеуден өту үшін өтінішті қарау мерзімі өтініш беруші Қазақстан Республикасы Ұлттық Банкінің ұсынылған құжаттарға және (немесе) мәліметтерге берген ескертулерін жойғаннан кейін және Қазақстан Республикасының Ұлттық Банкі көрсетілген құжаттардағы және (немесе) мәліметтердегі деректердің анықтығын тексеруді аяқтағаннан кейін немесе өтініш беруші осы тармақтың үшінші бөлігінде көзделген мерзім ішінде нақтыланған (түзетілген) құжаттарды және (немесе) мәліметтерді ұсынбаған жағдайда қайта басталады.</w:t>
      </w:r>
    </w:p>
    <w:bookmarkStart w:name="z143" w:id="48"/>
    <w:p>
      <w:pPr>
        <w:spacing w:after="0"/>
        <w:ind w:left="0"/>
        <w:jc w:val="both"/>
      </w:pPr>
      <w:r>
        <w:rPr>
          <w:rFonts w:ascii="Times New Roman"/>
          <w:b w:val="false"/>
          <w:i w:val="false"/>
          <w:color w:val="000000"/>
          <w:sz w:val="28"/>
        </w:rPr>
        <w:t>
      17. Қазақстан Республикасының Ұлттық Банкі есептік тіркеуден өткен өтініш берушіге цифрлық қаржы активтері платформасы операторының, цифрлық активтердің сауда платформасы операторының тіркеу нөмірін береді, цифрлық қаржы активтері платформасы операторларының тізілімінде, цифрлық активтердің сауда платформасы операторларының тізілімінде жазбаны жүзеге асырады және өтініш берушіге тіркеу нөмірін көрсете отырып, осы баптың 16-тармағында белгіленген мерзімде жазбаша нысанда есептік тіркеуден өткені туралы хабарлама жібереді.</w:t>
      </w:r>
    </w:p>
    <w:bookmarkEnd w:id="48"/>
    <w:p>
      <w:pPr>
        <w:spacing w:after="0"/>
        <w:ind w:left="0"/>
        <w:jc w:val="both"/>
      </w:pPr>
      <w:r>
        <w:rPr>
          <w:rFonts w:ascii="Times New Roman"/>
          <w:b w:val="false"/>
          <w:i w:val="false"/>
          <w:color w:val="000000"/>
          <w:sz w:val="28"/>
        </w:rPr>
        <w:t>
      Есептік тіркеуден өткен цифрлық қаржы активтері платформасы операторларының тізілімі және цифрлық активтердің сауда платформасы операторларының тізілімі Қазақстан Республикасы Ұлттық Банкінің интернет-ресурсында орналастырылады.</w:t>
      </w:r>
    </w:p>
    <w:p>
      <w:pPr>
        <w:spacing w:after="0"/>
        <w:ind w:left="0"/>
        <w:jc w:val="both"/>
      </w:pPr>
      <w:r>
        <w:rPr>
          <w:rFonts w:ascii="Times New Roman"/>
          <w:b w:val="false"/>
          <w:i w:val="false"/>
          <w:color w:val="000000"/>
          <w:sz w:val="28"/>
        </w:rPr>
        <w:t>
      Есептік тіркеуден бас тартылған кезде Қазақстан Республикасының Ұлттық Банкі өтініш берушіге бас тарту себебін көрсете отырып, осы баптың 16-тармағында белгіленген мерзімде жазбаша нысанда есептік тіркеуден бас тарту туралы хабарлама жібереді.</w:t>
      </w:r>
    </w:p>
    <w:bookmarkStart w:name="z144" w:id="49"/>
    <w:p>
      <w:pPr>
        <w:spacing w:after="0"/>
        <w:ind w:left="0"/>
        <w:jc w:val="both"/>
      </w:pPr>
      <w:r>
        <w:rPr>
          <w:rFonts w:ascii="Times New Roman"/>
          <w:b w:val="false"/>
          <w:i w:val="false"/>
          <w:color w:val="000000"/>
          <w:sz w:val="28"/>
        </w:rPr>
        <w:t>
      18. Цифрлық қаржы активтері платформасы операторын, цифрлық активтердің сауда платформасы операторын есептік тіркеуден бас тарту мынадай негіздердің кез келгені бойынша жүргізіледі:</w:t>
      </w:r>
    </w:p>
    <w:bookmarkEnd w:id="49"/>
    <w:p>
      <w:pPr>
        <w:spacing w:after="0"/>
        <w:ind w:left="0"/>
        <w:jc w:val="both"/>
      </w:pPr>
      <w:r>
        <w:rPr>
          <w:rFonts w:ascii="Times New Roman"/>
          <w:b w:val="false"/>
          <w:i w:val="false"/>
          <w:color w:val="000000"/>
          <w:sz w:val="28"/>
        </w:rPr>
        <w:t>
      1) есептік тіркеуден өту үшін ұсынылған құжаттардағы мәліметтердің және (немесе) ақпараттың анық болмауы және (немесе) толық болмауы;</w:t>
      </w:r>
    </w:p>
    <w:p>
      <w:pPr>
        <w:spacing w:after="0"/>
        <w:ind w:left="0"/>
        <w:jc w:val="both"/>
      </w:pPr>
      <w:r>
        <w:rPr>
          <w:rFonts w:ascii="Times New Roman"/>
          <w:b w:val="false"/>
          <w:i w:val="false"/>
          <w:color w:val="000000"/>
          <w:sz w:val="28"/>
        </w:rPr>
        <w:t>
      2) құжаттардың толық жинақталымының ұсынылмауы немесе құжаттардың осы Заңның және Қазақстан Республикасы Ұлттық Банкінің нормативтік құқықтық актісінің талаптарына сәйкес келмеуі;</w:t>
      </w:r>
    </w:p>
    <w:p>
      <w:pPr>
        <w:spacing w:after="0"/>
        <w:ind w:left="0"/>
        <w:jc w:val="both"/>
      </w:pPr>
      <w:r>
        <w:rPr>
          <w:rFonts w:ascii="Times New Roman"/>
          <w:b w:val="false"/>
          <w:i w:val="false"/>
          <w:color w:val="000000"/>
          <w:sz w:val="28"/>
        </w:rPr>
        <w:t>
      3) цифрлық қаржы активтері платформасы операторы, цифрлық активтердің сауда платформасы операторы құрылтайшысының, қатысушысының (акционерінің) осы баптың 11 және 12-тармақтарында белгіленген талаптарға сай келмеуі;</w:t>
      </w:r>
    </w:p>
    <w:p>
      <w:pPr>
        <w:spacing w:after="0"/>
        <w:ind w:left="0"/>
        <w:jc w:val="both"/>
      </w:pPr>
      <w:r>
        <w:rPr>
          <w:rFonts w:ascii="Times New Roman"/>
          <w:b w:val="false"/>
          <w:i w:val="false"/>
          <w:color w:val="000000"/>
          <w:sz w:val="28"/>
        </w:rPr>
        <w:t>
      4) басшы қызметкерлердің осы баптың 13-тармағында белгіленген талаптарға сәйкес келмеуі;</w:t>
      </w:r>
    </w:p>
    <w:p>
      <w:pPr>
        <w:spacing w:after="0"/>
        <w:ind w:left="0"/>
        <w:jc w:val="both"/>
      </w:pPr>
      <w:r>
        <w:rPr>
          <w:rFonts w:ascii="Times New Roman"/>
          <w:b w:val="false"/>
          <w:i w:val="false"/>
          <w:color w:val="000000"/>
          <w:sz w:val="28"/>
        </w:rPr>
        <w:t>
      5) осы баптың 14-тармағында белгіленген талаптардың сақталмауы;</w:t>
      </w:r>
    </w:p>
    <w:p>
      <w:pPr>
        <w:spacing w:after="0"/>
        <w:ind w:left="0"/>
        <w:jc w:val="both"/>
      </w:pPr>
      <w:r>
        <w:rPr>
          <w:rFonts w:ascii="Times New Roman"/>
          <w:b w:val="false"/>
          <w:i w:val="false"/>
          <w:color w:val="000000"/>
          <w:sz w:val="28"/>
        </w:rPr>
        <w:t>
      6) бенефициарлық меншік иесінде алынбаған немесе жойылмаған сотталғандығының болуы.</w:t>
      </w:r>
    </w:p>
    <w:bookmarkStart w:name="z145" w:id="50"/>
    <w:p>
      <w:pPr>
        <w:spacing w:after="0"/>
        <w:ind w:left="0"/>
        <w:jc w:val="both"/>
      </w:pPr>
      <w:r>
        <w:rPr>
          <w:rFonts w:ascii="Times New Roman"/>
          <w:b w:val="false"/>
          <w:i w:val="false"/>
          <w:color w:val="000000"/>
          <w:sz w:val="28"/>
        </w:rPr>
        <w:t>
      19. Есептік тіркеуден бас тартылған жағдайда цифрлық қаржы активтері платформасы операторының және (немесе) цифрлық активтердің сауда платформасы операторының қызметін жүзеге асыруға ниет білдірген өтініш беруші есептік тіркеуден бас тартуға алып келген себептер жойылған кезде есептік тіркеуге өтінішті қайта ұсынуға немесе өз атауын өзгерту не қайта ұйымдастыру немесе тарату туралы шешім қабылдауға құқылы.</w:t>
      </w:r>
    </w:p>
    <w:bookmarkEnd w:id="50"/>
    <w:p>
      <w:pPr>
        <w:spacing w:after="0"/>
        <w:ind w:left="0"/>
        <w:jc w:val="both"/>
      </w:pPr>
      <w:r>
        <w:rPr>
          <w:rFonts w:ascii="Times New Roman"/>
          <w:b w:val="false"/>
          <w:i w:val="false"/>
          <w:color w:val="000000"/>
          <w:sz w:val="28"/>
        </w:rPr>
        <w:t>
      Цифрлық қаржы активтері платформасы операторын, цифрлық активтердің сауда платформасы операторын есептік тіркеуден бас тартуға алып келген себептердің жойылмауы көрсетілген өтінішті қайта қараудан бас тартуға негіз болып табылады.</w:t>
      </w:r>
    </w:p>
    <w:p>
      <w:pPr>
        <w:spacing w:after="0"/>
        <w:ind w:left="0"/>
        <w:jc w:val="both"/>
      </w:pPr>
      <w:r>
        <w:rPr>
          <w:rFonts w:ascii="Times New Roman"/>
          <w:b w:val="false"/>
          <w:i w:val="false"/>
          <w:color w:val="000000"/>
          <w:sz w:val="28"/>
        </w:rPr>
        <w:t>
      Қайта ұсынылған өтінішті Қазақстан Республикасының Ұлттық Банкі он жұмыс күні ішінде қарайды.</w:t>
      </w:r>
    </w:p>
    <w:bookmarkStart w:name="z146" w:id="51"/>
    <w:p>
      <w:pPr>
        <w:spacing w:after="0"/>
        <w:ind w:left="0"/>
        <w:jc w:val="both"/>
      </w:pPr>
      <w:r>
        <w:rPr>
          <w:rFonts w:ascii="Times New Roman"/>
          <w:b w:val="false"/>
          <w:i w:val="false"/>
          <w:color w:val="000000"/>
          <w:sz w:val="28"/>
        </w:rPr>
        <w:t>
      20. Есептіліктің нысандарын, оны ұсыну кезеңділігі мен мерзімдерін қоса алғанда, цифрлық қаржы активтері платформасы операторларының, цифрлық активтердің сауда платформасы операторларының Қазақстан Республикасының Ұлттық Банкіне оны ұсыну тәртібін Қазақстан Республикасының Ұлттық Банкі айқындайды.</w:t>
      </w:r>
    </w:p>
    <w:bookmarkEnd w:id="51"/>
    <w:bookmarkStart w:name="z147" w:id="52"/>
    <w:p>
      <w:pPr>
        <w:spacing w:after="0"/>
        <w:ind w:left="0"/>
        <w:jc w:val="both"/>
      </w:pPr>
      <w:r>
        <w:rPr>
          <w:rFonts w:ascii="Times New Roman"/>
          <w:b w:val="false"/>
          <w:i w:val="false"/>
          <w:color w:val="000000"/>
          <w:sz w:val="28"/>
        </w:rPr>
        <w:t>
      21. Цифрлық қаржы активтері платформасының операторы, цифрлық активтердің сауда платформасының операторы 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стандарттардың және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қамтамасыз етеді.</w:t>
      </w:r>
    </w:p>
    <w:bookmarkEnd w:id="52"/>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активтердің сауда платформасының операторы тәуекелдерді басқару және ішкі бақылау жүйесін қалыптастырады.</w:t>
      </w:r>
    </w:p>
    <w:p>
      <w:pPr>
        <w:spacing w:after="0"/>
        <w:ind w:left="0"/>
        <w:jc w:val="both"/>
      </w:pPr>
      <w:r>
        <w:rPr>
          <w:rFonts w:ascii="Times New Roman"/>
          <w:b w:val="false"/>
          <w:i w:val="false"/>
          <w:color w:val="000000"/>
          <w:sz w:val="28"/>
        </w:rPr>
        <w:t>
      Цифрлық қаржы активтері платформасы операторының, цифрлық активтердің сауда платформасы операторының тәуекелдерді басқару және ішкі бақылау жүйесін қалыптастыру тәртібін Қазақстан Республикасының Ұлттық Банкі айқындайды.</w:t>
      </w:r>
    </w:p>
    <w:bookmarkStart w:name="z148" w:id="53"/>
    <w:p>
      <w:pPr>
        <w:spacing w:after="0"/>
        <w:ind w:left="0"/>
        <w:jc w:val="both"/>
      </w:pPr>
      <w:r>
        <w:rPr>
          <w:rFonts w:ascii="Times New Roman"/>
          <w:b w:val="false"/>
          <w:i w:val="false"/>
          <w:color w:val="000000"/>
          <w:sz w:val="28"/>
        </w:rPr>
        <w:t>
      22. Қаржы нарығы мен қаржы ұйымдарын реттеу, бақылау және қадағалау жөніндегі уәкілетті органның және Қазақстан Республикасы Ұлттық Банкінің бірлескен актісінде белгіленген талаптарға сәйкес келген кезде қаржы ұйымдары мен Қазақстан Республикасы резиденттерінің "Астана" халықаралық қаржы орталығының аумағында цифрлық қаржы активтерін шығаруды жүзеге асыруына жол беріледі.</w:t>
      </w:r>
    </w:p>
    <w:bookmarkEnd w:id="53"/>
    <w:bookmarkStart w:name="z149" w:id="54"/>
    <w:p>
      <w:pPr>
        <w:spacing w:after="0"/>
        <w:ind w:left="0"/>
        <w:jc w:val="both"/>
      </w:pPr>
      <w:r>
        <w:rPr>
          <w:rFonts w:ascii="Times New Roman"/>
          <w:b w:val="false"/>
          <w:i w:val="false"/>
          <w:color w:val="000000"/>
          <w:sz w:val="28"/>
        </w:rPr>
        <w:t>
      23. Қаржы нарығы мен қаржы ұйымдарын реттеу, бақылау және қадағалау жөніндегі уәкілетті органның және Қазақстан Республикасы Ұлттық Банкінің бірлескен актісінде белгіленген талаптарға сәйкес келген кезде "Астана" халықаралық қаржы орталығы қатысушыларының цифрлық қаржы активтері платформасы операторының цифрлық платформасында цифрлық қаржы активтерін шығаруды жүзеге асыруына жол беріледі.</w:t>
      </w:r>
    </w:p>
    <w:bookmarkEnd w:id="54"/>
    <w:bookmarkStart w:name="z150" w:id="55"/>
    <w:p>
      <w:pPr>
        <w:spacing w:after="0"/>
        <w:ind w:left="0"/>
        <w:jc w:val="both"/>
      </w:pPr>
      <w:r>
        <w:rPr>
          <w:rFonts w:ascii="Times New Roman"/>
          <w:b w:val="false"/>
          <w:i w:val="false"/>
          <w:color w:val="000000"/>
          <w:sz w:val="28"/>
        </w:rPr>
        <w:t>
      24. Осы баптың 7-тармағын қоспағанда, осы баптың талаптары қор биржасы мен орталық депозитарий цифрлық қаржы активтері платформасының операторы және (немесе) цифрлық активтердің сауда платформасының операторы ретінде қызметін жүзеге асырған кезде "Бағалы қағаздар рыногы туралы" Қазақстан Республикасының Заңымен реттелмеген бөлігінде қор биржасына және орталық депозитарийге қолданылады.</w:t>
      </w:r>
    </w:p>
    <w:bookmarkEnd w:id="55"/>
    <w:p>
      <w:pPr>
        <w:spacing w:after="0"/>
        <w:ind w:left="0"/>
        <w:jc w:val="both"/>
      </w:pPr>
      <w:r>
        <w:rPr>
          <w:rFonts w:ascii="Times New Roman"/>
          <w:b w:val="false"/>
          <w:i w:val="false"/>
          <w:color w:val="000000"/>
          <w:sz w:val="28"/>
        </w:rPr>
        <w:t>
      Қор биржасы және орталық депозитарий цифрлық қаржы активтері платформасының операторы және (немесе) цифрлық активтердің сауда платформасының операторы ретіндегі қызмет үшін Қазақстан Республикасының Ұлттық Банкі белгілеген біліктілік талаптарына сәйкес келген кезде осындай қызметті Қазақстан Республикасының Ұлттық Банкінде есептік тіркеуден өтпей жүзеге асыруға құқылы.</w:t>
      </w:r>
    </w:p>
    <w:bookmarkStart w:name="z151" w:id="56"/>
    <w:p>
      <w:pPr>
        <w:spacing w:after="0"/>
        <w:ind w:left="0"/>
        <w:jc w:val="both"/>
      </w:pPr>
      <w:r>
        <w:rPr>
          <w:rFonts w:ascii="Times New Roman"/>
          <w:b w:val="false"/>
          <w:i w:val="false"/>
          <w:color w:val="000000"/>
          <w:sz w:val="28"/>
        </w:rPr>
        <w:t>
      25. Қазақстан Республикасының заңды тұлғалары Қазақстан Республикасы Ұлттық Банкінің, қаржы нарығы мен қаржы ұйымдарын реттеу, бақылау және қадағалау жөніндегі уәкілетті органның және "Астана" халықаралық қаржы орталығының Қаржылық қызметтерді реттеу жөніндегі комитетінің бірлескен актісінде айқындалған тәртіппен және шарттарда "Астана" халықаралық қаржы орталығының аумағында цифрлық қаржы активтерін шығаруға құқылы.</w:t>
      </w:r>
    </w:p>
    <w:bookmarkEnd w:id="56"/>
    <w:p>
      <w:pPr>
        <w:spacing w:after="0"/>
        <w:ind w:left="0"/>
        <w:jc w:val="both"/>
      </w:pPr>
      <w:r>
        <w:rPr>
          <w:rFonts w:ascii="Times New Roman"/>
          <w:b w:val="false"/>
          <w:i w:val="false"/>
          <w:color w:val="000000"/>
          <w:sz w:val="28"/>
        </w:rPr>
        <w:t>
      "Астана" халықаралық қаржы орталығының қатысушылары Қазақстан Республикасы Ұлттық Банкінің, қаржы нарығы мен қаржы ұйымдарын реттеу, бақылау және қадағалау жөніндегі уәкілетті органның бірлескен актісінде айқындалған тәртіппен және шарттарда цифрлық қаржы активтері платформасы операторының цифрлық платформасында цифрлық қаржы активтерін шығаруға құқылы.</w:t>
      </w:r>
    </w:p>
    <w:bookmarkStart w:name="z152" w:id="57"/>
    <w:p>
      <w:pPr>
        <w:spacing w:after="0"/>
        <w:ind w:left="0"/>
        <w:jc w:val="both"/>
      </w:pPr>
      <w:r>
        <w:rPr>
          <w:rFonts w:ascii="Times New Roman"/>
          <w:b w:val="false"/>
          <w:i w:val="false"/>
          <w:color w:val="000000"/>
          <w:sz w:val="28"/>
        </w:rPr>
        <w:t>
      26. Цифрлық қаржы активтерін аударуды жүзеге асыру кезінде цифрлық қаржы активтері платформасының операторы, цифрлық активтердің сауда платформасының операторы цифрлық қаржы активтерін жөнелтуші мен алушы туралы ақпаратты, оның ішінде аталған тұлғаларды және (немесе) бенефициарлық меншік иелерін сәйкестендіруге мүмкіндік беретін мәліметтерді Қазақстан Республикасы Ұлттық Банкінің нормативтік құқықтық актісінде көзделген тәртіппен жинауды және сақтауды жүзеге асырады.</w:t>
      </w:r>
    </w:p>
    <w:bookmarkEnd w:id="57"/>
    <w:bookmarkStart w:name="z153" w:id="58"/>
    <w:p>
      <w:pPr>
        <w:spacing w:after="0"/>
        <w:ind w:left="0"/>
        <w:jc w:val="both"/>
      </w:pPr>
      <w:r>
        <w:rPr>
          <w:rFonts w:ascii="Times New Roman"/>
          <w:b w:val="false"/>
          <w:i w:val="false"/>
          <w:color w:val="000000"/>
          <w:sz w:val="28"/>
        </w:rPr>
        <w:t>
      27. Осы баптың 26-тармағында көрсетілген ақпарат болмаған не толық берілмеген жағдайда, цифрлық қаржы активтері платформасының операторы, цифрлық активтердің сауда платформасының операторы клиент талап етілетін ақпаратты бергенге дейін кемінде қырық сегіз сағат мерзімге операция жүргізуді тоқтата тұруға тиіс.</w:t>
      </w:r>
    </w:p>
    <w:bookmarkEnd w:id="58"/>
    <w:p>
      <w:pPr>
        <w:spacing w:after="0"/>
        <w:ind w:left="0"/>
        <w:jc w:val="both"/>
      </w:pPr>
      <w:r>
        <w:rPr>
          <w:rFonts w:ascii="Times New Roman"/>
          <w:b w:val="false"/>
          <w:i w:val="false"/>
          <w:color w:val="000000"/>
          <w:sz w:val="28"/>
        </w:rPr>
        <w:t>
      Клиент жөнелтушіні және (немесе) алушыны сәйкестендіру үшін қажетті ақпаратты бермеген жағдайда, цифрлық қаржы активтері платформасының операторы, цифрлық активтердің сауда платформасының операторы белгіленген мерзім өткеннен кейін операцияны жүргізуден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Цифрлық қаржы активтері платформасы операторларының, цифрлық активтердің сауда платформасы операторларының қызметін бақылау және қадағалау</w:t>
      </w:r>
    </w:p>
    <w:bookmarkStart w:name="z154" w:id="59"/>
    <w:p>
      <w:pPr>
        <w:spacing w:after="0"/>
        <w:ind w:left="0"/>
        <w:jc w:val="both"/>
      </w:pPr>
      <w:r>
        <w:rPr>
          <w:rFonts w:ascii="Times New Roman"/>
          <w:b w:val="false"/>
          <w:i w:val="false"/>
          <w:color w:val="000000"/>
          <w:sz w:val="28"/>
        </w:rPr>
        <w:t>
      1. Цифрлық қаржы активтері нарығын бақылау және қадағалау мақсатында Қазақстан Республикасының Ұлттық Банкі цифрлық қаржы активтері платформасы операторларының, цифрлық активтердің сауда платформасы операторларының қызметіне қатысты тексеруді және бақылаудың (қадағалаудың) өзге де нысандарын жүзеге асырады.</w:t>
      </w:r>
    </w:p>
    <w:bookmarkEnd w:id="59"/>
    <w:bookmarkStart w:name="z155" w:id="60"/>
    <w:p>
      <w:pPr>
        <w:spacing w:after="0"/>
        <w:ind w:left="0"/>
        <w:jc w:val="both"/>
      </w:pPr>
      <w:r>
        <w:rPr>
          <w:rFonts w:ascii="Times New Roman"/>
          <w:b w:val="false"/>
          <w:i w:val="false"/>
          <w:color w:val="000000"/>
          <w:sz w:val="28"/>
        </w:rPr>
        <w:t>
      2. Цифрлық қаржы активтері платформасы операторларының, цифрлық активтердің сауда платформасы операторларының қызметіне қатысты тексерулер және бақылаудың (қадағалаудың) өзге де нысандары Қазақстан Республикасының заңдарында және Қазақстан Республикасының қаржы заңнамасында белгіленген қаржы нарығы мен қаржы ұйымдарын бақылауды және қадағалауды ұйымдастыру мен жүзеге асыру тәртібіне сәйкес жүзеге асырылады.</w:t>
      </w:r>
    </w:p>
    <w:bookmarkEnd w:id="60"/>
    <w:bookmarkStart w:name="z156" w:id="61"/>
    <w:p>
      <w:pPr>
        <w:spacing w:after="0"/>
        <w:ind w:left="0"/>
        <w:jc w:val="both"/>
      </w:pPr>
      <w:r>
        <w:rPr>
          <w:rFonts w:ascii="Times New Roman"/>
          <w:b w:val="false"/>
          <w:i w:val="false"/>
          <w:color w:val="000000"/>
          <w:sz w:val="28"/>
        </w:rPr>
        <w:t xml:space="preserve">
      3. Қазақстан Республикасының Ұлттық Банкі Қазақстан Республикасының заңнамасын бұзушылықтар анықталған кезде өз құзыретіне кіретін мәселелер бойынша цифрлық қаржы активтері платформасының операторына, цифрлық активтердің сауда платформасының операторына қатысты осы Заңның және Қазақстан Республикасының өзге де заңдарының талаптарына сәйкес шектеулі ықпал ету шаралары мен санкцияларды қолданады. </w:t>
      </w:r>
    </w:p>
    <w:bookmarkEnd w:id="61"/>
    <w:bookmarkStart w:name="z157" w:id="62"/>
    <w:p>
      <w:pPr>
        <w:spacing w:after="0"/>
        <w:ind w:left="0"/>
        <w:jc w:val="both"/>
      </w:pPr>
      <w:r>
        <w:rPr>
          <w:rFonts w:ascii="Times New Roman"/>
          <w:b w:val="false"/>
          <w:i w:val="false"/>
          <w:color w:val="000000"/>
          <w:sz w:val="28"/>
        </w:rPr>
        <w:t xml:space="preserve">
      4. Қазақстан Республикасының Ұлттық Банкі цифрлық қаржы активтері платформасының операторларына, цифрлық активтердің сауда платформасының операторларына қатысты Қазақстан Республикасындағы цифрлық активтер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бағалы қағаздар рыногы туралы Қазақстан Республикасы заңнамасының талаптарын бұзғаны үшін шектеулі ықпал ету шараларының мынадай түрлерін қолданады: </w:t>
      </w:r>
    </w:p>
    <w:bookmarkEnd w:id="62"/>
    <w:p>
      <w:pPr>
        <w:spacing w:after="0"/>
        <w:ind w:left="0"/>
        <w:jc w:val="both"/>
      </w:pPr>
      <w:r>
        <w:rPr>
          <w:rFonts w:ascii="Times New Roman"/>
          <w:b w:val="false"/>
          <w:i w:val="false"/>
          <w:color w:val="000000"/>
          <w:sz w:val="28"/>
        </w:rPr>
        <w:t>
      1) орындалуы міндетті жазбаша нұсқама жіберу;</w:t>
      </w:r>
    </w:p>
    <w:p>
      <w:pPr>
        <w:spacing w:after="0"/>
        <w:ind w:left="0"/>
        <w:jc w:val="both"/>
      </w:pPr>
      <w:r>
        <w:rPr>
          <w:rFonts w:ascii="Times New Roman"/>
          <w:b w:val="false"/>
          <w:i w:val="false"/>
          <w:color w:val="000000"/>
          <w:sz w:val="28"/>
        </w:rPr>
        <w:t xml:space="preserve">
      2) жазбаша ескерту шығару; </w:t>
      </w:r>
    </w:p>
    <w:p>
      <w:pPr>
        <w:spacing w:after="0"/>
        <w:ind w:left="0"/>
        <w:jc w:val="both"/>
      </w:pPr>
      <w:r>
        <w:rPr>
          <w:rFonts w:ascii="Times New Roman"/>
          <w:b w:val="false"/>
          <w:i w:val="false"/>
          <w:color w:val="000000"/>
          <w:sz w:val="28"/>
        </w:rPr>
        <w:t>
      3) жазбаша келісім жасау.</w:t>
      </w:r>
    </w:p>
    <w:p>
      <w:pPr>
        <w:spacing w:after="0"/>
        <w:ind w:left="0"/>
        <w:jc w:val="both"/>
      </w:pPr>
      <w:r>
        <w:rPr>
          <w:rFonts w:ascii="Times New Roman"/>
          <w:b w:val="false"/>
          <w:i w:val="false"/>
          <w:color w:val="000000"/>
          <w:sz w:val="28"/>
        </w:rPr>
        <w:t>
      Цифрлық қаржы активтері платформасының операторына, цифрлық активтердің сауда платформасының операторына шектеулі ықпал ету шараларын қолдану тәртібі, сондай-ақ қолданылатын шектеулі ықпал ету шарасының түрін таңдау үшін негіздер Қазақстан Республикасы Ұлттық Банкінің нормативтік құқықтық актісінде айқындалады.</w:t>
      </w:r>
    </w:p>
    <w:bookmarkStart w:name="z158" w:id="63"/>
    <w:p>
      <w:pPr>
        <w:spacing w:after="0"/>
        <w:ind w:left="0"/>
        <w:jc w:val="both"/>
      </w:pPr>
      <w:r>
        <w:rPr>
          <w:rFonts w:ascii="Times New Roman"/>
          <w:b w:val="false"/>
          <w:i w:val="false"/>
          <w:color w:val="000000"/>
          <w:sz w:val="28"/>
        </w:rPr>
        <w:t>
      5. Цифрлық қаржы активтері платформасының операторы, цифрлық активтердің сауда платформасының операторы цифрлық қаржы активтері платформасы операторларының тізілімінен, цифрлық активтердің сауда платформасы операторларының тізілімінен мынадай негіздердің кез келгені бойынша шығарылады:</w:t>
      </w:r>
    </w:p>
    <w:bookmarkEnd w:id="63"/>
    <w:p>
      <w:pPr>
        <w:spacing w:after="0"/>
        <w:ind w:left="0"/>
        <w:jc w:val="both"/>
      </w:pPr>
      <w:r>
        <w:rPr>
          <w:rFonts w:ascii="Times New Roman"/>
          <w:b w:val="false"/>
          <w:i w:val="false"/>
          <w:color w:val="000000"/>
          <w:sz w:val="28"/>
        </w:rPr>
        <w:t>
      1) цифрлық қаржы активтері платформасы операторының, цифрлық активтердің сауда платформасы операторының қайта ұйымдастыру немесе тарату арқылы өз қызметін ерікті түрде тоқтату туралы шешім қабылдауы;</w:t>
      </w:r>
    </w:p>
    <w:p>
      <w:pPr>
        <w:spacing w:after="0"/>
        <w:ind w:left="0"/>
        <w:jc w:val="both"/>
      </w:pPr>
      <w:r>
        <w:rPr>
          <w:rFonts w:ascii="Times New Roman"/>
          <w:b w:val="false"/>
          <w:i w:val="false"/>
          <w:color w:val="000000"/>
          <w:sz w:val="28"/>
        </w:rPr>
        <w:t>
      2) соттың цифрлық қаржы активтері платформасы операторының, цифрлық активтердің сауда платформасы операторының қызметін тоқтату туралы шешім қабылдауы;</w:t>
      </w:r>
    </w:p>
    <w:p>
      <w:pPr>
        <w:spacing w:after="0"/>
        <w:ind w:left="0"/>
        <w:jc w:val="both"/>
      </w:pPr>
      <w:r>
        <w:rPr>
          <w:rFonts w:ascii="Times New Roman"/>
          <w:b w:val="false"/>
          <w:i w:val="false"/>
          <w:color w:val="000000"/>
          <w:sz w:val="28"/>
        </w:rPr>
        <w:t>
      3) цифрлық қаржы активтері платформасы операторының, цифрлық активтердің сауда платформасы операторының басшы қызметкерлеріне және (немесе) қатысушыларына (акционерлеріне) қойылатын талаптардың сақталмауы;</w:t>
      </w:r>
    </w:p>
    <w:p>
      <w:pPr>
        <w:spacing w:after="0"/>
        <w:ind w:left="0"/>
        <w:jc w:val="both"/>
      </w:pPr>
      <w:r>
        <w:rPr>
          <w:rFonts w:ascii="Times New Roman"/>
          <w:b w:val="false"/>
          <w:i w:val="false"/>
          <w:color w:val="000000"/>
          <w:sz w:val="28"/>
        </w:rPr>
        <w:t>
      4) цифрлық қаржы активтері платформасы операторының, цифрлық активтердің сауда платформасы операторының Қазақстан Республикасы Ұлттық Банкінің құзыретіне кіретін мәселелер бойынша Қазақстан Республикасының заңнамасын жүйелі түрде (қатарынан күнтізбелік он екі ай ішінде үш және одан көп рет) бұзуы;</w:t>
      </w:r>
    </w:p>
    <w:p>
      <w:pPr>
        <w:spacing w:after="0"/>
        <w:ind w:left="0"/>
        <w:jc w:val="both"/>
      </w:pPr>
      <w:r>
        <w:rPr>
          <w:rFonts w:ascii="Times New Roman"/>
          <w:b w:val="false"/>
          <w:i w:val="false"/>
          <w:color w:val="000000"/>
          <w:sz w:val="28"/>
        </w:rPr>
        <w:t>
      5) цифрлық қаржы активтері платформасы операторының, цифрлық активтердің сауда платформасы операторының Қазақстан Республикасының Ұлттық Банкі қолданған шектеулі ықпал ету шараларын жүйелі түрде (қатарынан күнтізбелік он екі ай ішінде үш және одан көп рет) орындамауы;</w:t>
      </w:r>
    </w:p>
    <w:p>
      <w:pPr>
        <w:spacing w:after="0"/>
        <w:ind w:left="0"/>
        <w:jc w:val="both"/>
      </w:pPr>
      <w:r>
        <w:rPr>
          <w:rFonts w:ascii="Times New Roman"/>
          <w:b w:val="false"/>
          <w:i w:val="false"/>
          <w:color w:val="000000"/>
          <w:sz w:val="28"/>
        </w:rPr>
        <w:t>
      6) цифрлық қаржы активтері платформасы операторының, цифрлық активтердің сауда платформасы операторының есептік тіркеу күнінен бастап қатарынан күнтізбелік он екі ай ішінде қызметін есептік тіркеуге сәйкес жүзеге асырмауы немесе қатарынан күнтізбелік алты айдан астам кезеңге қызметін тоқтатуы;</w:t>
      </w:r>
    </w:p>
    <w:p>
      <w:pPr>
        <w:spacing w:after="0"/>
        <w:ind w:left="0"/>
        <w:jc w:val="both"/>
      </w:pPr>
      <w:r>
        <w:rPr>
          <w:rFonts w:ascii="Times New Roman"/>
          <w:b w:val="false"/>
          <w:i w:val="false"/>
          <w:color w:val="000000"/>
          <w:sz w:val="28"/>
        </w:rPr>
        <w:t>
      7) цифрлық қаржы активтері платформасының операторына, цифрлық активтердің сауда платформасының операторына қойылатын біліктілік талаптарына сәйкес келмеу;</w:t>
      </w:r>
    </w:p>
    <w:p>
      <w:pPr>
        <w:spacing w:after="0"/>
        <w:ind w:left="0"/>
        <w:jc w:val="both"/>
      </w:pPr>
      <w:r>
        <w:rPr>
          <w:rFonts w:ascii="Times New Roman"/>
          <w:b w:val="false"/>
          <w:i w:val="false"/>
          <w:color w:val="000000"/>
          <w:sz w:val="28"/>
        </w:rPr>
        <w:t>
      8) цифрлық қаржы активтері платформасы операторының, цифрлық активтердің сауда платформасы операторының жүзеге асырылатын қызмет бойынша деректерді (мәліметтерді) Қазақстан Республикасының Ұлттық Банкіне жүйелі түрде (қатарынан күнтізбелік он екі ай ішінде үш және одан көп рет) ұсынбауы;</w:t>
      </w:r>
    </w:p>
    <w:p>
      <w:pPr>
        <w:spacing w:after="0"/>
        <w:ind w:left="0"/>
        <w:jc w:val="both"/>
      </w:pPr>
      <w:r>
        <w:rPr>
          <w:rFonts w:ascii="Times New Roman"/>
          <w:b w:val="false"/>
          <w:i w:val="false"/>
          <w:color w:val="000000"/>
          <w:sz w:val="28"/>
        </w:rPr>
        <w:t>
      9) цифрлық қаржы активтері платформасы операторының, цифрлық активтердің сауда платформасы операторының Қазақстан Республикасының Ұлттық Банкіне жүйелі түрде (қатарынан күнтізбелік он екі ай ішінде үш және одан көп рет) жүзеге асырылатын қызметі бойынша анық емес деректерді (мәліметтерді) ұсынуы;</w:t>
      </w:r>
    </w:p>
    <w:p>
      <w:pPr>
        <w:spacing w:after="0"/>
        <w:ind w:left="0"/>
        <w:jc w:val="both"/>
      </w:pPr>
      <w:r>
        <w:rPr>
          <w:rFonts w:ascii="Times New Roman"/>
          <w:b w:val="false"/>
          <w:i w:val="false"/>
          <w:color w:val="000000"/>
          <w:sz w:val="28"/>
        </w:rPr>
        <w:t>
      10) Қазақстан Республикасының Ұлттық Банкі тарапынан операторға қатысты бақылау мен қадағалау жүргізілуіне кедергі жасалуы;</w:t>
      </w:r>
    </w:p>
    <w:p>
      <w:pPr>
        <w:spacing w:after="0"/>
        <w:ind w:left="0"/>
        <w:jc w:val="both"/>
      </w:pPr>
      <w:r>
        <w:rPr>
          <w:rFonts w:ascii="Times New Roman"/>
          <w:b w:val="false"/>
          <w:i w:val="false"/>
          <w:color w:val="000000"/>
          <w:sz w:val="28"/>
        </w:rPr>
        <w:t>
      11) есептік тіркеуден өту үшін ұсынылған құжаттарда және (немесе) мәліметтерде анық емес деректердің (мәліметтердің) анықталуы.</w:t>
      </w:r>
    </w:p>
    <w:bookmarkStart w:name="z159" w:id="64"/>
    <w:p>
      <w:pPr>
        <w:spacing w:after="0"/>
        <w:ind w:left="0"/>
        <w:jc w:val="both"/>
      </w:pPr>
      <w:r>
        <w:rPr>
          <w:rFonts w:ascii="Times New Roman"/>
          <w:b w:val="false"/>
          <w:i w:val="false"/>
          <w:color w:val="000000"/>
          <w:sz w:val="28"/>
        </w:rPr>
        <w:t>
      6. Цифрлық қаржы активтері платформасы операторларының тізілімінен, цифрлық активтердің сауда платформасы операторларының тізілімінен шығарылған жағдайда Қазақстан Республикасының Ұлттық Банкі шығарылған күннен бастап бұл туралы цифрлық қаржы активтері платформасының операторын, цифрлық активтердің сауда платформасының операторын бес жұмыс күні ішінде жазбаша хабардар етеді және өзінің интернет-ресурсында тиісті ақпаратты орналастырады.</w:t>
      </w:r>
    </w:p>
    <w:bookmarkEnd w:id="64"/>
    <w:p>
      <w:pPr>
        <w:spacing w:after="0"/>
        <w:ind w:left="0"/>
        <w:jc w:val="both"/>
      </w:pPr>
      <w:r>
        <w:rPr>
          <w:rFonts w:ascii="Times New Roman"/>
          <w:b w:val="false"/>
          <w:i w:val="false"/>
          <w:color w:val="000000"/>
          <w:sz w:val="28"/>
        </w:rPr>
        <w:t>
      Қазақстан Республикасы Ұлттық Банкінің цифрлық қаржы активтері платформасының операторын, цифрлық активтердің сауда платформасының операторын цифрлық қаржы активтері платформасы операторларының тізілімінен, цифрлық активтердің сауда платформасы операторларының тізілімінен шығару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Қазақстан Республикасы Ұлттық Банкінің осы тармақтың екінші бөлігінде көрсетілген шешіміне шағым жасау оның орындалуын тоқтата тұрмайды.</w:t>
      </w:r>
    </w:p>
    <w:bookmarkStart w:name="z160" w:id="65"/>
    <w:p>
      <w:pPr>
        <w:spacing w:after="0"/>
        <w:ind w:left="0"/>
        <w:jc w:val="both"/>
      </w:pPr>
      <w:r>
        <w:rPr>
          <w:rFonts w:ascii="Times New Roman"/>
          <w:b w:val="false"/>
          <w:i w:val="false"/>
          <w:color w:val="000000"/>
          <w:sz w:val="28"/>
        </w:rPr>
        <w:t xml:space="preserve">
      7. Цифрлық қаржы активтері платформасының операторына, цифрлық активтердің сауда платформасының операторына Қазақстан Республикасы Ұлттық Банкінің оны цифрлық қаржы активтері платформасы операторларының тізілімінен, цифрлық активтердің сауда платформасы операторларының тізілімінен алып тастау туралы жазбаша хабарламасын алғаннан кейін қызметтер көрсетуге тыйым салынады. </w:t>
      </w:r>
    </w:p>
    <w:bookmarkEnd w:id="65"/>
    <w:bookmarkStart w:name="z161" w:id="66"/>
    <w:p>
      <w:pPr>
        <w:spacing w:after="0"/>
        <w:ind w:left="0"/>
        <w:jc w:val="both"/>
      </w:pPr>
      <w:r>
        <w:rPr>
          <w:rFonts w:ascii="Times New Roman"/>
          <w:b w:val="false"/>
          <w:i w:val="false"/>
          <w:color w:val="000000"/>
          <w:sz w:val="28"/>
        </w:rPr>
        <w:t>
      8. Цифрлық қаржы активтері платформасының операторы, цифрлық активтердің сауда платформасының операторы Қазақстан Республикасы Ұлттық Банкінің цифрлық қаржы активтері платформасы операторларының тізілімінен, цифрлық активтердің сауда платформасы операторларының тізілімінен шығару туралы жазбаша хабарламасын алған кезден бастап күнтізбелік отыз күн ішінде: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өз атауынан "цифрлық қаржы активтері платформасының операторы" немесе "цифрлық активтердің сауда платформасының операторы" деген сөздерді алып тастау мақсатында атауының өзгеруіне байланысты заңды тұлғаны мемлекеттік қайта тіркеуді жүргізуге не төлем ұйымын тарату туралы шешім қабылдауға;</w:t>
      </w:r>
    </w:p>
    <w:p>
      <w:pPr>
        <w:spacing w:after="0"/>
        <w:ind w:left="0"/>
        <w:jc w:val="both"/>
      </w:pPr>
      <w:r>
        <w:rPr>
          <w:rFonts w:ascii="Times New Roman"/>
          <w:b w:val="false"/>
          <w:i w:val="false"/>
          <w:color w:val="000000"/>
          <w:sz w:val="28"/>
        </w:rPr>
        <w:t>
      2) өздерінің цифрлық платформаларында есепке алынатын және сақталатын барлық деректердің (мәліметтердің), оның ішінде цифрлық қаржы активтерінің эмитенттері, цифрлық қаржы активтерін ұстаушылар және өздеріне тиесілі цифрлық қаржы активтері туралы деректердің (мәліметтердің) басқа цифрлық қаржы активтері платформасының операторына, цифрлық активтердің сауда платформасының операторына Қазақстан Республикасының Ұлттық Банкі айқындаған тәртіппен берілуін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3-тарау. ЦИФРЛЫҚ МАЙНИНГ</w:t>
      </w:r>
    </w:p>
    <w:bookmarkEnd w:id="67"/>
    <w:bookmarkStart w:name="z70" w:id="68"/>
    <w:p>
      <w:pPr>
        <w:spacing w:after="0"/>
        <w:ind w:left="0"/>
        <w:jc w:val="left"/>
      </w:pPr>
      <w:r>
        <w:rPr>
          <w:rFonts w:ascii="Times New Roman"/>
          <w:b/>
          <w:i w:val="false"/>
          <w:color w:val="000000"/>
        </w:rPr>
        <w:t xml:space="preserve"> 8-бап. Цифрлық майнинг жөніндегі қызмет</w:t>
      </w:r>
    </w:p>
    <w:bookmarkEnd w:id="68"/>
    <w:bookmarkStart w:name="z71" w:id="69"/>
    <w:p>
      <w:pPr>
        <w:spacing w:after="0"/>
        <w:ind w:left="0"/>
        <w:jc w:val="both"/>
      </w:pPr>
      <w:r>
        <w:rPr>
          <w:rFonts w:ascii="Times New Roman"/>
          <w:b w:val="false"/>
          <w:i w:val="false"/>
          <w:color w:val="000000"/>
          <w:sz w:val="28"/>
        </w:rPr>
        <w:t>
      1. Цифрлық майнинг жөніндегі қызметті цифрлық майнер цифрлық майнинг деректерін өңдеу орталығын пайдалана отырып, цифрлық майнингтік пул арқылы жүзеге асырады.</w:t>
      </w:r>
    </w:p>
    <w:bookmarkEnd w:id="69"/>
    <w:bookmarkStart w:name="z72" w:id="70"/>
    <w:p>
      <w:pPr>
        <w:spacing w:after="0"/>
        <w:ind w:left="0"/>
        <w:jc w:val="both"/>
      </w:pPr>
      <w:r>
        <w:rPr>
          <w:rFonts w:ascii="Times New Roman"/>
          <w:b w:val="false"/>
          <w:i w:val="false"/>
          <w:color w:val="000000"/>
          <w:sz w:val="28"/>
        </w:rPr>
        <w:t>
      2. Цифрлық майнерлер өз қызметін цифрлық майнинг жөніндегі қызметті жүзеге асыруға арналған лицензияларға сәйкес жүзеге асырады.</w:t>
      </w:r>
    </w:p>
    <w:bookmarkEnd w:id="70"/>
    <w:bookmarkStart w:name="z73" w:id="71"/>
    <w:p>
      <w:pPr>
        <w:spacing w:after="0"/>
        <w:ind w:left="0"/>
        <w:jc w:val="both"/>
      </w:pPr>
      <w:r>
        <w:rPr>
          <w:rFonts w:ascii="Times New Roman"/>
          <w:b w:val="false"/>
          <w:i w:val="false"/>
          <w:color w:val="000000"/>
          <w:sz w:val="28"/>
        </w:rPr>
        <w:t>
      3. Цифрлық майнер цифрлық майнингтің нәтижесінде туындаған қамтамасыз етілмеген цифрлық активтердің меншік иесі болып табылады.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5. Қазақстан Республикасының дара кәсіпкерлеріне, заңды тұлғаларына Қазақстан Республикасының аумағында цифрлық майнинг жөніндегі қызметті жүзеге асыруға рұқсат етіледі және ол цифрлық активтер айналымын ұйымдастыруға жатпайды.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 w:id="73"/>
    <w:p>
      <w:pPr>
        <w:spacing w:after="0"/>
        <w:ind w:left="0"/>
        <w:jc w:val="left"/>
      </w:pPr>
      <w:r>
        <w:rPr>
          <w:rFonts w:ascii="Times New Roman"/>
          <w:b/>
          <w:i w:val="false"/>
          <w:color w:val="000000"/>
        </w:rPr>
        <w:t xml:space="preserve"> 9-бап. Цифрлық майнинг жөніндегі қызметті лицензиялау</w:t>
      </w:r>
    </w:p>
    <w:bookmarkEnd w:id="73"/>
    <w:bookmarkStart w:name="z78" w:id="74"/>
    <w:p>
      <w:pPr>
        <w:spacing w:after="0"/>
        <w:ind w:left="0"/>
        <w:jc w:val="both"/>
      </w:pPr>
      <w:r>
        <w:rPr>
          <w:rFonts w:ascii="Times New Roman"/>
          <w:b w:val="false"/>
          <w:i w:val="false"/>
          <w:color w:val="000000"/>
          <w:sz w:val="28"/>
        </w:rPr>
        <w:t>
      1. Цифрлық майнинг жөніндегі қызмет өтініш берушіге үш жыл мерзімге берілетін цифрлық майнинг жөніндегі қызметті жүзеге асыруға арналған лицензия негізінде жүзеге асырылады.</w:t>
      </w:r>
    </w:p>
    <w:bookmarkEnd w:id="74"/>
    <w:p>
      <w:pPr>
        <w:spacing w:after="0"/>
        <w:ind w:left="0"/>
        <w:jc w:val="both"/>
      </w:pPr>
      <w:r>
        <w:rPr>
          <w:rFonts w:ascii="Times New Roman"/>
          <w:b w:val="false"/>
          <w:i w:val="false"/>
          <w:color w:val="000000"/>
          <w:sz w:val="28"/>
        </w:rPr>
        <w:t>
      Цифрлық майнинг жөніндегі қызметті жүзеге асыруға арналған лицензия мынадай кіші түрлер бойынша:</w:t>
      </w:r>
    </w:p>
    <w:p>
      <w:pPr>
        <w:spacing w:after="0"/>
        <w:ind w:left="0"/>
        <w:jc w:val="both"/>
      </w:pPr>
      <w:r>
        <w:rPr>
          <w:rFonts w:ascii="Times New Roman"/>
          <w:b w:val="false"/>
          <w:i w:val="false"/>
          <w:color w:val="000000"/>
          <w:sz w:val="28"/>
        </w:rPr>
        <w:t>
      І кіші түр бойынша – меншік құқығында немесе басқа да заңды негіздерде цифрлық майнинг деректерін өңдеу орталығы бар цифрлық майнерге;</w:t>
      </w:r>
    </w:p>
    <w:p>
      <w:pPr>
        <w:spacing w:after="0"/>
        <w:ind w:left="0"/>
        <w:jc w:val="both"/>
      </w:pPr>
      <w:r>
        <w:rPr>
          <w:rFonts w:ascii="Times New Roman"/>
          <w:b w:val="false"/>
          <w:i w:val="false"/>
          <w:color w:val="000000"/>
          <w:sz w:val="28"/>
        </w:rPr>
        <w:t>
      ІІ кіші түр бойынша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майнерге беріледі.</w:t>
      </w:r>
    </w:p>
    <w:bookmarkStart w:name="z79" w:id="75"/>
    <w:p>
      <w:pPr>
        <w:spacing w:after="0"/>
        <w:ind w:left="0"/>
        <w:jc w:val="both"/>
      </w:pPr>
      <w:r>
        <w:rPr>
          <w:rFonts w:ascii="Times New Roman"/>
          <w:b w:val="false"/>
          <w:i w:val="false"/>
          <w:color w:val="000000"/>
          <w:sz w:val="28"/>
        </w:rPr>
        <w:t>
      2. Цифрлық майнинг жөніндегі қызметті жүзеге асыруға арналған лицензиялар Қазақстан Республикасы заңнамасының талаптарына және цифрлық майнинг жөніндегі қызметті лицензиялау қағидаларына сәйкес беріледі.</w:t>
      </w:r>
    </w:p>
    <w:bookmarkEnd w:id="75"/>
    <w:bookmarkStart w:name="z80" w:id="76"/>
    <w:p>
      <w:pPr>
        <w:spacing w:after="0"/>
        <w:ind w:left="0"/>
        <w:jc w:val="both"/>
      </w:pPr>
      <w:r>
        <w:rPr>
          <w:rFonts w:ascii="Times New Roman"/>
          <w:b w:val="false"/>
          <w:i w:val="false"/>
          <w:color w:val="000000"/>
          <w:sz w:val="28"/>
        </w:rPr>
        <w:t>
      3. Лицензиялық алымның мөлшері, оны есептеу және төлеу тәртібі "Салық және бюджетке төленетін басқа да міндетті төлемдер туралы" Қазақстан Республикасының Кодексінде (Салық кодексі) айқындалады.</w:t>
      </w:r>
    </w:p>
    <w:bookmarkEnd w:id="76"/>
    <w:bookmarkStart w:name="z103" w:id="77"/>
    <w:p>
      <w:pPr>
        <w:spacing w:after="0"/>
        <w:ind w:left="0"/>
        <w:jc w:val="both"/>
      </w:pPr>
      <w:r>
        <w:rPr>
          <w:rFonts w:ascii="Times New Roman"/>
          <w:b w:val="false"/>
          <w:i w:val="false"/>
          <w:color w:val="000000"/>
          <w:sz w:val="28"/>
        </w:rPr>
        <w:t>
      4. Цифрлық майнинг жөніндегі қызметті жүзеге асыруға арналған лицензияның қолданысын тоқтата тұру цифрлық майнинг саласындағы уәкілетті органның шешімімен мынадай:</w:t>
      </w:r>
    </w:p>
    <w:bookmarkEnd w:id="77"/>
    <w:bookmarkStart w:name="z104" w:id="78"/>
    <w:p>
      <w:pPr>
        <w:spacing w:after="0"/>
        <w:ind w:left="0"/>
        <w:jc w:val="both"/>
      </w:pPr>
      <w:r>
        <w:rPr>
          <w:rFonts w:ascii="Times New Roman"/>
          <w:b w:val="false"/>
          <w:i w:val="false"/>
          <w:color w:val="000000"/>
          <w:sz w:val="28"/>
        </w:rPr>
        <w:t>
      1) цифрлық майнинг жөніндегі қызметті жүзеге асыруға арналған лицензияны алу кезінде анық емес мәліметтер анықталған;</w:t>
      </w:r>
    </w:p>
    <w:bookmarkEnd w:id="78"/>
    <w:bookmarkStart w:name="z105" w:id="79"/>
    <w:p>
      <w:pPr>
        <w:spacing w:after="0"/>
        <w:ind w:left="0"/>
        <w:jc w:val="both"/>
      </w:pPr>
      <w:r>
        <w:rPr>
          <w:rFonts w:ascii="Times New Roman"/>
          <w:b w:val="false"/>
          <w:i w:val="false"/>
          <w:color w:val="000000"/>
          <w:sz w:val="28"/>
        </w:rPr>
        <w:t>
      2) цифрлық майнер Қазақстан Республикасының заңнамасында белгіленген талаптарды сақтамаған;</w:t>
      </w:r>
    </w:p>
    <w:bookmarkEnd w:id="79"/>
    <w:bookmarkStart w:name="z106" w:id="80"/>
    <w:p>
      <w:pPr>
        <w:spacing w:after="0"/>
        <w:ind w:left="0"/>
        <w:jc w:val="both"/>
      </w:pPr>
      <w:r>
        <w:rPr>
          <w:rFonts w:ascii="Times New Roman"/>
          <w:b w:val="false"/>
          <w:i w:val="false"/>
          <w:color w:val="000000"/>
          <w:sz w:val="28"/>
        </w:rPr>
        <w:t>
      3) цифрлық майнинг саласындағы уәкілетті органның жоспардан тыс тексеруінің нәтижелері бойынша бұзушылықтар белгіленген мерзімде жойылмаған;</w:t>
      </w:r>
    </w:p>
    <w:bookmarkEnd w:id="80"/>
    <w:bookmarkStart w:name="z107" w:id="81"/>
    <w:p>
      <w:pPr>
        <w:spacing w:after="0"/>
        <w:ind w:left="0"/>
        <w:jc w:val="both"/>
      </w:pPr>
      <w:r>
        <w:rPr>
          <w:rFonts w:ascii="Times New Roman"/>
          <w:b w:val="false"/>
          <w:i w:val="false"/>
          <w:color w:val="000000"/>
          <w:sz w:val="28"/>
        </w:rPr>
        <w:t>
      4) цифрлық майнер цифрлық майнинг саласындағы уәкілетті органға мәліметтердің өзгергені туралы ақпаратты Қазақстан Республикасының цифрлық активтер туралы заңнамасында белгіленген мерзімдерде ұсынбаған;</w:t>
      </w:r>
    </w:p>
    <w:bookmarkEnd w:id="81"/>
    <w:bookmarkStart w:name="z108" w:id="82"/>
    <w:p>
      <w:pPr>
        <w:spacing w:after="0"/>
        <w:ind w:left="0"/>
        <w:jc w:val="both"/>
      </w:pPr>
      <w:r>
        <w:rPr>
          <w:rFonts w:ascii="Times New Roman"/>
          <w:b w:val="false"/>
          <w:i w:val="false"/>
          <w:color w:val="000000"/>
          <w:sz w:val="28"/>
        </w:rPr>
        <w:t>
      5) цифрлық майнер цифрлық майнинг саласындағы уәкілетті органға өз еркімен жүгінген жағдайларда;</w:t>
      </w:r>
    </w:p>
    <w:bookmarkEnd w:id="82"/>
    <w:bookmarkStart w:name="z109" w:id="83"/>
    <w:p>
      <w:pPr>
        <w:spacing w:after="0"/>
        <w:ind w:left="0"/>
        <w:jc w:val="both"/>
      </w:pPr>
      <w:r>
        <w:rPr>
          <w:rFonts w:ascii="Times New Roman"/>
          <w:b w:val="false"/>
          <w:i w:val="false"/>
          <w:color w:val="000000"/>
          <w:sz w:val="28"/>
        </w:rPr>
        <w:t xml:space="preserve">
      6) Қазақстан Республикасының заңдарында көзделген өзге де жағдайларда, бір айдан алты айға дейінгі мерзімге жүзеге асырылады. </w:t>
      </w:r>
    </w:p>
    <w:bookmarkEnd w:id="83"/>
    <w:bookmarkStart w:name="z110" w:id="84"/>
    <w:p>
      <w:pPr>
        <w:spacing w:after="0"/>
        <w:ind w:left="0"/>
        <w:jc w:val="both"/>
      </w:pPr>
      <w:r>
        <w:rPr>
          <w:rFonts w:ascii="Times New Roman"/>
          <w:b w:val="false"/>
          <w:i w:val="false"/>
          <w:color w:val="000000"/>
          <w:sz w:val="28"/>
        </w:rPr>
        <w:t xml:space="preserve">
      5. Цифрлық майнинг жөніндегі қызметті жүзеге асыруға арналған лицензияның қолданысын тоқтата тұру туралы шешімде цифрлық майнинг жөніндегі қызметті жүзеге асыруға арналған лицензияның қолданысын тоқтата тұрудың себептері мен мерзімі көрсетілуге тиіс. </w:t>
      </w:r>
    </w:p>
    <w:bookmarkEnd w:id="84"/>
    <w:p>
      <w:pPr>
        <w:spacing w:after="0"/>
        <w:ind w:left="0"/>
        <w:jc w:val="both"/>
      </w:pPr>
      <w:r>
        <w:rPr>
          <w:rFonts w:ascii="Times New Roman"/>
          <w:b w:val="false"/>
          <w:i w:val="false"/>
          <w:color w:val="000000"/>
          <w:sz w:val="28"/>
        </w:rPr>
        <w:t>
      Цифрлық майнинг жөніндегі қызметті жүзеге асыруға арналған лицензияның қолданысын тоқтата тұру цифрлық майнинг жөніндегі қызметтің тоқтата тұру кезеңінде жасалуына тыйым салуға алып келеді.</w:t>
      </w:r>
    </w:p>
    <w:bookmarkStart w:name="z111" w:id="85"/>
    <w:p>
      <w:pPr>
        <w:spacing w:after="0"/>
        <w:ind w:left="0"/>
        <w:jc w:val="both"/>
      </w:pPr>
      <w:r>
        <w:rPr>
          <w:rFonts w:ascii="Times New Roman"/>
          <w:b w:val="false"/>
          <w:i w:val="false"/>
          <w:color w:val="000000"/>
          <w:sz w:val="28"/>
        </w:rPr>
        <w:t xml:space="preserve">
      6. Цифрлық майнинг жөніндегі қызметті жүзеге асыруға арналған лицензияның қолданысын қайта бастау "Рұқсаттар және хабарламалар туралы" Қазақстан Республикасы Заңының 45-бабының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тәртіппен цифрлық майнердің жүгінуі бойынша жүзеге асырылады.</w:t>
      </w:r>
    </w:p>
    <w:bookmarkEnd w:id="85"/>
    <w:bookmarkStart w:name="z112" w:id="86"/>
    <w:p>
      <w:pPr>
        <w:spacing w:after="0"/>
        <w:ind w:left="0"/>
        <w:jc w:val="both"/>
      </w:pPr>
      <w:r>
        <w:rPr>
          <w:rFonts w:ascii="Times New Roman"/>
          <w:b w:val="false"/>
          <w:i w:val="false"/>
          <w:color w:val="000000"/>
          <w:sz w:val="28"/>
        </w:rPr>
        <w:t>
      7. Цифрлық майнинг жөніндегі қызметті жүзеге асыруға арналған лицензиядан айыруды сот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1" w:id="87"/>
    <w:p>
      <w:pPr>
        <w:spacing w:after="0"/>
        <w:ind w:left="0"/>
        <w:jc w:val="left"/>
      </w:pPr>
      <w:r>
        <w:rPr>
          <w:rFonts w:ascii="Times New Roman"/>
          <w:b/>
          <w:i w:val="false"/>
          <w:color w:val="000000"/>
        </w:rPr>
        <w:t xml:space="preserve"> 10-бап. Цифрлық майнингтік пулдардың қызметі</w:t>
      </w:r>
    </w:p>
    <w:bookmarkEnd w:id="87"/>
    <w:bookmarkStart w:name="z82" w:id="88"/>
    <w:p>
      <w:pPr>
        <w:spacing w:after="0"/>
        <w:ind w:left="0"/>
        <w:jc w:val="both"/>
      </w:pPr>
      <w:r>
        <w:rPr>
          <w:rFonts w:ascii="Times New Roman"/>
          <w:b w:val="false"/>
          <w:i w:val="false"/>
          <w:color w:val="000000"/>
          <w:sz w:val="28"/>
        </w:rPr>
        <w:t xml:space="preserve">
      1. Цифрлық майнингтік пулды аккредиттеу өзінің нәтижесінде цифрлық майнингтік пул өз қызметінің Қазақстан Республикасының заңнамасында белгіленген талаптарға сәйкес келетінін ресми тануға ие болатын рәсім болып табылады. </w:t>
      </w:r>
    </w:p>
    <w:bookmarkEnd w:id="88"/>
    <w:p>
      <w:pPr>
        <w:spacing w:after="0"/>
        <w:ind w:left="0"/>
        <w:jc w:val="both"/>
      </w:pPr>
      <w:r>
        <w:rPr>
          <w:rFonts w:ascii="Times New Roman"/>
          <w:b w:val="false"/>
          <w:i w:val="false"/>
          <w:color w:val="000000"/>
          <w:sz w:val="28"/>
        </w:rPr>
        <w:t>
      Цифрлық майнингтік пулдарды аккредиттеу олардың меншікті қаражаты есебінен жүзеге асырылады.</w:t>
      </w:r>
    </w:p>
    <w:bookmarkStart w:name="z83" w:id="89"/>
    <w:p>
      <w:pPr>
        <w:spacing w:after="0"/>
        <w:ind w:left="0"/>
        <w:jc w:val="both"/>
      </w:pPr>
      <w:r>
        <w:rPr>
          <w:rFonts w:ascii="Times New Roman"/>
          <w:b w:val="false"/>
          <w:i w:val="false"/>
          <w:color w:val="000000"/>
          <w:sz w:val="28"/>
        </w:rPr>
        <w:t>
      2. Цифрлық майнингтік пулды аккредиттеу үшін:</w:t>
      </w:r>
    </w:p>
    <w:bookmarkEnd w:id="89"/>
    <w:bookmarkStart w:name="z84" w:id="90"/>
    <w:p>
      <w:pPr>
        <w:spacing w:after="0"/>
        <w:ind w:left="0"/>
        <w:jc w:val="both"/>
      </w:pPr>
      <w:r>
        <w:rPr>
          <w:rFonts w:ascii="Times New Roman"/>
          <w:b w:val="false"/>
          <w:i w:val="false"/>
          <w:color w:val="000000"/>
          <w:sz w:val="28"/>
        </w:rPr>
        <w:t>
      1) цифрлық майнингтік пулдың аппараттық-бағдарламалық кешенінің Қазақстан Республикасының аумағында нақты орналасуы;</w:t>
      </w:r>
    </w:p>
    <w:bookmarkEnd w:id="90"/>
    <w:bookmarkStart w:name="z85" w:id="91"/>
    <w:p>
      <w:pPr>
        <w:spacing w:after="0"/>
        <w:ind w:left="0"/>
        <w:jc w:val="both"/>
      </w:pPr>
      <w:r>
        <w:rPr>
          <w:rFonts w:ascii="Times New Roman"/>
          <w:b w:val="false"/>
          <w:i w:val="false"/>
          <w:color w:val="000000"/>
          <w:sz w:val="28"/>
        </w:rPr>
        <w:t>
      2) киберқауіпсіздік талаптарына сәйкестікке сынақтардың оң нәтижелері бар сынақтар хаттамаларының болуы;</w:t>
      </w:r>
    </w:p>
    <w:bookmarkEnd w:id="91"/>
    <w:bookmarkStart w:name="z86" w:id="92"/>
    <w:p>
      <w:pPr>
        <w:spacing w:after="0"/>
        <w:ind w:left="0"/>
        <w:jc w:val="both"/>
      </w:pPr>
      <w:r>
        <w:rPr>
          <w:rFonts w:ascii="Times New Roman"/>
          <w:b w:val="false"/>
          <w:i w:val="false"/>
          <w:color w:val="000000"/>
          <w:sz w:val="28"/>
        </w:rPr>
        <w:t>
      3) цифрлық майнингтік пулдарды аккредиттеу қағидаларында айқындалған өзге де талаптарға сәйкес келуі міндетті шарттар болып табылады.</w:t>
      </w:r>
    </w:p>
    <w:bookmarkEnd w:id="92"/>
    <w:bookmarkStart w:name="z87" w:id="93"/>
    <w:p>
      <w:pPr>
        <w:spacing w:after="0"/>
        <w:ind w:left="0"/>
        <w:jc w:val="both"/>
      </w:pPr>
      <w:r>
        <w:rPr>
          <w:rFonts w:ascii="Times New Roman"/>
          <w:b w:val="false"/>
          <w:i w:val="false"/>
          <w:color w:val="000000"/>
          <w:sz w:val="28"/>
        </w:rPr>
        <w:t>
      3. Цифрлық майнингтік пул цифрлық майнинг саласындағы уәкілетті органға және салықтардың және бюджетке төленетін басқа да міндетті төлемдердің түсуін қамтамасыз ету саласындағы басшылықты жүзеге асыратын уәкілетті органға салық салу мақсаттары үшін цифрлық майнерлер мен цифрлық майнингтік пулдардың кірістері туралы мәліметтерді ұсыну қағидаларына сәйкес ақпарат береді.</w:t>
      </w:r>
    </w:p>
    <w:bookmarkEnd w:id="93"/>
    <w:bookmarkStart w:name="z88" w:id="94"/>
    <w:p>
      <w:pPr>
        <w:spacing w:after="0"/>
        <w:ind w:left="0"/>
        <w:jc w:val="both"/>
      </w:pPr>
      <w:r>
        <w:rPr>
          <w:rFonts w:ascii="Times New Roman"/>
          <w:b w:val="false"/>
          <w:i w:val="false"/>
          <w:color w:val="000000"/>
          <w:sz w:val="28"/>
        </w:rPr>
        <w:t>
      4. Цифрлық майнингтік пулдардың цифрлық майнерлер қызметінің нәтижесінде пайда болған (жасалған) цифрлық активтерді олардың арасында бөлуі цифрлық активтердің айналымын ұйымдастыруға жатпайды.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11.12.2023 </w:t>
      </w:r>
      <w:r>
        <w:rPr>
          <w:rFonts w:ascii="Times New Roman"/>
          <w:b w:val="false"/>
          <w:i w:val="false"/>
          <w:color w:val="000000"/>
          <w:sz w:val="28"/>
        </w:rPr>
        <w:t>№ 44-VIII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9" w:id="95"/>
    <w:p>
      <w:pPr>
        <w:spacing w:after="0"/>
        <w:ind w:left="0"/>
        <w:jc w:val="left"/>
      </w:pPr>
      <w:r>
        <w:rPr>
          <w:rFonts w:ascii="Times New Roman"/>
          <w:b/>
          <w:i w:val="false"/>
          <w:color w:val="000000"/>
        </w:rPr>
        <w:t xml:space="preserve"> 11-бап. Цифрлық активтердің биржалары</w:t>
      </w:r>
    </w:p>
    <w:bookmarkEnd w:id="95"/>
    <w:p>
      <w:pPr>
        <w:spacing w:after="0"/>
        <w:ind w:left="0"/>
        <w:jc w:val="both"/>
      </w:pPr>
      <w:r>
        <w:rPr>
          <w:rFonts w:ascii="Times New Roman"/>
          <w:b w:val="false"/>
          <w:i w:val="false"/>
          <w:color w:val="ff0000"/>
          <w:sz w:val="28"/>
        </w:rPr>
        <w:t xml:space="preserve">
      Ескерту. 11-бап алып тасталды – ҚР 16.01.2026 </w:t>
      </w:r>
      <w:r>
        <w:rPr>
          <w:rFonts w:ascii="Times New Roman"/>
          <w:b w:val="false"/>
          <w:i w:val="false"/>
          <w:color w:val="ff0000"/>
          <w:sz w:val="28"/>
        </w:rPr>
        <w:t>№ 259-VIII</w:t>
      </w:r>
      <w:r>
        <w:rPr>
          <w:rFonts w:ascii="Times New Roman"/>
          <w:b w:val="false"/>
          <w:i w:val="false"/>
          <w:color w:val="ff0000"/>
          <w:sz w:val="28"/>
        </w:rPr>
        <w:t xml:space="preserve"> (01.05.2026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11-1-бап. Ұлттық стратегиялық крипторезерв туралы жалпы ережелер</w:t>
      </w:r>
    </w:p>
    <w:bookmarkStart w:name="z115" w:id="96"/>
    <w:p>
      <w:pPr>
        <w:spacing w:after="0"/>
        <w:ind w:left="0"/>
        <w:jc w:val="both"/>
      </w:pPr>
      <w:r>
        <w:rPr>
          <w:rFonts w:ascii="Times New Roman"/>
          <w:b w:val="false"/>
          <w:i w:val="false"/>
          <w:color w:val="000000"/>
          <w:sz w:val="28"/>
        </w:rPr>
        <w:t>
      1. Ұлттық стратегиялық крипторезерв – цифрлық активтерге, базалық активі цифрлық активтер болып табылатын туынды қаржы құралдарына, сондай-ақ цифрлық активтерді дамытатын және (немесе) соларға инвестициялайтын компаниялардың акциялары мен үлестеріне инвестицияларды жүзеге асыру үшін құрылған қор.</w:t>
      </w:r>
    </w:p>
    <w:bookmarkEnd w:id="96"/>
    <w:bookmarkStart w:name="z116" w:id="97"/>
    <w:p>
      <w:pPr>
        <w:spacing w:after="0"/>
        <w:ind w:left="0"/>
        <w:jc w:val="both"/>
      </w:pPr>
      <w:r>
        <w:rPr>
          <w:rFonts w:ascii="Times New Roman"/>
          <w:b w:val="false"/>
          <w:i w:val="false"/>
          <w:color w:val="000000"/>
          <w:sz w:val="28"/>
        </w:rPr>
        <w:t xml:space="preserve">
      2. Ұлттық стратегиялық крипторезервті басқаруды брокерлік, дилерлік көрсетілетін қызметтерді және инвестициялық портфельді басқару жөніндегі көрсетілетін қызметтерді ұсынатын Қазақстан Республикасы Ұлттық Банкінің акционерлік қоғамы жүзеге асырады. </w:t>
      </w:r>
    </w:p>
    <w:bookmarkEnd w:id="97"/>
    <w:bookmarkStart w:name="z117" w:id="98"/>
    <w:p>
      <w:pPr>
        <w:spacing w:after="0"/>
        <w:ind w:left="0"/>
        <w:jc w:val="both"/>
      </w:pPr>
      <w:r>
        <w:rPr>
          <w:rFonts w:ascii="Times New Roman"/>
          <w:b w:val="false"/>
          <w:i w:val="false"/>
          <w:color w:val="000000"/>
          <w:sz w:val="28"/>
        </w:rPr>
        <w:t>
      3. Ұлттық стратегиялық крипторезервті басқару нәтижелері туралы жыл сайынғы есеп Қазақстан Республикасының Ұлттық қорын басқару жөніндегі кеңеске қарауға ұсынылады.</w:t>
      </w:r>
    </w:p>
    <w:bookmarkEnd w:id="98"/>
    <w:bookmarkStart w:name="z118" w:id="99"/>
    <w:p>
      <w:pPr>
        <w:spacing w:after="0"/>
        <w:ind w:left="0"/>
        <w:jc w:val="both"/>
      </w:pPr>
      <w:r>
        <w:rPr>
          <w:rFonts w:ascii="Times New Roman"/>
          <w:b w:val="false"/>
          <w:i w:val="false"/>
          <w:color w:val="000000"/>
          <w:sz w:val="28"/>
        </w:rPr>
        <w:t>
      4. Ұлттық стратегиялық крипторезерв активтерін инвестициялау Қазақстан Республикасы Ұлттық Банкінің құқықтық актілеріне сәйкес жүзеге асырылады.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Цифрлық қаржы активтерін қоспағанда, цифрлық активтер саласындағы мемлекеттік бақылау</w:t>
      </w:r>
    </w:p>
    <w:p>
      <w:pPr>
        <w:spacing w:after="0"/>
        <w:ind w:left="0"/>
        <w:jc w:val="both"/>
      </w:pPr>
      <w:r>
        <w:rPr>
          <w:rFonts w:ascii="Times New Roman"/>
          <w:b w:val="false"/>
          <w:i w:val="false"/>
          <w:color w:val="000000"/>
          <w:sz w:val="28"/>
        </w:rPr>
        <w:t>
      Цифрлық майнинг саласындағы мемлекеттік бақылау Қазақстан Республикасының Кәсіпкерлік кодексіне сәйкес тексеру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 w:id="100"/>
    <w:p>
      <w:pPr>
        <w:spacing w:after="0"/>
        <w:ind w:left="0"/>
        <w:jc w:val="left"/>
      </w:pPr>
      <w:r>
        <w:rPr>
          <w:rFonts w:ascii="Times New Roman"/>
          <w:b/>
          <w:i w:val="false"/>
          <w:color w:val="000000"/>
        </w:rPr>
        <w:t xml:space="preserve"> 3-1-тарау. Қамтамасыз етілмеген цифрлық активтер</w:t>
      </w:r>
    </w:p>
    <w:bookmarkEnd w:id="100"/>
    <w:p>
      <w:pPr>
        <w:spacing w:after="0"/>
        <w:ind w:left="0"/>
        <w:jc w:val="both"/>
      </w:pPr>
      <w:r>
        <w:rPr>
          <w:rFonts w:ascii="Times New Roman"/>
          <w:b w:val="false"/>
          <w:i w:val="false"/>
          <w:color w:val="ff0000"/>
          <w:sz w:val="28"/>
        </w:rPr>
        <w:t xml:space="preserve">
      Ескерту. 3-1-тараумен толықтырылды – ҚР 16.01.2026 </w:t>
      </w:r>
      <w:r>
        <w:rPr>
          <w:rFonts w:ascii="Times New Roman"/>
          <w:b w:val="false"/>
          <w:i w:val="false"/>
          <w:color w:val="ff0000"/>
          <w:sz w:val="28"/>
        </w:rPr>
        <w:t>№ 259-VIII</w:t>
      </w:r>
      <w:r>
        <w:rPr>
          <w:rFonts w:ascii="Times New Roman"/>
          <w:b w:val="false"/>
          <w:i w:val="false"/>
          <w:color w:val="ff0000"/>
          <w:sz w:val="28"/>
        </w:rPr>
        <w:t xml:space="preserve"> (01.05.2026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12-1-бап. Қамтамасыз етілмеген  цифрлық активтердің айналымы</w:t>
      </w:r>
    </w:p>
    <w:bookmarkStart w:name="z164" w:id="101"/>
    <w:p>
      <w:pPr>
        <w:spacing w:after="0"/>
        <w:ind w:left="0"/>
        <w:jc w:val="both"/>
      </w:pPr>
      <w:r>
        <w:rPr>
          <w:rFonts w:ascii="Times New Roman"/>
          <w:b w:val="false"/>
          <w:i w:val="false"/>
          <w:color w:val="000000"/>
          <w:sz w:val="28"/>
        </w:rPr>
        <w:t>
      1. Қазақстан Республикасының аумағында қамтамасыз етілмеген цифрлық активтерді шығаруға және айналымға (айналысқа) жіберуді ұйымдастыру жөніндегі қызметке тек қана мынадай:</w:t>
      </w:r>
    </w:p>
    <w:bookmarkEnd w:id="101"/>
    <w:bookmarkStart w:name="z165" w:id="102"/>
    <w:p>
      <w:pPr>
        <w:spacing w:after="0"/>
        <w:ind w:left="0"/>
        <w:jc w:val="both"/>
      </w:pPr>
      <w:r>
        <w:rPr>
          <w:rFonts w:ascii="Times New Roman"/>
          <w:b w:val="false"/>
          <w:i w:val="false"/>
          <w:color w:val="000000"/>
          <w:sz w:val="28"/>
        </w:rPr>
        <w:t>
      1) Қазақстан Республикасы Ұлттық Банкінің лицензиясы немесе Қазақстан Республикасының Ұлттық Банкінде есептік тіркеуі бар қамтамасыз етілмеген цифрлық активтерді айырбастау операторлары немесе цифрлық активтердің сауда платформасының операторлары жүзеге асыратын қамтамасыз етілмеген цифрлық активтерді шығару және қамтамасыз етілмеген цифрлық активтерді сатып алуды, сатуды және (немесе) айырбастауды қоса алғанда, оларды айналымға жіберуді ұйымдастыру жағдайларында жол беріледі.</w:t>
      </w:r>
    </w:p>
    <w:bookmarkEnd w:id="102"/>
    <w:p>
      <w:pPr>
        <w:spacing w:after="0"/>
        <w:ind w:left="0"/>
        <w:jc w:val="both"/>
      </w:pPr>
      <w:r>
        <w:rPr>
          <w:rFonts w:ascii="Times New Roman"/>
          <w:b w:val="false"/>
          <w:i w:val="false"/>
          <w:color w:val="000000"/>
          <w:sz w:val="28"/>
        </w:rPr>
        <w:t>
      Қамтамасыз етілмеген цифрлық активтерді сатып алу, сату және (немесе) айырбастау жөніндегі операцияларды жүргізу тәртібін қоса алғанда, қамтамасыз етілмеген цифрлық активтерді айырбастау операторларының қызметін жүзеге асыру тәртібін Қазақстан Республикасының Ұлттық Банкі айқындайды.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операторлары талаптарын Қазақстан Республикасының Ұлттық Банкі айқындайтын операцияларды талдау және бақылау жүйесін ендіруге міндетті;</w:t>
      </w:r>
    </w:p>
    <w:bookmarkStart w:name="z166" w:id="103"/>
    <w:p>
      <w:pPr>
        <w:spacing w:after="0"/>
        <w:ind w:left="0"/>
        <w:jc w:val="both"/>
      </w:pPr>
      <w:r>
        <w:rPr>
          <w:rFonts w:ascii="Times New Roman"/>
          <w:b w:val="false"/>
          <w:i w:val="false"/>
          <w:color w:val="000000"/>
          <w:sz w:val="28"/>
        </w:rPr>
        <w:t>
      2) "Астана" халықаралық қаржы орталығының аумағында цифрлық активтермен байланысты қызметті жүзеге асыруға арналған тиісті лицензиясы бар "Астана" халықаралық қаржы орталығының цифрлық активтер биржалары арқылы және "Астана" халықаралық қаржы орталығының басқа да қатысушылары арқылы қамтамасыз етілмеген цифрлық активтерді шығару және айналымға жіберуді ұйымдастыру жағдайларында жол беріледі.</w:t>
      </w:r>
    </w:p>
    <w:bookmarkEnd w:id="103"/>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цифрлық активтер биржасына және "Астана" халықаралық қаржы орталығының басқа да қатысушыларына қойылатын талаптар "Астана" халықаралық қаржы орталығының қолданыстағы құқығына сәйкес айқындалады;</w:t>
      </w:r>
    </w:p>
    <w:bookmarkStart w:name="z167" w:id="104"/>
    <w:p>
      <w:pPr>
        <w:spacing w:after="0"/>
        <w:ind w:left="0"/>
        <w:jc w:val="both"/>
      </w:pPr>
      <w:r>
        <w:rPr>
          <w:rFonts w:ascii="Times New Roman"/>
          <w:b w:val="false"/>
          <w:i w:val="false"/>
          <w:color w:val="000000"/>
          <w:sz w:val="28"/>
        </w:rPr>
        <w:t>
      3) Қазақстан Республикасы Ұлттық Банкінің ерекше реттеу режимі шеңберінде цифрлық активтерді шығару және айналымға жіберуді ұйымдастыру;</w:t>
      </w:r>
    </w:p>
    <w:bookmarkEnd w:id="104"/>
    <w:bookmarkStart w:name="z168" w:id="105"/>
    <w:p>
      <w:pPr>
        <w:spacing w:after="0"/>
        <w:ind w:left="0"/>
        <w:jc w:val="both"/>
      </w:pPr>
      <w:r>
        <w:rPr>
          <w:rFonts w:ascii="Times New Roman"/>
          <w:b w:val="false"/>
          <w:i w:val="false"/>
          <w:color w:val="000000"/>
          <w:sz w:val="28"/>
        </w:rPr>
        <w:t>
      4) құқық қорғау органдарының және арнаулы мемлекеттік органдардың цифрлық активтерге тыйым салуға, оларды алып қоюға және тәркілеуге байланысты цифрлық активтерді айналымға (айналысқа) жіберуі;</w:t>
      </w:r>
    </w:p>
    <w:bookmarkEnd w:id="105"/>
    <w:bookmarkStart w:name="z169" w:id="106"/>
    <w:p>
      <w:pPr>
        <w:spacing w:after="0"/>
        <w:ind w:left="0"/>
        <w:jc w:val="both"/>
      </w:pPr>
      <w:r>
        <w:rPr>
          <w:rFonts w:ascii="Times New Roman"/>
          <w:b w:val="false"/>
          <w:i w:val="false"/>
          <w:color w:val="000000"/>
          <w:sz w:val="28"/>
        </w:rPr>
        <w:t>
      5) цифрлық майнерлер цифрлық майнинг нәтижесінде алған цифрлық активтердің айналымы;</w:t>
      </w:r>
    </w:p>
    <w:bookmarkEnd w:id="106"/>
    <w:bookmarkStart w:name="z170" w:id="107"/>
    <w:p>
      <w:pPr>
        <w:spacing w:after="0"/>
        <w:ind w:left="0"/>
        <w:jc w:val="both"/>
      </w:pPr>
      <w:r>
        <w:rPr>
          <w:rFonts w:ascii="Times New Roman"/>
          <w:b w:val="false"/>
          <w:i w:val="false"/>
          <w:color w:val="000000"/>
          <w:sz w:val="28"/>
        </w:rPr>
        <w:t xml:space="preserve">
      6) Қазақстан Республикасының заңнамасында көзделген функциялар шеңберінде Қазақстан Республикасы Ұлттық Банкінің және (немесе) оның еншілес ұйымдарының цифрлық активтерді айналымға жіберуі және айналымға (айналысқа) жіберуді ұйымдастыруы жағдайларында жол беріледі. </w:t>
      </w:r>
    </w:p>
    <w:bookmarkEnd w:id="107"/>
    <w:bookmarkStart w:name="z171" w:id="108"/>
    <w:p>
      <w:pPr>
        <w:spacing w:after="0"/>
        <w:ind w:left="0"/>
        <w:jc w:val="both"/>
      </w:pPr>
      <w:r>
        <w:rPr>
          <w:rFonts w:ascii="Times New Roman"/>
          <w:b w:val="false"/>
          <w:i w:val="false"/>
          <w:color w:val="000000"/>
          <w:sz w:val="28"/>
        </w:rPr>
        <w:t>
      2. Қазақстан Республикасының аумағында қамтамасыз етілмеген цифрлық активтер төлем құралы, қаржы құралдары немесе қаржы активтері деп танылмайды.</w:t>
      </w:r>
    </w:p>
    <w:bookmarkEnd w:id="108"/>
    <w:p>
      <w:pPr>
        <w:spacing w:after="0"/>
        <w:ind w:left="0"/>
        <w:jc w:val="both"/>
      </w:pPr>
      <w:r>
        <w:rPr>
          <w:rFonts w:ascii="Times New Roman"/>
          <w:b w:val="false"/>
          <w:i w:val="false"/>
          <w:color w:val="000000"/>
          <w:sz w:val="28"/>
        </w:rPr>
        <w:t>
      Цифрлық қаржы активтеріне қатысты осы Заңда белгіленген талаптарға сәйкес келмейтін цифрлық активтер осы Заңның мақсаттары үшін Қазақстан Республикасының аумағында қамтамасыз етілмеген цифрлық активтер деп танылады.</w:t>
      </w:r>
    </w:p>
    <w:bookmarkStart w:name="z172" w:id="109"/>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 және "Астана" халықаралық қаржы орталығының цифрлық активтер биржалары Қазақстан Республикасының екінші деңгейдегі банктерінде және (немесе) Ұлттық пошта операторында ашылған банктік шоттарды пайдалана отырып, клиенттердің операцияларына қызмет көрсетеді.</w:t>
      </w:r>
    </w:p>
    <w:bookmarkEnd w:id="109"/>
    <w:p>
      <w:pPr>
        <w:spacing w:after="0"/>
        <w:ind w:left="0"/>
        <w:jc w:val="both"/>
      </w:pPr>
      <w:r>
        <w:rPr>
          <w:rFonts w:ascii="Times New Roman"/>
          <w:b w:val="false"/>
          <w:i w:val="false"/>
          <w:color w:val="000000"/>
          <w:sz w:val="28"/>
        </w:rPr>
        <w:t>
      Екінші деңгейдегі банк және Ұлттық пошта операторы цифрлық активтермен байланысты қызметті жүзеге асыруға арналған тиісті лицензиясы (рұқсаты) болған кезде цифрлық активтер қызметтерінің провайдерлеріне банктік шоттарды ашады.</w:t>
      </w:r>
    </w:p>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цифрлық активтер биржаларының және "Астана" халықаралық қаржы орталығының басқа да қатысушыларының екінші деңгейдегі банктермен және Ұлттық пошта операторымен өзара іс-қимыл жасау тәртібі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"Астана" халықаралық қаржы орталығының актісінде айқындалады.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операторларының екінші деңгейдегі банктермен және Ұлттық пошта операторымен өзара іс-қимыл жасау тәртібін Қазақстан Республикасының Ұлттық Банкі айқындайды.</w:t>
      </w:r>
    </w:p>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"Астана" халықаралық қаржы орталығының цифрлық активтері биржасының және "Астана" халықаралық қаржы орталығының басқа да қатысушылары есептілігінің тізбесі, оны ұсыну мерзімдері мен тәртібі Қазақстан Республикасының Ұлттық Банкімен келісу бойынша "Астана" халықаралық қаржы орталығының актісінде айқындалады.</w:t>
      </w:r>
    </w:p>
    <w:bookmarkStart w:name="z173" w:id="110"/>
    <w:p>
      <w:pPr>
        <w:spacing w:after="0"/>
        <w:ind w:left="0"/>
        <w:jc w:val="both"/>
      </w:pPr>
      <w:r>
        <w:rPr>
          <w:rFonts w:ascii="Times New Roman"/>
          <w:b w:val="false"/>
          <w:i w:val="false"/>
          <w:color w:val="000000"/>
          <w:sz w:val="28"/>
        </w:rPr>
        <w:t>
      4. Қамтамасыз етілмеген цифрлық активтерді айырбастау операторлары, "Астана" халықаралық қаржы орталығының цифрлық активтер биржалары және цифрлық активтердің сауда платформасының операторлары арқылы қамтамасыз етілмеген цифрлық активтермен жасалатын айырбастау операцияларын өз бетінше жүзеге асыратын тұлғалар қамтамасыз етілмеген цифрлық активтің құнын өзгерту үшін жауаптылықта болады.</w:t>
      </w:r>
    </w:p>
    <w:bookmarkEnd w:id="110"/>
    <w:p>
      <w:pPr>
        <w:spacing w:after="0"/>
        <w:ind w:left="0"/>
        <w:jc w:val="both"/>
      </w:pPr>
      <w:r>
        <w:rPr>
          <w:rFonts w:ascii="Times New Roman"/>
          <w:b w:val="false"/>
          <w:i w:val="false"/>
          <w:color w:val="000000"/>
          <w:sz w:val="28"/>
        </w:rPr>
        <w:t>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операторы, "Астана" халықаралық қаржы орталығының цифрлық активтер биржалары және "Астана" халықаралық қаржы орталығының басқа да қатысушылары қамтамасыз етілмеген цифрлық активтермен жасалатын айырбастау операцияларын жүзеге асыратын тұлғаға қамтамасыз етілмеген цифрлық активтерді сатып алуға, иеленуге және олармен операциялар жасауға байланысты тәуекелдер туралы хабар беруге міндетті.</w:t>
      </w:r>
    </w:p>
    <w:bookmarkStart w:name="z174" w:id="111"/>
    <w:p>
      <w:pPr>
        <w:spacing w:after="0"/>
        <w:ind w:left="0"/>
        <w:jc w:val="both"/>
      </w:pPr>
      <w:r>
        <w:rPr>
          <w:rFonts w:ascii="Times New Roman"/>
          <w:b w:val="false"/>
          <w:i w:val="false"/>
          <w:color w:val="000000"/>
          <w:sz w:val="28"/>
        </w:rPr>
        <w:t>
      5. Қамтамасыз етілмеген цифрлық активтерді айырбастау операторы Қазақстан Республикасының Ұлттық Банкі белгілеген шектеулер мен лимиттерге сәйкес клиенттердің операцияларына қызмет көрсетеді.</w:t>
      </w:r>
    </w:p>
    <w:bookmarkEnd w:id="111"/>
    <w:bookmarkStart w:name="z175" w:id="112"/>
    <w:p>
      <w:pPr>
        <w:spacing w:after="0"/>
        <w:ind w:left="0"/>
        <w:jc w:val="both"/>
      </w:pPr>
      <w:r>
        <w:rPr>
          <w:rFonts w:ascii="Times New Roman"/>
          <w:b w:val="false"/>
          <w:i w:val="false"/>
          <w:color w:val="000000"/>
          <w:sz w:val="28"/>
        </w:rPr>
        <w:t>
      6. Қамтамасыз етілмеген цифрлық активтерді айырбастау операторы Қазақстан Республикасының заңнамасында көзделген тәртіппен клиентті сәйкестендіру жүргізілгеннен кейін клиенттердің операцияларына қызмет көрсетеді.</w:t>
      </w:r>
    </w:p>
    <w:bookmarkEnd w:id="112"/>
    <w:bookmarkStart w:name="z176" w:id="113"/>
    <w:p>
      <w:pPr>
        <w:spacing w:after="0"/>
        <w:ind w:left="0"/>
        <w:jc w:val="both"/>
      </w:pPr>
      <w:r>
        <w:rPr>
          <w:rFonts w:ascii="Times New Roman"/>
          <w:b w:val="false"/>
          <w:i w:val="false"/>
          <w:color w:val="000000"/>
          <w:sz w:val="28"/>
        </w:rPr>
        <w:t>
      7. Клиенттердің цифрлық активінің әмияндарын ашуға және оларға қызмет көрсетуге қойылатын талаптарды Қазақстан Республикасының Ұлттық Банкі айқындайды.</w:t>
      </w:r>
    </w:p>
    <w:bookmarkEnd w:id="113"/>
    <w:bookmarkStart w:name="z177" w:id="114"/>
    <w:p>
      <w:pPr>
        <w:spacing w:after="0"/>
        <w:ind w:left="0"/>
        <w:jc w:val="both"/>
      </w:pPr>
      <w:r>
        <w:rPr>
          <w:rFonts w:ascii="Times New Roman"/>
          <w:b w:val="false"/>
          <w:i w:val="false"/>
          <w:color w:val="000000"/>
          <w:sz w:val="28"/>
        </w:rPr>
        <w:t>
      8.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қамтамасыз етілмеген цифрлық активтерді аударуды жүзеге асыру кезінде цифрлық активтерді жөнелтуші мен алушы туралы ақпаратты, оның ішінде аталған тұлғаларды және (немесе) бенефициарлық меншік иелерін сәйкестендіруге мүмкіндік беретін мәліметтерді жинауды және сақтауды Қазақстан Республикасының заңнамасына сәйкес жүзеге асырады.</w:t>
      </w:r>
    </w:p>
    <w:bookmarkEnd w:id="114"/>
    <w:bookmarkStart w:name="z178" w:id="115"/>
    <w:p>
      <w:pPr>
        <w:spacing w:after="0"/>
        <w:ind w:left="0"/>
        <w:jc w:val="both"/>
      </w:pPr>
      <w:r>
        <w:rPr>
          <w:rFonts w:ascii="Times New Roman"/>
          <w:b w:val="false"/>
          <w:i w:val="false"/>
          <w:color w:val="000000"/>
          <w:sz w:val="28"/>
        </w:rPr>
        <w:t>
      9. Осы баптың 8-тармағында көрсетілген ақпарат болмаған не толық берілмеген жағдайларда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операция жүргізуді клиент талап етілетін ақпаратты бергенге дейін кемінде қырық сегіз сағат мерзімге тоқтата тұруға тиіс.</w:t>
      </w:r>
    </w:p>
    <w:bookmarkEnd w:id="115"/>
    <w:p>
      <w:pPr>
        <w:spacing w:after="0"/>
        <w:ind w:left="0"/>
        <w:jc w:val="both"/>
      </w:pPr>
      <w:r>
        <w:rPr>
          <w:rFonts w:ascii="Times New Roman"/>
          <w:b w:val="false"/>
          <w:i w:val="false"/>
          <w:color w:val="000000"/>
          <w:sz w:val="28"/>
        </w:rPr>
        <w:t>
      Клиент жөнелтушіні және (немесе) алушыны сәйкестендіру үшін қажетті ақпаратты бермеген жағдайда, белгіленген мерзім өткеннен кейін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цифрлық активтер саласында қызметін жүзеге асыратын Қазақстан Республикасы Ұлттық Банкінің ерекше реттеу режимінің қатысушылары операция жүргізуден бас тартады.</w:t>
      </w:r>
    </w:p>
    <w:bookmarkStart w:name="z179" w:id="116"/>
    <w:p>
      <w:pPr>
        <w:spacing w:after="0"/>
        <w:ind w:left="0"/>
        <w:jc w:val="both"/>
      </w:pPr>
      <w:r>
        <w:rPr>
          <w:rFonts w:ascii="Times New Roman"/>
          <w:b w:val="false"/>
          <w:i w:val="false"/>
          <w:color w:val="000000"/>
          <w:sz w:val="28"/>
        </w:rPr>
        <w:t xml:space="preserve">
      10.  "Астана" халықаралық қаржы орталығының цифрлық активтерімен байланысты қызметті жүзеге асыруға арналған тиісті лицензиясы бар қамтамасыз етілмеген цифрлық активтерді айырбастау операторлары, цифрлық активтердің сауда платформасының операторлары, "Астана" халықаралық қаржы орталығының цифрлық активтер биржалары және "Астана" халықаралық қаржы орталығының басқа да қатысушылары "Мемлекеттік мүлік туралы" Қазақстан Республикасы Заңының </w:t>
      </w:r>
      <w:r>
        <w:rPr>
          <w:rFonts w:ascii="Times New Roman"/>
          <w:b w:val="false"/>
          <w:i w:val="false"/>
          <w:color w:val="000000"/>
          <w:sz w:val="28"/>
        </w:rPr>
        <w:t>211-бабында</w:t>
      </w:r>
      <w:r>
        <w:rPr>
          <w:rFonts w:ascii="Times New Roman"/>
          <w:b w:val="false"/>
          <w:i w:val="false"/>
          <w:color w:val="000000"/>
          <w:sz w:val="28"/>
        </w:rPr>
        <w:t xml:space="preserve"> айқындалған, мемлекет меншігіне айналдырылған (түскен) мүлікті есепке алу, сақтау, бағалау және одан әрі пайдалану бойынша жұмыстарды ұйымдастыру жөніндегі уәкілетті органдарды қоса алғанда, мемлекеттік органдардан, құқық қорғау органдарынан және арнаулы мемлекеттік органдардан цифрлық активтің әмиянын ашқаны және жүргізгені үшін, сондай-ақ цифрлық активтермен жасалатын операцияларды жүзеге асырғаны үшін комиссия алмайды.</w:t>
      </w:r>
    </w:p>
    <w:bookmarkEnd w:id="116"/>
    <w:p>
      <w:pPr>
        <w:spacing w:after="0"/>
        <w:ind w:left="0"/>
        <w:jc w:val="both"/>
      </w:pPr>
      <w:r>
        <w:rPr>
          <w:rFonts w:ascii="Times New Roman"/>
          <w:b/>
          <w:i w:val="false"/>
          <w:color w:val="000000"/>
          <w:sz w:val="28"/>
        </w:rPr>
        <w:t>12-2-бап. Қамтамасыз етілмеген цифрлық активтерді айырбастау операторының қызметін реттеу</w:t>
      </w:r>
    </w:p>
    <w:bookmarkStart w:name="z181" w:id="117"/>
    <w:p>
      <w:pPr>
        <w:spacing w:after="0"/>
        <w:ind w:left="0"/>
        <w:jc w:val="both"/>
      </w:pPr>
      <w:r>
        <w:rPr>
          <w:rFonts w:ascii="Times New Roman"/>
          <w:b w:val="false"/>
          <w:i w:val="false"/>
          <w:color w:val="000000"/>
          <w:sz w:val="28"/>
        </w:rPr>
        <w:t>
      1. Қамтамасыз етілмеген цифрлық активтерді айырбастау операторы қызметін Қазақстан Республикасының Ұлттық Банкі берген, қамтамасыз етілмеген цифрлық активтермен жасалатын айырбастау операцияларына арналған лицензияның негізінде жүзеге асырады.</w:t>
      </w:r>
    </w:p>
    <w:bookmarkEnd w:id="117"/>
    <w:bookmarkStart w:name="z182" w:id="118"/>
    <w:p>
      <w:pPr>
        <w:spacing w:after="0"/>
        <w:ind w:left="0"/>
        <w:jc w:val="both"/>
      </w:pPr>
      <w:r>
        <w:rPr>
          <w:rFonts w:ascii="Times New Roman"/>
          <w:b w:val="false"/>
          <w:i w:val="false"/>
          <w:color w:val="000000"/>
          <w:sz w:val="28"/>
        </w:rPr>
        <w:t>
      2. Қазақстан Республикасының Ұлттық Банкі беретін, қамтамасыз етілмеген цифрлық активтермен жасалатын айырбастау операцияларына арналған лицензиясы жоқ тұлғалар жүзеге асыратын, қамтамасыз етілмеген цифрлық активтерді айырбастау операторының қызметтерін көрсету жөніндегі қызметке жол берілмейді.</w:t>
      </w:r>
    </w:p>
    <w:bookmarkEnd w:id="118"/>
    <w:bookmarkStart w:name="z183" w:id="119"/>
    <w:p>
      <w:pPr>
        <w:spacing w:after="0"/>
        <w:ind w:left="0"/>
        <w:jc w:val="both"/>
      </w:pPr>
      <w:r>
        <w:rPr>
          <w:rFonts w:ascii="Times New Roman"/>
          <w:b w:val="false"/>
          <w:i w:val="false"/>
          <w:color w:val="000000"/>
          <w:sz w:val="28"/>
        </w:rPr>
        <w:t>
      3. Қамтамасыз етілмеген цифрлық активтермен жасалатын айырбастау операцияларына арналған лицензияны алу үшін қамтамасыз етілмеген цифрлық активтерді айырбастау операторының қызметін жүзеге асыруға ниет білдірген өтініш беруші Қазақстан Республикасының Ұлттық Банкі белгілеген біліктілік талаптарына сай келуге тиіс.</w:t>
      </w:r>
    </w:p>
    <w:bookmarkEnd w:id="119"/>
    <w:p>
      <w:pPr>
        <w:spacing w:after="0"/>
        <w:ind w:left="0"/>
        <w:jc w:val="both"/>
      </w:pPr>
      <w:r>
        <w:rPr>
          <w:rFonts w:ascii="Times New Roman"/>
          <w:b w:val="false"/>
          <w:i w:val="false"/>
          <w:color w:val="000000"/>
          <w:sz w:val="28"/>
        </w:rPr>
        <w:t>
      Қамтамасыз етілмеген цифрлық активтерді айырбастау операторын лицензиялау тәртібін және қамтамасыз етілмеген цифрлық активтерді айырбастау операторына қойылатын біліктілік талаптарын Қазақстан Республикасының Ұлттық Банкі айқындайды.</w:t>
      </w:r>
    </w:p>
    <w:bookmarkStart w:name="z184" w:id="120"/>
    <w:p>
      <w:pPr>
        <w:spacing w:after="0"/>
        <w:ind w:left="0"/>
        <w:jc w:val="both"/>
      </w:pPr>
      <w:r>
        <w:rPr>
          <w:rFonts w:ascii="Times New Roman"/>
          <w:b w:val="false"/>
          <w:i w:val="false"/>
          <w:color w:val="000000"/>
          <w:sz w:val="28"/>
        </w:rPr>
        <w:t>
      4. Қазақстан Республикасы Ұлттық Банкінің осы баптың 3-тармағының екінші бөлігінде көзделген нормативтік құқықтық актісі мыналарды қамтиды:</w:t>
      </w:r>
    </w:p>
    <w:bookmarkEnd w:id="120"/>
    <w:bookmarkStart w:name="z185" w:id="121"/>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операцияларына арналған лицензияны алу үшін Қазақстан Республикасының Ұлттық Банкіне ұсынылатын құжаттардың тізбесі;</w:t>
      </w:r>
    </w:p>
    <w:bookmarkEnd w:id="121"/>
    <w:bookmarkStart w:name="z186" w:id="122"/>
    <w:p>
      <w:pPr>
        <w:spacing w:after="0"/>
        <w:ind w:left="0"/>
        <w:jc w:val="both"/>
      </w:pPr>
      <w:r>
        <w:rPr>
          <w:rFonts w:ascii="Times New Roman"/>
          <w:b w:val="false"/>
          <w:i w:val="false"/>
          <w:color w:val="000000"/>
          <w:sz w:val="28"/>
        </w:rPr>
        <w:t>
      2) қамтамасыз етілмеген цифрлық активтерді айырбастау операторының жарғылық капиталының ең аз мөлшеріне қойылатын талаптар;</w:t>
      </w:r>
    </w:p>
    <w:bookmarkEnd w:id="122"/>
    <w:bookmarkStart w:name="z187" w:id="123"/>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ұйымдық-құқықтық нысанына қойылатын талаптар;</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қауіпсіздікке қойылатын талаптар;</w:t>
      </w:r>
    </w:p>
    <w:bookmarkStart w:name="z189" w:id="124"/>
    <w:p>
      <w:pPr>
        <w:spacing w:after="0"/>
        <w:ind w:left="0"/>
        <w:jc w:val="both"/>
      </w:pPr>
      <w:r>
        <w:rPr>
          <w:rFonts w:ascii="Times New Roman"/>
          <w:b w:val="false"/>
          <w:i w:val="false"/>
          <w:color w:val="000000"/>
          <w:sz w:val="28"/>
        </w:rPr>
        <w:t>
      5) қамтамасыз етілмеген цифрлық активтерді айырбастау операторын қайта ұйымдастыру тәртібі.</w:t>
      </w:r>
    </w:p>
    <w:bookmarkEnd w:id="124"/>
    <w:bookmarkStart w:name="z190" w:id="125"/>
    <w:p>
      <w:pPr>
        <w:spacing w:after="0"/>
        <w:ind w:left="0"/>
        <w:jc w:val="both"/>
      </w:pPr>
      <w:r>
        <w:rPr>
          <w:rFonts w:ascii="Times New Roman"/>
          <w:b w:val="false"/>
          <w:i w:val="false"/>
          <w:color w:val="000000"/>
          <w:sz w:val="28"/>
        </w:rPr>
        <w:t>
      5. Қазақстан Республикасының Ұлттық Банкі қамтамасыз етілмеген цифрлық активтермен жасалатын айырбастау операцияларына арналған лицензияны алу үшін өтінішті өтініш беруші Қазақстан Республикасы Ұлттық Банкінің нормативтік құқықтық актісінде көрсетілген құжаттардың толық жинақталымын ұсынған күннен бастап жиырма жұмыс күні ішінде қарайды.</w:t>
      </w:r>
    </w:p>
    <w:bookmarkEnd w:id="125"/>
    <w:bookmarkStart w:name="z191" w:id="126"/>
    <w:p>
      <w:pPr>
        <w:spacing w:after="0"/>
        <w:ind w:left="0"/>
        <w:jc w:val="both"/>
      </w:pPr>
      <w:r>
        <w:rPr>
          <w:rFonts w:ascii="Times New Roman"/>
          <w:b w:val="false"/>
          <w:i w:val="false"/>
          <w:color w:val="000000"/>
          <w:sz w:val="28"/>
        </w:rPr>
        <w:t>
      6. Өтініш беруші лицензия алу үшін Қазақстан Республикасының Ұлттық Банкіне мынадай құжаттар мен мәліметтерді ұсынады:</w:t>
      </w:r>
    </w:p>
    <w:bookmarkEnd w:id="126"/>
    <w:bookmarkStart w:name="z192" w:id="127"/>
    <w:p>
      <w:pPr>
        <w:spacing w:after="0"/>
        <w:ind w:left="0"/>
        <w:jc w:val="both"/>
      </w:pPr>
      <w:r>
        <w:rPr>
          <w:rFonts w:ascii="Times New Roman"/>
          <w:b w:val="false"/>
          <w:i w:val="false"/>
          <w:color w:val="000000"/>
          <w:sz w:val="28"/>
        </w:rPr>
        <w:t>
      1) атқарушы органның басшысы (мүшелері) туралы мәліметтерді де (дипломның (дипломдардың) және Қазақстан Республикасының Еңбек кодексіне сәйкес қызметкердің еңбек қызметін растайтын құжаттың көшірмелері қоса беріле отырып) қамтитын Қазақстан Республикасының Ұлттық Банкі белгілеген нысан бойынша өтініш;</w:t>
      </w:r>
    </w:p>
    <w:bookmarkEnd w:id="127"/>
    <w:bookmarkStart w:name="z193" w:id="128"/>
    <w:p>
      <w:pPr>
        <w:spacing w:after="0"/>
        <w:ind w:left="0"/>
        <w:jc w:val="both"/>
      </w:pPr>
      <w:r>
        <w:rPr>
          <w:rFonts w:ascii="Times New Roman"/>
          <w:b w:val="false"/>
          <w:i w:val="false"/>
          <w:color w:val="000000"/>
          <w:sz w:val="28"/>
        </w:rPr>
        <w:t>
      2) ең аз мөлшерін Қазақстан Республикасының Ұлттық Банкі белгілеген жарғылық капиталға ақы төленгенін растайтын құжаттар;</w:t>
      </w:r>
    </w:p>
    <w:bookmarkEnd w:id="128"/>
    <w:bookmarkStart w:name="z194" w:id="129"/>
    <w:p>
      <w:pPr>
        <w:spacing w:after="0"/>
        <w:ind w:left="0"/>
        <w:jc w:val="both"/>
      </w:pPr>
      <w:r>
        <w:rPr>
          <w:rFonts w:ascii="Times New Roman"/>
          <w:b w:val="false"/>
          <w:i w:val="false"/>
          <w:color w:val="000000"/>
          <w:sz w:val="28"/>
        </w:rPr>
        <w:t>
      3) қамтамасыз етілмеген цифрлық активтерді айырбастау операторы үлгілік жарғы бойынша қызметті жүзеге асыратын жағдайларды қоспағанда, жарғы;</w:t>
      </w:r>
    </w:p>
    <w:bookmarkEnd w:id="129"/>
    <w:bookmarkStart w:name="z195" w:id="130"/>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банкпен немесе Ұлттық пошта операторымен, цифрлық активтер биржасымен немесе қамтамасыз етілмеген цифрлық активтерге қолжетімділікті ұсынатын өзге де тұлғалармен өзара іс-қимыл жасау тәртібін айқындайтын құжат;</w:t>
      </w:r>
    </w:p>
    <w:bookmarkEnd w:id="130"/>
    <w:bookmarkStart w:name="z196" w:id="131"/>
    <w:p>
      <w:pPr>
        <w:spacing w:after="0"/>
        <w:ind w:left="0"/>
        <w:jc w:val="both"/>
      </w:pPr>
      <w:r>
        <w:rPr>
          <w:rFonts w:ascii="Times New Roman"/>
          <w:b w:val="false"/>
          <w:i w:val="false"/>
          <w:color w:val="000000"/>
          <w:sz w:val="28"/>
        </w:rPr>
        <w:t>
      5) қамтамасыз етілмеген цифрлық активтерді айырбастау операторының басқару органы бекіткен қамтамасыз етілмеген цифрлық активтерді айырбастау операторының қызметін жүзеге асыру қағидалары.</w:t>
      </w:r>
    </w:p>
    <w:bookmarkEnd w:id="131"/>
    <w:p>
      <w:pPr>
        <w:spacing w:after="0"/>
        <w:ind w:left="0"/>
        <w:jc w:val="both"/>
      </w:pPr>
      <w:r>
        <w:rPr>
          <w:rFonts w:ascii="Times New Roman"/>
          <w:b w:val="false"/>
          <w:i w:val="false"/>
          <w:color w:val="000000"/>
          <w:sz w:val="28"/>
        </w:rPr>
        <w:t>
      Қамтамасыз етілмеген цифрлық активтерді айырбастау операторының қызметін жүзеге асырудың міндетті шарттары мен қағидаларының тізбесін Қазақстан Республикасының Ұлттық Банкі белгілейді;</w:t>
      </w:r>
    </w:p>
    <w:bookmarkStart w:name="z197" w:id="132"/>
    <w:p>
      <w:pPr>
        <w:spacing w:after="0"/>
        <w:ind w:left="0"/>
        <w:jc w:val="both"/>
      </w:pPr>
      <w:r>
        <w:rPr>
          <w:rFonts w:ascii="Times New Roman"/>
          <w:b w:val="false"/>
          <w:i w:val="false"/>
          <w:color w:val="000000"/>
          <w:sz w:val="28"/>
        </w:rPr>
        <w:t>
      6) өтінішті және оған қоса берілетін құжаттар мен мәліметтерді беруге адамның өкілеттігін растайтын құжат.</w:t>
      </w:r>
    </w:p>
    <w:bookmarkEnd w:id="132"/>
    <w:bookmarkStart w:name="z198" w:id="133"/>
    <w:p>
      <w:pPr>
        <w:spacing w:after="0"/>
        <w:ind w:left="0"/>
        <w:jc w:val="both"/>
      </w:pPr>
      <w:r>
        <w:rPr>
          <w:rFonts w:ascii="Times New Roman"/>
          <w:b w:val="false"/>
          <w:i w:val="false"/>
          <w:color w:val="000000"/>
          <w:sz w:val="28"/>
        </w:rPr>
        <w:t>
      7. Қамтамасыз етілмеген цифрлық активтермен жасалатын айырбастау операцияларына арналған лицензияны бергені үшін алым алынады, оның мөлшері мен төлеу тәртібі Қазақстан Республикасының салық заңнамасында айқындалады.</w:t>
      </w:r>
    </w:p>
    <w:bookmarkEnd w:id="133"/>
    <w:bookmarkStart w:name="z199" w:id="134"/>
    <w:p>
      <w:pPr>
        <w:spacing w:after="0"/>
        <w:ind w:left="0"/>
        <w:jc w:val="both"/>
      </w:pPr>
      <w:r>
        <w:rPr>
          <w:rFonts w:ascii="Times New Roman"/>
          <w:b w:val="false"/>
          <w:i w:val="false"/>
          <w:color w:val="000000"/>
          <w:sz w:val="28"/>
        </w:rPr>
        <w:t>
      8. Қамтамасыз етілмеген цифрлық активтермен жасалатын айырбастау операцияларына арналған лицензия шексіз мерзімге беріледі.</w:t>
      </w:r>
    </w:p>
    <w:bookmarkEnd w:id="134"/>
    <w:bookmarkStart w:name="z200" w:id="135"/>
    <w:p>
      <w:pPr>
        <w:spacing w:after="0"/>
        <w:ind w:left="0"/>
        <w:jc w:val="both"/>
      </w:pPr>
      <w:r>
        <w:rPr>
          <w:rFonts w:ascii="Times New Roman"/>
          <w:b w:val="false"/>
          <w:i w:val="false"/>
          <w:color w:val="000000"/>
          <w:sz w:val="28"/>
        </w:rPr>
        <w:t>
      9. Қамтамасыз етілмеген цифрлық активтермен жасалатын айырбастау операцияларына арналған лицензияны беру туралы шешім Қазақстан Республикасы Ұлттық Банкінің интернет-ресурсында қазақ және орыс тілдерінде орналастырылады.</w:t>
      </w:r>
    </w:p>
    <w:bookmarkEnd w:id="135"/>
    <w:bookmarkStart w:name="z201" w:id="136"/>
    <w:p>
      <w:pPr>
        <w:spacing w:after="0"/>
        <w:ind w:left="0"/>
        <w:jc w:val="both"/>
      </w:pPr>
      <w:r>
        <w:rPr>
          <w:rFonts w:ascii="Times New Roman"/>
          <w:b w:val="false"/>
          <w:i w:val="false"/>
          <w:color w:val="000000"/>
          <w:sz w:val="28"/>
        </w:rPr>
        <w:t>
      10. Қамтамасыз етілмеген цифрлық активтерді айырбастау операторының жарғылық капиталы тек қана Қазақстан Республикасының ұлттық валютасындағы ақшамен қалыптастырылады.</w:t>
      </w:r>
    </w:p>
    <w:bookmarkEnd w:id="136"/>
    <w:p>
      <w:pPr>
        <w:spacing w:after="0"/>
        <w:ind w:left="0"/>
        <w:jc w:val="both"/>
      </w:pPr>
      <w:r>
        <w:rPr>
          <w:rFonts w:ascii="Times New Roman"/>
          <w:b w:val="false"/>
          <w:i w:val="false"/>
          <w:color w:val="000000"/>
          <w:sz w:val="28"/>
        </w:rPr>
        <w:t xml:space="preserve">
      Қамтамасыз етілмеген цифрлық активтерді айырбастау операторының жарғылық капиталы қамтамасыз етілмеген цифрлық активтерді айырбастау операторының қызметін жүзеге асыруға ниет білдірген өтініш беруші қамтамасыз етілмеген цифрлық активтермен жасалатын айырбастау операцияларына арналған лицензияны алу үшін Қазақстан Республикасының Ұлттық Банкіне жүгінгенге дейін қалыптастырылады. </w:t>
      </w:r>
    </w:p>
    <w:bookmarkStart w:name="z202" w:id="137"/>
    <w:p>
      <w:pPr>
        <w:spacing w:after="0"/>
        <w:ind w:left="0"/>
        <w:jc w:val="both"/>
      </w:pPr>
      <w:r>
        <w:rPr>
          <w:rFonts w:ascii="Times New Roman"/>
          <w:b w:val="false"/>
          <w:i w:val="false"/>
          <w:color w:val="000000"/>
          <w:sz w:val="28"/>
        </w:rPr>
        <w:t>
      11. Қамтамасыз етілмеген цифрлық активтерді айырбастау операторы ақшаны жылыстатуға, терроризмді қаржыландыруға және жаппай қырып-жою қаруын таратуды қаржыландыруға қарсы іс-қимыл жөніндегі халықаралық стандарттардың және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қамтамасыз етеді.</w:t>
      </w:r>
    </w:p>
    <w:bookmarkEnd w:id="137"/>
    <w:p>
      <w:pPr>
        <w:spacing w:after="0"/>
        <w:ind w:left="0"/>
        <w:jc w:val="both"/>
      </w:pPr>
      <w:r>
        <w:rPr>
          <w:rFonts w:ascii="Times New Roman"/>
          <w:b w:val="false"/>
          <w:i w:val="false"/>
          <w:color w:val="000000"/>
          <w:sz w:val="28"/>
        </w:rPr>
        <w:t>
      Қамтамасыз етілмеген цифрлық активтерді айырбастау операторы тәуекелдерді басқару және ішкі бақылау жүйесін қалыптастырады.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тәуекелдерді басқару және ішкі бақылау жүйесін қалыптастыру тәртібін Қазақстан Республикасының Ұлттық Банкі айқындайды.</w:t>
      </w:r>
    </w:p>
    <w:bookmarkStart w:name="z203" w:id="138"/>
    <w:p>
      <w:pPr>
        <w:spacing w:after="0"/>
        <w:ind w:left="0"/>
        <w:jc w:val="both"/>
      </w:pPr>
      <w:r>
        <w:rPr>
          <w:rFonts w:ascii="Times New Roman"/>
          <w:b w:val="false"/>
          <w:i w:val="false"/>
          <w:color w:val="000000"/>
          <w:sz w:val="28"/>
        </w:rPr>
        <w:t>
      12. Қамтамасыз етілмеген цифрлық активтерді айырбастау операторының басқа ұйымдардың (Қазақстан Республикасының резиденттері мен бейрезиденттерінің) жарғылық капиталына қатысуына жол берілмейді.</w:t>
      </w:r>
    </w:p>
    <w:bookmarkEnd w:id="138"/>
    <w:bookmarkStart w:name="z204" w:id="139"/>
    <w:p>
      <w:pPr>
        <w:spacing w:after="0"/>
        <w:ind w:left="0"/>
        <w:jc w:val="both"/>
      </w:pPr>
      <w:r>
        <w:rPr>
          <w:rFonts w:ascii="Times New Roman"/>
          <w:b w:val="false"/>
          <w:i w:val="false"/>
          <w:color w:val="000000"/>
          <w:sz w:val="28"/>
        </w:rPr>
        <w:t>
      13. Қамтамасыз етілмеген цифрлық активтермен жасалатын айырбастау операцияларын жүзеге асыру қамтамасыз етілмеген цифрлық активтерді айырбастау операторының кәсіпкерлік қызметінің айрықша түрі болып табылады.</w:t>
      </w:r>
    </w:p>
    <w:bookmarkEnd w:id="139"/>
    <w:bookmarkStart w:name="z205" w:id="140"/>
    <w:p>
      <w:pPr>
        <w:spacing w:after="0"/>
        <w:ind w:left="0"/>
        <w:jc w:val="both"/>
      </w:pPr>
      <w:r>
        <w:rPr>
          <w:rFonts w:ascii="Times New Roman"/>
          <w:b w:val="false"/>
          <w:i w:val="false"/>
          <w:color w:val="000000"/>
          <w:sz w:val="28"/>
        </w:rPr>
        <w:t>
      14. Қамтамасыз етілмеген цифрлық активтерді айырбастау операторларының Қазақстан Республикасының Ұлттық Банкіне есептілікті ұсыну нысандарын, кезеңділігі мен мерзімдерін қоса алғанда, оны ұсыну тәртібін Қазақстан Республикасының Ұлттық Банкі айқындайды.</w:t>
      </w:r>
    </w:p>
    <w:bookmarkEnd w:id="140"/>
    <w:bookmarkStart w:name="z206" w:id="141"/>
    <w:p>
      <w:pPr>
        <w:spacing w:after="0"/>
        <w:ind w:left="0"/>
        <w:jc w:val="both"/>
      </w:pPr>
      <w:r>
        <w:rPr>
          <w:rFonts w:ascii="Times New Roman"/>
          <w:b w:val="false"/>
          <w:i w:val="false"/>
          <w:color w:val="000000"/>
          <w:sz w:val="28"/>
        </w:rPr>
        <w:t>
      15. Мыналарды:</w:t>
      </w:r>
    </w:p>
    <w:bookmarkEnd w:id="141"/>
    <w:bookmarkStart w:name="z207" w:id="142"/>
    <w:p>
      <w:pPr>
        <w:spacing w:after="0"/>
        <w:ind w:left="0"/>
        <w:jc w:val="both"/>
      </w:pPr>
      <w:r>
        <w:rPr>
          <w:rFonts w:ascii="Times New Roman"/>
          <w:b w:val="false"/>
          <w:i w:val="false"/>
          <w:color w:val="000000"/>
          <w:sz w:val="28"/>
        </w:rPr>
        <w:t>
      1) мінсіз іскерлік беделі жоқ адамдарды;</w:t>
      </w:r>
    </w:p>
    <w:bookmarkEnd w:id="142"/>
    <w:bookmarkStart w:name="z208" w:id="143"/>
    <w:p>
      <w:pPr>
        <w:spacing w:after="0"/>
        <w:ind w:left="0"/>
        <w:jc w:val="both"/>
      </w:pPr>
      <w:r>
        <w:rPr>
          <w:rFonts w:ascii="Times New Roman"/>
          <w:b w:val="false"/>
          <w:i w:val="false"/>
          <w:color w:val="000000"/>
          <w:sz w:val="28"/>
        </w:rPr>
        <w:t>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терроризмді, экстремизмді қаржыландырумен және (немесе) жаппай қырып-жою қаруын таратуды қаржыландырумен байланысты ұйымдар мен тұлғалардың тізбесіндегі адамдарды;</w:t>
      </w:r>
    </w:p>
    <w:bookmarkEnd w:id="143"/>
    <w:bookmarkStart w:name="z209" w:id="144"/>
    <w:p>
      <w:pPr>
        <w:spacing w:after="0"/>
        <w:ind w:left="0"/>
        <w:jc w:val="both"/>
      </w:pPr>
      <w:r>
        <w:rPr>
          <w:rFonts w:ascii="Times New Roman"/>
          <w:b w:val="false"/>
          <w:i w:val="false"/>
          <w:color w:val="000000"/>
          <w:sz w:val="28"/>
        </w:rPr>
        <w:t>
      3) Ақшаны жылыстатуға қарсы күрестің қаржылық шараларын әзірлеу тобының (ФАТФ) ұсынымдарын орындамайтын не жеткілікті түрде орындамайтын мемлекетте (аумақта) тіркелген (тұратын) адамдарды қоспағанда, Қазақстан Республикасының резидент және бейрезидент жеке тұлғалары мен заңды тұлғалары қамтамасыз етілмеген цифрлық активтерді айырбастау операторының құрылтайшылары (қатысушылары) (құрылтайшыларының, қатысушыларының немесе акционерлерінің бірі), бенефициарлық меншік иелері болып табылады.</w:t>
      </w:r>
    </w:p>
    <w:bookmarkEnd w:id="144"/>
    <w:p>
      <w:pPr>
        <w:spacing w:after="0"/>
        <w:ind w:left="0"/>
        <w:jc w:val="both"/>
      </w:pPr>
      <w:r>
        <w:rPr>
          <w:rFonts w:ascii="Times New Roman"/>
          <w:b w:val="false"/>
          <w:i w:val="false"/>
          <w:color w:val="000000"/>
          <w:sz w:val="28"/>
        </w:rPr>
        <w:t>
      Осы тармақшаның мақсаттары үшін Ақшаны жылыстатуға қарсы күрестің қаржылық шараларын әзірлеу тобының (ФАТФ) ұсынымдарын орындамайтын не жеткілікті түрде орындамайтын мемлекет (аумақ) деп қаржы мониторингі жөніндегі уәкілетті орган жасаған тізбеге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сәйкес енгізілген мемлекет (аумақ) түсініледі.</w:t>
      </w:r>
    </w:p>
    <w:bookmarkStart w:name="z210" w:id="145"/>
    <w:p>
      <w:pPr>
        <w:spacing w:after="0"/>
        <w:ind w:left="0"/>
        <w:jc w:val="both"/>
      </w:pPr>
      <w:r>
        <w:rPr>
          <w:rFonts w:ascii="Times New Roman"/>
          <w:b w:val="false"/>
          <w:i w:val="false"/>
          <w:color w:val="000000"/>
          <w:sz w:val="28"/>
        </w:rPr>
        <w:t xml:space="preserve">
      16. Мыналарды: </w:t>
      </w:r>
    </w:p>
    <w:bookmarkEnd w:id="145"/>
    <w:p>
      <w:pPr>
        <w:spacing w:after="0"/>
        <w:ind w:left="0"/>
        <w:jc w:val="both"/>
      </w:pPr>
      <w:r>
        <w:rPr>
          <w:rFonts w:ascii="Times New Roman"/>
          <w:b w:val="false"/>
          <w:i w:val="false"/>
          <w:color w:val="000000"/>
          <w:sz w:val="28"/>
        </w:rPr>
        <w:t xml:space="preserve">
      1) осы баптың 15-тармағының 1), 2) және 3) тармақшаларында аталған адамдарды; </w:t>
      </w:r>
    </w:p>
    <w:p>
      <w:pPr>
        <w:spacing w:after="0"/>
        <w:ind w:left="0"/>
        <w:jc w:val="both"/>
      </w:pPr>
      <w:r>
        <w:rPr>
          <w:rFonts w:ascii="Times New Roman"/>
          <w:b w:val="false"/>
          <w:i w:val="false"/>
          <w:color w:val="000000"/>
          <w:sz w:val="28"/>
        </w:rPr>
        <w:t>
      2) жоғары білімі жоқ адамды қоспағанда, Қазақстан Республикасының резидент жеке тұлғасы қамтамасыз етілмеген цифрлық активтерді айырбастау операторының басшы қызметкері болып табылады.</w:t>
      </w:r>
    </w:p>
    <w:p>
      <w:pPr>
        <w:spacing w:after="0"/>
        <w:ind w:left="0"/>
        <w:jc w:val="both"/>
      </w:pPr>
      <w:r>
        <w:rPr>
          <w:rFonts w:ascii="Times New Roman"/>
          <w:b/>
          <w:i w:val="false"/>
          <w:color w:val="000000"/>
          <w:sz w:val="28"/>
        </w:rPr>
        <w:t>12-3-бап. Қамтамасыз етілмеген цифрлық активтерді айырбастау операторының лицензиясын беруден бас тарту негіздері</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лицензиясын беруден бас тарту мынадай негіздердің кез келгені бойынша жүргізіледі:</w:t>
      </w:r>
    </w:p>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операцияларына арналған лицензия алу үшін ұсынылған құжаттардағы мәліметтердің және (немесе) ақпараттың анық болмауы және (немесе) толық болмауы;</w:t>
      </w:r>
    </w:p>
    <w:p>
      <w:pPr>
        <w:spacing w:after="0"/>
        <w:ind w:left="0"/>
        <w:jc w:val="both"/>
      </w:pPr>
      <w:r>
        <w:rPr>
          <w:rFonts w:ascii="Times New Roman"/>
          <w:b w:val="false"/>
          <w:i w:val="false"/>
          <w:color w:val="000000"/>
          <w:sz w:val="28"/>
        </w:rPr>
        <w:t>
      2) құжаттардың толық жинақталымын ұсынбау немесе құжаттардың осы Заңның және Қазақстан Республикасы Ұлттық Банкінің нормативтік құқықтық актісінің талаптарына сәйкес келмеуі;</w:t>
      </w:r>
    </w:p>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атқарушы органы басшысының белгіленген талаптарға сәйкес келмеуі;</w:t>
      </w:r>
    </w:p>
    <w:p>
      <w:pPr>
        <w:spacing w:after="0"/>
        <w:ind w:left="0"/>
        <w:jc w:val="both"/>
      </w:pPr>
      <w:r>
        <w:rPr>
          <w:rFonts w:ascii="Times New Roman"/>
          <w:b w:val="false"/>
          <w:i w:val="false"/>
          <w:color w:val="000000"/>
          <w:sz w:val="28"/>
        </w:rPr>
        <w:t>
      4) бенефициарлық меншік иесінде алынбаған немесе жойылмаған сотталғандығының болуы.</w:t>
      </w:r>
    </w:p>
    <w:p>
      <w:pPr>
        <w:spacing w:after="0"/>
        <w:ind w:left="0"/>
        <w:jc w:val="both"/>
      </w:pPr>
      <w:r>
        <w:rPr>
          <w:rFonts w:ascii="Times New Roman"/>
          <w:b/>
          <w:i w:val="false"/>
          <w:color w:val="000000"/>
          <w:sz w:val="28"/>
        </w:rPr>
        <w:t>12-4-бап. Қамтамасыз етілмеген цифрлық активтерді айырбастау операторы атқарушы органының басшысына қойылатын талаптар</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банкке реттеу режимін қолдану туралы шешім, қаржы ұйымын таратуға және (немесе) қаржы нарығында қызметін жүзеге асыруды тоқтатуға алып келген қаржы ұйымын лицензиядан айыру туралы шешім қабылданғанға дейін не қаржы ұйымын мәжбүрлеп тарату немесе Қазақстан Республикасының заңнамасында немесе Қазақстан Республикасының бейрезидент қаржы ұйымы резиденті болып табылатын мемлекеттің заңнамасында айқындалған тәртіппен оны банкрот деп тану туралы сот актісі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болған;</w:t>
      </w:r>
    </w:p>
    <w:p>
      <w:pPr>
        <w:spacing w:after="0"/>
        <w:ind w:left="0"/>
        <w:jc w:val="both"/>
      </w:pPr>
      <w:r>
        <w:rPr>
          <w:rFonts w:ascii="Times New Roman"/>
          <w:b w:val="false"/>
          <w:i w:val="false"/>
          <w:color w:val="000000"/>
          <w:sz w:val="28"/>
        </w:rPr>
        <w:t>
      2) бұрын қамтамасыз етілмеген цифрлық активтерді айырбастау операторының тізілімінен шығарылған, қамтамасыз етілмеген цифрлық активтерді айырбастау операторының атқарушы органының басшысы болған адамды қамтамасыз етілмеген цифрлық активтерді айырбастау операторы атқарушы органының басшысы етіп сайлауға немесе тағайындауға тыйым салынады. Осы тармақшада көрсетілген негіз қамтамасыз етілмеген цифрлық активтерді айырбастау операторы қамтамасыз етілмеген цифрлық активтерді айырбастау операторының тізілімінен шығарылған күннен бастап қатарынан күнтізбелік бес жыл бойы қолданылады;</w:t>
      </w:r>
    </w:p>
    <w:p>
      <w:pPr>
        <w:spacing w:after="0"/>
        <w:ind w:left="0"/>
        <w:jc w:val="both"/>
      </w:pPr>
      <w:r>
        <w:rPr>
          <w:rFonts w:ascii="Times New Roman"/>
          <w:b w:val="false"/>
          <w:i w:val="false"/>
          <w:color w:val="000000"/>
          <w:sz w:val="28"/>
        </w:rPr>
        <w:t>
      3) мінсіз іскерлік беделі жоқ адамды қамтамасыз етілмеген цифрлық активтерді айырбастау операторы атқарушы органының басшысы етіп сайлауға немесе тағайындауға тыйым салынады.</w:t>
      </w:r>
    </w:p>
    <w:p>
      <w:pPr>
        <w:spacing w:after="0"/>
        <w:ind w:left="0"/>
        <w:jc w:val="both"/>
      </w:pPr>
      <w:r>
        <w:rPr>
          <w:rFonts w:ascii="Times New Roman"/>
          <w:b/>
          <w:i w:val="false"/>
          <w:color w:val="000000"/>
          <w:sz w:val="28"/>
        </w:rPr>
        <w:t>12-5-бап. Қамтамасыз етілмеген цифрлық активтерді айырбастау операторларының қызметін бақылау және қадағалау</w:t>
      </w:r>
    </w:p>
    <w:bookmarkStart w:name="z214" w:id="146"/>
    <w:p>
      <w:pPr>
        <w:spacing w:after="0"/>
        <w:ind w:left="0"/>
        <w:jc w:val="both"/>
      </w:pPr>
      <w:r>
        <w:rPr>
          <w:rFonts w:ascii="Times New Roman"/>
          <w:b w:val="false"/>
          <w:i w:val="false"/>
          <w:color w:val="000000"/>
          <w:sz w:val="28"/>
        </w:rPr>
        <w:t>
      1. Қамтамасыз етілмеген цифрлық активтерді айырбастау операторларының қызметіне қатысты тексеруді және бақылаудың (қадағалаудың) өзге де нысандарын Қазақстан Республикасының Ұлттық Банкі "Қаржы нарығы мен қаржы ұйымдарын мемлекеттік реттеу, бақылау және қадағалау туралы" Қазақстан Республикасының Заңында және Қазақстан Республикасының қаржы заңнамасында белгіленген қаржы нарығы мен қаржы ұйымдарын бақылау мен қадағалауды ұйымдастыру және жүзеге асыру тәртібіне сәйкес жүзеге асырады.</w:t>
      </w:r>
    </w:p>
    <w:bookmarkEnd w:id="146"/>
    <w:bookmarkStart w:name="z215" w:id="147"/>
    <w:p>
      <w:pPr>
        <w:spacing w:after="0"/>
        <w:ind w:left="0"/>
        <w:jc w:val="both"/>
      </w:pPr>
      <w:r>
        <w:rPr>
          <w:rFonts w:ascii="Times New Roman"/>
          <w:b w:val="false"/>
          <w:i w:val="false"/>
          <w:color w:val="000000"/>
          <w:sz w:val="28"/>
        </w:rPr>
        <w:t>
      2. Қамтамасыз етілмеген цифрлық активтерді айырбастау операторлары клиенттерінің мүдделерін қорғауды қамтамасыз ету мақсатында Қазақстан Республикасының Ұлттық Банкі қамтамасыз етілмеген цифрлық активтерді айырбастау операторына Қазақстан Республикасының цифрлық активтер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бұзғаны үшін қадағалап ден қою шараларын қолданады.</w:t>
      </w:r>
    </w:p>
    <w:bookmarkEnd w:id="147"/>
    <w:bookmarkStart w:name="z216" w:id="148"/>
    <w:p>
      <w:pPr>
        <w:spacing w:after="0"/>
        <w:ind w:left="0"/>
        <w:jc w:val="both"/>
      </w:pPr>
      <w:r>
        <w:rPr>
          <w:rFonts w:ascii="Times New Roman"/>
          <w:b w:val="false"/>
          <w:i w:val="false"/>
          <w:color w:val="000000"/>
          <w:sz w:val="28"/>
        </w:rPr>
        <w:t>
      3. Қамтамасыз етілмеген цифрлық активтерді айырбастау операторларына қатысты Қазақстан Республикасының Ұлттық Банкі қадағалап ден қою шараларының мынадай түрлерін қолдануға құқылы:</w:t>
      </w:r>
    </w:p>
    <w:bookmarkEnd w:id="148"/>
    <w:bookmarkStart w:name="z217" w:id="149"/>
    <w:p>
      <w:pPr>
        <w:spacing w:after="0"/>
        <w:ind w:left="0"/>
        <w:jc w:val="both"/>
      </w:pPr>
      <w:r>
        <w:rPr>
          <w:rFonts w:ascii="Times New Roman"/>
          <w:b w:val="false"/>
          <w:i w:val="false"/>
          <w:color w:val="000000"/>
          <w:sz w:val="28"/>
        </w:rPr>
        <w:t>
      1) қадағалап ден қоюдың ұсынымдық шаралары;</w:t>
      </w:r>
    </w:p>
    <w:bookmarkEnd w:id="149"/>
    <w:bookmarkStart w:name="z218" w:id="150"/>
    <w:p>
      <w:pPr>
        <w:spacing w:after="0"/>
        <w:ind w:left="0"/>
        <w:jc w:val="both"/>
      </w:pPr>
      <w:r>
        <w:rPr>
          <w:rFonts w:ascii="Times New Roman"/>
          <w:b w:val="false"/>
          <w:i w:val="false"/>
          <w:color w:val="000000"/>
          <w:sz w:val="28"/>
        </w:rPr>
        <w:t>
      2) қаржылық жай-күйін жақсарту және (немесе) тәуекелдерді барынша азайту жөніндегі шаралар;</w:t>
      </w:r>
    </w:p>
    <w:bookmarkEnd w:id="150"/>
    <w:bookmarkStart w:name="z219" w:id="151"/>
    <w:p>
      <w:pPr>
        <w:spacing w:after="0"/>
        <w:ind w:left="0"/>
        <w:jc w:val="both"/>
      </w:pPr>
      <w:r>
        <w:rPr>
          <w:rFonts w:ascii="Times New Roman"/>
          <w:b w:val="false"/>
          <w:i w:val="false"/>
          <w:color w:val="000000"/>
          <w:sz w:val="28"/>
        </w:rPr>
        <w:t>
      3) қадағалап ден қоюдың мәжбүрлеу шаралары.</w:t>
      </w:r>
    </w:p>
    <w:bookmarkEnd w:id="151"/>
    <w:bookmarkStart w:name="z220" w:id="152"/>
    <w:p>
      <w:pPr>
        <w:spacing w:after="0"/>
        <w:ind w:left="0"/>
        <w:jc w:val="both"/>
      </w:pPr>
      <w:r>
        <w:rPr>
          <w:rFonts w:ascii="Times New Roman"/>
          <w:b w:val="false"/>
          <w:i w:val="false"/>
          <w:color w:val="000000"/>
          <w:sz w:val="28"/>
        </w:rPr>
        <w:t>
      4. Қадағалап ден қою шараларын қолданудың орындылығын айқындау және қадағалап ден қою шарасын таңдау кезінде:</w:t>
      </w:r>
    </w:p>
    <w:bookmarkEnd w:id="152"/>
    <w:bookmarkStart w:name="z221" w:id="153"/>
    <w:p>
      <w:pPr>
        <w:spacing w:after="0"/>
        <w:ind w:left="0"/>
        <w:jc w:val="both"/>
      </w:pPr>
      <w:r>
        <w:rPr>
          <w:rFonts w:ascii="Times New Roman"/>
          <w:b w:val="false"/>
          <w:i w:val="false"/>
          <w:color w:val="000000"/>
          <w:sz w:val="28"/>
        </w:rPr>
        <w:t>
      1) тәуекел деңгейі, бұзушылықтардың және (немесе) кемшіліктердің, олардың салдарының сипаты;</w:t>
      </w:r>
    </w:p>
    <w:bookmarkEnd w:id="153"/>
    <w:bookmarkStart w:name="z222" w:id="154"/>
    <w:p>
      <w:pPr>
        <w:spacing w:after="0"/>
        <w:ind w:left="0"/>
        <w:jc w:val="both"/>
      </w:pPr>
      <w:r>
        <w:rPr>
          <w:rFonts w:ascii="Times New Roman"/>
          <w:b w:val="false"/>
          <w:i w:val="false"/>
          <w:color w:val="000000"/>
          <w:sz w:val="28"/>
        </w:rPr>
        <w:t>
      2) жол берілген бұзушылықтардың және (немесе) кемшіліктердің, олардың салдарының ауқымы мен айтарлықтай болуы;</w:t>
      </w:r>
    </w:p>
    <w:bookmarkEnd w:id="154"/>
    <w:bookmarkStart w:name="z223" w:id="155"/>
    <w:p>
      <w:pPr>
        <w:spacing w:after="0"/>
        <w:ind w:left="0"/>
        <w:jc w:val="both"/>
      </w:pPr>
      <w:r>
        <w:rPr>
          <w:rFonts w:ascii="Times New Roman"/>
          <w:b w:val="false"/>
          <w:i w:val="false"/>
          <w:color w:val="000000"/>
          <w:sz w:val="28"/>
        </w:rPr>
        <w:t>
      3) бұзушылықтардың және (немесе) кемшіліктердің жүйелілігі, ұзақтығы;</w:t>
      </w:r>
    </w:p>
    <w:bookmarkEnd w:id="155"/>
    <w:bookmarkStart w:name="z224" w:id="156"/>
    <w:p>
      <w:pPr>
        <w:spacing w:after="0"/>
        <w:ind w:left="0"/>
        <w:jc w:val="both"/>
      </w:pPr>
      <w:r>
        <w:rPr>
          <w:rFonts w:ascii="Times New Roman"/>
          <w:b w:val="false"/>
          <w:i w:val="false"/>
          <w:color w:val="000000"/>
          <w:sz w:val="28"/>
        </w:rPr>
        <w:t>
      4) жол берілген бұзушылықтардың және (немесе) кемшіліктердің қаржылық жай-күйге әсері;</w:t>
      </w:r>
    </w:p>
    <w:bookmarkEnd w:id="156"/>
    <w:bookmarkStart w:name="z225" w:id="157"/>
    <w:p>
      <w:pPr>
        <w:spacing w:after="0"/>
        <w:ind w:left="0"/>
        <w:jc w:val="both"/>
      </w:pPr>
      <w:r>
        <w:rPr>
          <w:rFonts w:ascii="Times New Roman"/>
          <w:b w:val="false"/>
          <w:i w:val="false"/>
          <w:color w:val="000000"/>
          <w:sz w:val="28"/>
        </w:rPr>
        <w:t>
      5) таңдалған қадағалап ден қою шарасын қолдану нәтижесінде жағдайды түзету қабілеті;</w:t>
      </w:r>
    </w:p>
    <w:bookmarkEnd w:id="157"/>
    <w:bookmarkStart w:name="z226" w:id="158"/>
    <w:p>
      <w:pPr>
        <w:spacing w:after="0"/>
        <w:ind w:left="0"/>
        <w:jc w:val="both"/>
      </w:pPr>
      <w:r>
        <w:rPr>
          <w:rFonts w:ascii="Times New Roman"/>
          <w:b w:val="false"/>
          <w:i w:val="false"/>
          <w:color w:val="000000"/>
          <w:sz w:val="28"/>
        </w:rPr>
        <w:t>
      6) бұрын қолданылған қадағалап ден қою шараларының болуы және тиімділігі (нәтижелілігі);</w:t>
      </w:r>
    </w:p>
    <w:bookmarkEnd w:id="158"/>
    <w:bookmarkStart w:name="z227" w:id="159"/>
    <w:p>
      <w:pPr>
        <w:spacing w:after="0"/>
        <w:ind w:left="0"/>
        <w:jc w:val="both"/>
      </w:pPr>
      <w:r>
        <w:rPr>
          <w:rFonts w:ascii="Times New Roman"/>
          <w:b w:val="false"/>
          <w:i w:val="false"/>
          <w:color w:val="000000"/>
          <w:sz w:val="28"/>
        </w:rPr>
        <w:t>
      7) қолданылатын қадағалап ден қою шарасының оны қолдану негіздеріне барабарлығы;</w:t>
      </w:r>
    </w:p>
    <w:bookmarkEnd w:id="159"/>
    <w:bookmarkStart w:name="z228" w:id="160"/>
    <w:p>
      <w:pPr>
        <w:spacing w:after="0"/>
        <w:ind w:left="0"/>
        <w:jc w:val="both"/>
      </w:pPr>
      <w:r>
        <w:rPr>
          <w:rFonts w:ascii="Times New Roman"/>
          <w:b w:val="false"/>
          <w:i w:val="false"/>
          <w:color w:val="000000"/>
          <w:sz w:val="28"/>
        </w:rPr>
        <w:t>
      8) анықталған бұзушылықтардың және (немесе) кемшіліктердің және (немесе) тәуекелдердің туындауына негіз болған себептер ескеріледі.</w:t>
      </w:r>
    </w:p>
    <w:bookmarkEnd w:id="160"/>
    <w:bookmarkStart w:name="z229" w:id="161"/>
    <w:p>
      <w:pPr>
        <w:spacing w:after="0"/>
        <w:ind w:left="0"/>
        <w:jc w:val="both"/>
      </w:pPr>
      <w:r>
        <w:rPr>
          <w:rFonts w:ascii="Times New Roman"/>
          <w:b w:val="false"/>
          <w:i w:val="false"/>
          <w:color w:val="000000"/>
          <w:sz w:val="28"/>
        </w:rPr>
        <w:t>
      5. Қадағалап ден қоюдың ұсынымдық шарасы Қазақстан Республикасы Ұлттық Банкінің хатымен ресімделеді, онда осы шараны қолдану негіздері және анықталған кемшіліктер, тәуекелдер немесе бұзушылықтар туралы хабарлама және (немесе) анықталған кемшіліктерді, тәуекелдерді немесе бұзушылықтарды жою жөніндегі ұсынымдар және (немесе) Қазақстан Республикасының Ұлттық Банкі кемшіліктерді, тәуекелдерді немесе бұзушылықтарды қайта анықтаған, сондай-ақ қадағалап ден қоюдың ұсынымдық шаралары орындалмаған жағдайларда қадағалап ден қоюдың өзге де шараларын қолдану мүмкіндігі туралы ескерту қамтылады.</w:t>
      </w:r>
    </w:p>
    <w:bookmarkEnd w:id="161"/>
    <w:bookmarkStart w:name="z230" w:id="162"/>
    <w:p>
      <w:pPr>
        <w:spacing w:after="0"/>
        <w:ind w:left="0"/>
        <w:jc w:val="both"/>
      </w:pPr>
      <w:r>
        <w:rPr>
          <w:rFonts w:ascii="Times New Roman"/>
          <w:b w:val="false"/>
          <w:i w:val="false"/>
          <w:color w:val="000000"/>
          <w:sz w:val="28"/>
        </w:rPr>
        <w:t>
      6. Қазақстан Республикасының Ұлттық Банкі кемшіліктерді, тәуекелдерді немесе бұзушылықтарды жою мақсатында қаржылық жай-күйін жақсарту және (немесе) тәуекелдерді барынша азайту жөніндегі шараларды қолданады. Қаржылық жай-күйін жақсарту және (немесе) тәуекелдерді барынша азайту жөніндегі шаралар жазбаша нұсқама немесе жазбаша келісім нысанында қолданылады.</w:t>
      </w:r>
    </w:p>
    <w:bookmarkEnd w:id="162"/>
    <w:p>
      <w:pPr>
        <w:spacing w:after="0"/>
        <w:ind w:left="0"/>
        <w:jc w:val="both"/>
      </w:pPr>
      <w:r>
        <w:rPr>
          <w:rFonts w:ascii="Times New Roman"/>
          <w:b w:val="false"/>
          <w:i w:val="false"/>
          <w:color w:val="000000"/>
          <w:sz w:val="28"/>
        </w:rPr>
        <w:t>
      Қазақстан Республикасының Ұлттық Банкі жазбаша нұсқамада орындалуы міндетті шаралар қабылдауды және жазбаша нұсқамада белгіленген мерзімде оларды орындау жөніндегі іс-шаралар жоспарын ұсыну қажеттілігін нұсқап көрсетеді.</w:t>
      </w:r>
    </w:p>
    <w:p>
      <w:pPr>
        <w:spacing w:after="0"/>
        <w:ind w:left="0"/>
        <w:jc w:val="both"/>
      </w:pPr>
      <w:r>
        <w:rPr>
          <w:rFonts w:ascii="Times New Roman"/>
          <w:b w:val="false"/>
          <w:i w:val="false"/>
          <w:color w:val="000000"/>
          <w:sz w:val="28"/>
        </w:rPr>
        <w:t>
      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іс-шаралар жоспарының әрбір тармағын орындау үшін жауапты басшы қызметкерлер қамтылады.</w:t>
      </w:r>
    </w:p>
    <w:p>
      <w:pPr>
        <w:spacing w:after="0"/>
        <w:ind w:left="0"/>
        <w:jc w:val="both"/>
      </w:pPr>
      <w:r>
        <w:rPr>
          <w:rFonts w:ascii="Times New Roman"/>
          <w:b w:val="false"/>
          <w:i w:val="false"/>
          <w:color w:val="000000"/>
          <w:sz w:val="28"/>
        </w:rPr>
        <w:t>
      Қазақстан Республикасының Ұлттық Банкі қаржылық жай-күйін жақсарту және (немесе) тәуекелдерді барынша азайту жөніндегі шаралар қолданылған тұлға ұсынған іс-шаралар жоспарын Қазақстан Республикасының Ұлттық Банкіне ол келіп түскен күннен кейін он жұмыс күнінен аспайтын мерзімде қарайды. Ұсынылған іс-шаралар жоспары бойынша Қазақстан Республикасы Ұлттық Банкінің ескертулері болған жағдайда және (немесе) егер жоспарланатын іс-шаралар көлемі жиырма іс-шарадан асатын болса, іс-шаралар жоспарын қарау мерзімі тек бір рет он жұмыс күнінен аспайтын мерзімге ұзартылады.</w:t>
      </w:r>
    </w:p>
    <w:p>
      <w:pPr>
        <w:spacing w:after="0"/>
        <w:ind w:left="0"/>
        <w:jc w:val="both"/>
      </w:pPr>
      <w:r>
        <w:rPr>
          <w:rFonts w:ascii="Times New Roman"/>
          <w:b w:val="false"/>
          <w:i w:val="false"/>
          <w:color w:val="000000"/>
          <w:sz w:val="28"/>
        </w:rPr>
        <w:t>
      Қазақстан Республикасы Ұлттық Банкінің қаржылық жай-күйін жақсарту және (немесе) тәуекелдерді барынша азайту жөніндегі шаралар қолданылған тұлға ұсынған іс-шаралар жоспарына ескертулері болған жағдайда, Қазақстан Республикасының Ұлттық Банкі іс-шаралар жоспарын пысықтау мақсатында ол бойынша жазбаша ескертулер жібереді және (немесе) бірлескен талқылаулар жүргізеді. Бұл ретте қаржылық жай-күйін жақсарту және (немесе) тәуекелдерді барынша азайту жөніндегі шаралар қолданылған тұлға Қазақстан Республикасы Ұлттық Банкінің ескертулерін ескере отырып пысықталған іс-шаралар жоспарын Қазақстан Республикасы Ұлттық Банкінің хатында көрсетілген мерзімдерде ұсынады немесе мұндай ескертулермен келіспеген жағдайда өзінің негіздемелерін ұсынады.</w:t>
      </w:r>
    </w:p>
    <w:p>
      <w:pPr>
        <w:spacing w:after="0"/>
        <w:ind w:left="0"/>
        <w:jc w:val="both"/>
      </w:pPr>
      <w:r>
        <w:rPr>
          <w:rFonts w:ascii="Times New Roman"/>
          <w:b w:val="false"/>
          <w:i w:val="false"/>
          <w:color w:val="000000"/>
          <w:sz w:val="28"/>
        </w:rPr>
        <w:t>
      Қазақстан Республикасының Ұлттық Банкі қаржылық жай-күйін жақсарту және (немесе) тәуекелдерді барынша азайту жөніндегі шаралар қолданылған тұлға ұсынған іс-шаралар жоспарын жазбаша нысанда мақұлдайды немесе мақұлдамайды.</w:t>
      </w:r>
    </w:p>
    <w:p>
      <w:pPr>
        <w:spacing w:after="0"/>
        <w:ind w:left="0"/>
        <w:jc w:val="both"/>
      </w:pPr>
      <w:r>
        <w:rPr>
          <w:rFonts w:ascii="Times New Roman"/>
          <w:b w:val="false"/>
          <w:i w:val="false"/>
          <w:color w:val="000000"/>
          <w:sz w:val="28"/>
        </w:rPr>
        <w:t>
      Қазақстан Республикасының Ұлттық Банкі ұсынылған іс-шаралар жоспарын мақұлдаған жағдайда қаржылық жай-күйін жақсарту және (немесе) тәуекелдерді барынша азайту жөніндегі шаралар қолданылған тұлға оны іске асыруға кіріседі.</w:t>
      </w:r>
    </w:p>
    <w:bookmarkStart w:name="z231" w:id="163"/>
    <w:p>
      <w:pPr>
        <w:spacing w:after="0"/>
        <w:ind w:left="0"/>
        <w:jc w:val="both"/>
      </w:pPr>
      <w:r>
        <w:rPr>
          <w:rFonts w:ascii="Times New Roman"/>
          <w:b w:val="false"/>
          <w:i w:val="false"/>
          <w:color w:val="000000"/>
          <w:sz w:val="28"/>
        </w:rPr>
        <w:t>
      7. Қазақстан Республикасының Ұлттық Банкі қамтамасыз етілмеген цифрлық активтерді айырбастау операторының қызметіндегі бұзушылықтарды жою мақсатында қадағалап ден қоюдың мәжбүрлеу шараларын қолданады.</w:t>
      </w:r>
    </w:p>
    <w:bookmarkEnd w:id="163"/>
    <w:p>
      <w:pPr>
        <w:spacing w:after="0"/>
        <w:ind w:left="0"/>
        <w:jc w:val="both"/>
      </w:pPr>
      <w:r>
        <w:rPr>
          <w:rFonts w:ascii="Times New Roman"/>
          <w:b w:val="false"/>
          <w:i w:val="false"/>
          <w:color w:val="000000"/>
          <w:sz w:val="28"/>
        </w:rPr>
        <w:t>
      Қадағалап ден қоюдың мәжбүрлеу шарасы қолданылған тұлға Қазақстан Республикасының Ұлттық Банкіне жоспарланған іс-шаралардың тізбесін, оларды жүзеге асыру мерзімдерін, сондай-ақ Қазақстан Республикасы Ұлттық Банкінің талаптарын орындау жөніндегі іс-шаралар жоспарының әрбір тармағының орындалуына жауапты басшы қызметкерлерді көрсете отырып, Қазақстан Республикасы Ұлттық Банкінің талаптарын орындау жөніндегі іс-шаралар жоспарын қадағалап ден қоюдың мәжбүрлеу шарасында белгіленген мерзімде ұсынады.</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 Ұлттық Банкінің талаптарын орындау жөніндегі іс-шаралар жоспарын Қазақстан Республикасының Ұлттық Банкіне ол келіп түскен күннен кейін он жұмыс күнінен аспайтын мерзімде қарайды.</w:t>
      </w:r>
    </w:p>
    <w:p>
      <w:pPr>
        <w:spacing w:after="0"/>
        <w:ind w:left="0"/>
        <w:jc w:val="both"/>
      </w:pPr>
      <w:r>
        <w:rPr>
          <w:rFonts w:ascii="Times New Roman"/>
          <w:b w:val="false"/>
          <w:i w:val="false"/>
          <w:color w:val="000000"/>
          <w:sz w:val="28"/>
        </w:rPr>
        <w:t>
      Қазақстан Республикасы Ұлттық Банкінің қадағалап ден қоюдың мәжбүрлеу шарасы қолданылған тұлға ұсынған Қазақстан Республикасы Ұлттық Банкінің талаптарын орындау жөніндегі іс-шаралар жоспарына ескертулері болған жағдайда Қазақстан Республикасының Ұлттық Банкі іс-шаралар жоспарын пысықтау мақсатында ол бойынша жазбаша ескертулер жібереді және (немесе) бірлескен талқылаулар жүргізеді. Бұл ретте қадағалап ден қоюдың мәжбүрлеу шарасы қолданылған тұлға Қазақстан Республикасы Ұлттық Банкінің ескертулерін ескере отырып пысықталған Қазақстан Республикасы Ұлттық Банкінің талаптарын орындау жөніндегі іс-шаралар жоспарын Қазақстан Республикасы Ұлттық Банкінің хатында көрсетілген мерзімдерде ұсынады немесе мұндай ескертулермен келіспеген жағдайда өзінің негіздемелерін ұсынады.</w:t>
      </w:r>
    </w:p>
    <w:p>
      <w:pPr>
        <w:spacing w:after="0"/>
        <w:ind w:left="0"/>
        <w:jc w:val="both"/>
      </w:pPr>
      <w:r>
        <w:rPr>
          <w:rFonts w:ascii="Times New Roman"/>
          <w:b w:val="false"/>
          <w:i w:val="false"/>
          <w:color w:val="000000"/>
          <w:sz w:val="28"/>
        </w:rPr>
        <w:t>
      Қазақстан Республикасының Ұлттық Банкі қадағалап ден қоюдың мәжбүрлеу шарасы қолданылған тұлға ұсынған Қазақстан Республикасы Ұлттық Банкінің талаптарын орындау жөніндегі іс-шаралар жоспарын жазбаша нысанда мақұлдайды немесе ол бойынша өз қорытындысын жібереді, онда қадағалап ден қоюдың мәжбүрлеу шарасы қолданылған тұлғаға жоспарланған іс-шараларды және (немесе) оларды орындау мерзімдерін түзету қажеттілігі туралы нұсқау қамтылады.</w:t>
      </w:r>
    </w:p>
    <w:bookmarkStart w:name="z232" w:id="164"/>
    <w:p>
      <w:pPr>
        <w:spacing w:after="0"/>
        <w:ind w:left="0"/>
        <w:jc w:val="both"/>
      </w:pPr>
      <w:r>
        <w:rPr>
          <w:rFonts w:ascii="Times New Roman"/>
          <w:b w:val="false"/>
          <w:i w:val="false"/>
          <w:color w:val="000000"/>
          <w:sz w:val="28"/>
        </w:rPr>
        <w:t>
      8. Қаржылық жай-күйін жақсарту және (немесе) тәуекелдерді барынша азайту жөніндегі шара, сондай-ақ қадағалап ден қоюдың мәжбүрлеу шарасы қолданылған тұлғаның Қазақстан Республикасы Ұлттық Банкінің талаптарын орындау жөніндегі іс-шаралар жоспарында көзделген іс-шараларды орындауы Қазақстан Республикасы Ұлттық Банкінің талаптарын орындау жөніндегі мақұлданған іс-шаралар жоспарын немесе Қазақстан Республикасы Ұлттық Банкінің қадағалап ден қою шарасы қолданылған тұлғаға жоспарланған іс-шараларды және (немесе) оларды орындау мерзімдерін түзету қажеттілігіне нұсқауы бар қорытындысын алған күннен басталады.</w:t>
      </w:r>
    </w:p>
    <w:bookmarkEnd w:id="164"/>
    <w:p>
      <w:pPr>
        <w:spacing w:after="0"/>
        <w:ind w:left="0"/>
        <w:jc w:val="both"/>
      </w:pPr>
      <w:r>
        <w:rPr>
          <w:rFonts w:ascii="Times New Roman"/>
          <w:b w:val="false"/>
          <w:i w:val="false"/>
          <w:color w:val="000000"/>
          <w:sz w:val="28"/>
        </w:rPr>
        <w:t>
      Қаржылық жай-күйін жақсарту және (немесе) тәуекелдерді барынша азайту жөніндегі шара, сондай-ақ қадағалап ден қоюдың мәжбүрлеу шарасы қолданылған тұлға Қазақстан Республикасының Ұлттық Банкін іс-шаралардың орындалуы туралы, оның ішінде Қазақстан Республикасы Ұлттық Банкінің талаптарын орындау жөніндегі іс-шаралар жоспарында көзделген әрбір іс-шара бойынша Қазақстан Республикасы Ұлттық Банкінің талаптарын орындау жөніндегі іс-шаралар жоспарында көзделген, оларды жүзеге асыру күнінен кейін бес жұмыс күнінен кешіктірмей хабардар етеді.</w:t>
      </w:r>
    </w:p>
    <w:p>
      <w:pPr>
        <w:spacing w:after="0"/>
        <w:ind w:left="0"/>
        <w:jc w:val="both"/>
      </w:pPr>
      <w:r>
        <w:rPr>
          <w:rFonts w:ascii="Times New Roman"/>
          <w:b/>
          <w:i w:val="false"/>
          <w:color w:val="000000"/>
          <w:sz w:val="28"/>
        </w:rPr>
        <w:t>12-6-бап. Қамтамасыз етілмеген цифрлық активтерді айырбастау операторы лицензиясының қолданысын тоқтата тұру немесе одан айыру үшін негіздер</w:t>
      </w:r>
    </w:p>
    <w:bookmarkStart w:name="z234" w:id="165"/>
    <w:p>
      <w:pPr>
        <w:spacing w:after="0"/>
        <w:ind w:left="0"/>
        <w:jc w:val="both"/>
      </w:pPr>
      <w:r>
        <w:rPr>
          <w:rFonts w:ascii="Times New Roman"/>
          <w:b w:val="false"/>
          <w:i w:val="false"/>
          <w:color w:val="000000"/>
          <w:sz w:val="28"/>
        </w:rPr>
        <w:t xml:space="preserve">
      1. Қамтамасыз етілмеген цифрлық активтермен жасалатын айырбастау операцияларын жүргізуге арналған лицензиялардың қолданысын тоқтата тұру мынадай негіздердің кез келгені бойынша жүргізіледі: </w:t>
      </w:r>
    </w:p>
    <w:bookmarkEnd w:id="165"/>
    <w:bookmarkStart w:name="z235" w:id="166"/>
    <w:p>
      <w:pPr>
        <w:spacing w:after="0"/>
        <w:ind w:left="0"/>
        <w:jc w:val="both"/>
      </w:pPr>
      <w:r>
        <w:rPr>
          <w:rFonts w:ascii="Times New Roman"/>
          <w:b w:val="false"/>
          <w:i w:val="false"/>
          <w:color w:val="000000"/>
          <w:sz w:val="28"/>
        </w:rPr>
        <w:t>
      1) қамтамасыз етілмеген цифрлық активтермен жасалатын айырбастау операцияларын жүргізуге арналған лицензияны беруге негіз болған мәліметтердің анық еместігінің анықталуы;</w:t>
      </w:r>
    </w:p>
    <w:bookmarkEnd w:id="166"/>
    <w:bookmarkStart w:name="z236" w:id="167"/>
    <w:p>
      <w:pPr>
        <w:spacing w:after="0"/>
        <w:ind w:left="0"/>
        <w:jc w:val="both"/>
      </w:pPr>
      <w:r>
        <w:rPr>
          <w:rFonts w:ascii="Times New Roman"/>
          <w:b w:val="false"/>
          <w:i w:val="false"/>
          <w:color w:val="000000"/>
          <w:sz w:val="28"/>
        </w:rPr>
        <w:t>
      2) қамтамасыз етілмеген цифрлық активтерді айырбастау операторының басшы қызметкерлеріне және (немесе) қатысушыларына (акционерлеріне) қойылатын талаптарды қамтамасыз етілмеген цифрлық активтерді айырбастау операторының сақтамауы;</w:t>
      </w:r>
    </w:p>
    <w:bookmarkEnd w:id="167"/>
    <w:bookmarkStart w:name="z237" w:id="168"/>
    <w:p>
      <w:pPr>
        <w:spacing w:after="0"/>
        <w:ind w:left="0"/>
        <w:jc w:val="both"/>
      </w:pPr>
      <w:r>
        <w:rPr>
          <w:rFonts w:ascii="Times New Roman"/>
          <w:b w:val="false"/>
          <w:i w:val="false"/>
          <w:color w:val="000000"/>
          <w:sz w:val="28"/>
        </w:rPr>
        <w:t>
      3) қамтамасыз етілмеген цифрлық активтерді айырбастау операторының осы Заңда, қамтамасыз етілмеген цифрлық активтерді айырбастау операторының жарғысында немесе қамтамасыз етілмеген цифрлық активтермен жасалатын айырбастау операцияларына арналған лицензияда белгіленген оның құқық қабілетінің шегінен шығатын операцияларды жүзеге асыруы;</w:t>
      </w:r>
    </w:p>
    <w:bookmarkEnd w:id="168"/>
    <w:bookmarkStart w:name="z238" w:id="169"/>
    <w:p>
      <w:pPr>
        <w:spacing w:after="0"/>
        <w:ind w:left="0"/>
        <w:jc w:val="both"/>
      </w:pPr>
      <w:r>
        <w:rPr>
          <w:rFonts w:ascii="Times New Roman"/>
          <w:b w:val="false"/>
          <w:i w:val="false"/>
          <w:color w:val="000000"/>
          <w:sz w:val="28"/>
        </w:rPr>
        <w:t>
      4) қамтамасыз етілмеген цифрлық активтерді айырбастау операторына қойылатын біліктілік талаптарына сәйкес келмеу;</w:t>
      </w:r>
    </w:p>
    <w:bookmarkEnd w:id="169"/>
    <w:bookmarkStart w:name="z239" w:id="170"/>
    <w:p>
      <w:pPr>
        <w:spacing w:after="0"/>
        <w:ind w:left="0"/>
        <w:jc w:val="both"/>
      </w:pPr>
      <w:r>
        <w:rPr>
          <w:rFonts w:ascii="Times New Roman"/>
          <w:b w:val="false"/>
          <w:i w:val="false"/>
          <w:color w:val="000000"/>
          <w:sz w:val="28"/>
        </w:rPr>
        <w:t>
      5) қамтамасыз етілмеген цифрлық активтерді сатып алуға, сатуға және (немесе) айырбастауға байланысты көрсетілетін қызметтер бойынша мәліметтерді Қазақстан Республикасының Ұлттық Банкіне жүйелі түрде (қатарынан күнтізбелік он екі ай ішінде үш және одан да көп рет) ұсынбау;</w:t>
      </w:r>
    </w:p>
    <w:bookmarkEnd w:id="170"/>
    <w:bookmarkStart w:name="z240" w:id="171"/>
    <w:p>
      <w:pPr>
        <w:spacing w:after="0"/>
        <w:ind w:left="0"/>
        <w:jc w:val="both"/>
      </w:pPr>
      <w:r>
        <w:rPr>
          <w:rFonts w:ascii="Times New Roman"/>
          <w:b w:val="false"/>
          <w:i w:val="false"/>
          <w:color w:val="000000"/>
          <w:sz w:val="28"/>
        </w:rPr>
        <w:t>
      6) Қазақстан Республикасының Ұлттық Банкіне жүйелі түрде (қатарынан күнтізбелік он екі ай ішінде үш және одан көп рет) қамтамасыз етілмеген цифрлық активтерді сатып алуға, сатуға және (немесе) айырбастауға байланысты көрсетілетін қызметтер бойынша анық емес мәліметтерді ұсыну;</w:t>
      </w:r>
    </w:p>
    <w:bookmarkEnd w:id="171"/>
    <w:bookmarkStart w:name="z241" w:id="172"/>
    <w:p>
      <w:pPr>
        <w:spacing w:after="0"/>
        <w:ind w:left="0"/>
        <w:jc w:val="both"/>
      </w:pPr>
      <w:r>
        <w:rPr>
          <w:rFonts w:ascii="Times New Roman"/>
          <w:b w:val="false"/>
          <w:i w:val="false"/>
          <w:color w:val="000000"/>
          <w:sz w:val="28"/>
        </w:rPr>
        <w:t>
      7) қамтамасыз етілмеген цифрлық активтерді айырбастау операторының Қазақстан Республикасының Ұлттық Банкі тарапынан бақылау мен қадағалау жүргізілуіне кедергі келтіруі.</w:t>
      </w:r>
    </w:p>
    <w:bookmarkEnd w:id="172"/>
    <w:bookmarkStart w:name="z242" w:id="173"/>
    <w:p>
      <w:pPr>
        <w:spacing w:after="0"/>
        <w:ind w:left="0"/>
        <w:jc w:val="both"/>
      </w:pPr>
      <w:r>
        <w:rPr>
          <w:rFonts w:ascii="Times New Roman"/>
          <w:b w:val="false"/>
          <w:i w:val="false"/>
          <w:color w:val="000000"/>
          <w:sz w:val="28"/>
        </w:rPr>
        <w:t xml:space="preserve">
      2. Қамтамасыз етілмеген цифрлық активтермен жасалатын айырбастау операцияларын жүргізуге арналған лицензиялардан айыру мынадай негіздердің кез келгені бойынша жүргізіледі: </w:t>
      </w:r>
    </w:p>
    <w:bookmarkEnd w:id="173"/>
    <w:bookmarkStart w:name="z243" w:id="174"/>
    <w:p>
      <w:pPr>
        <w:spacing w:after="0"/>
        <w:ind w:left="0"/>
        <w:jc w:val="both"/>
      </w:pPr>
      <w:r>
        <w:rPr>
          <w:rFonts w:ascii="Times New Roman"/>
          <w:b w:val="false"/>
          <w:i w:val="false"/>
          <w:color w:val="000000"/>
          <w:sz w:val="28"/>
        </w:rPr>
        <w:t>
      1) қамтамасыз етілмеген цифрлық активтерді айырбастау операторының қайта ұйымдастыру немесе тарату не соттың қамтамасыз етілмеген цифрлық активтерді айырбастау операторының қызметін тоқтату туралы шешім қабылдауы арқылы өз қызметін ерікті түрде тоқтату туралы шешім қабылдауы;</w:t>
      </w:r>
    </w:p>
    <w:bookmarkEnd w:id="174"/>
    <w:bookmarkStart w:name="z244" w:id="175"/>
    <w:p>
      <w:pPr>
        <w:spacing w:after="0"/>
        <w:ind w:left="0"/>
        <w:jc w:val="both"/>
      </w:pPr>
      <w:r>
        <w:rPr>
          <w:rFonts w:ascii="Times New Roman"/>
          <w:b w:val="false"/>
          <w:i w:val="false"/>
          <w:color w:val="000000"/>
          <w:sz w:val="28"/>
        </w:rPr>
        <w:t>
      2) Қазақстан Республикасы Ұлттық Банкінің құзыретіне кіретін мәселелер бойынша Қазақстан Республикасының заңнамасын жүйелі түрде (қатарынан күнтізбелік жиырма төрт ай ішінде үш және одан көп рет) бұзу;</w:t>
      </w:r>
    </w:p>
    <w:bookmarkEnd w:id="175"/>
    <w:bookmarkStart w:name="z245" w:id="176"/>
    <w:p>
      <w:pPr>
        <w:spacing w:after="0"/>
        <w:ind w:left="0"/>
        <w:jc w:val="both"/>
      </w:pPr>
      <w:r>
        <w:rPr>
          <w:rFonts w:ascii="Times New Roman"/>
          <w:b w:val="false"/>
          <w:i w:val="false"/>
          <w:color w:val="000000"/>
          <w:sz w:val="28"/>
        </w:rPr>
        <w:t>
      3) Қазақстан Республикасының Ұлттық Банкі қолданған қадағалап ден қою шараларын жүйелі түрде (қатарынан күнтізбелік он екі ай ішінде үш және одан көп рет) орындамау;</w:t>
      </w:r>
    </w:p>
    <w:bookmarkEnd w:id="176"/>
    <w:bookmarkStart w:name="z246" w:id="177"/>
    <w:p>
      <w:pPr>
        <w:spacing w:after="0"/>
        <w:ind w:left="0"/>
        <w:jc w:val="both"/>
      </w:pPr>
      <w:r>
        <w:rPr>
          <w:rFonts w:ascii="Times New Roman"/>
          <w:b w:val="false"/>
          <w:i w:val="false"/>
          <w:color w:val="000000"/>
          <w:sz w:val="28"/>
        </w:rPr>
        <w:t>
      4) қамтамасыз етілмеген цифрлық активтерді айырбастау операторының кәсіпкерлік қызметтің өзге түрін жүзеге асыруы;</w:t>
      </w:r>
    </w:p>
    <w:bookmarkEnd w:id="177"/>
    <w:bookmarkStart w:name="z247" w:id="178"/>
    <w:p>
      <w:pPr>
        <w:spacing w:after="0"/>
        <w:ind w:left="0"/>
        <w:jc w:val="both"/>
      </w:pPr>
      <w:r>
        <w:rPr>
          <w:rFonts w:ascii="Times New Roman"/>
          <w:b w:val="false"/>
          <w:i w:val="false"/>
          <w:color w:val="000000"/>
          <w:sz w:val="28"/>
        </w:rPr>
        <w:t>
      5) қамтамасыз етілмеген цифрлық активтерді айырбастау операторының қамтамасыз етілмеген цифрлық активтермен жасалатын айырбастау операцияларын жүргізуге арналған өзіне берілген лицензияға сәйкес ол берілген немесе өз қызметін қатарынан алты айдан асатын кезеңге тоқтатқан күннен бастап қатарынан күнтізбелік он екі ай бойы қызметін жүзеге асырмауы.</w:t>
      </w:r>
    </w:p>
    <w:bookmarkEnd w:id="178"/>
    <w:bookmarkStart w:name="z248" w:id="179"/>
    <w:p>
      <w:pPr>
        <w:spacing w:after="0"/>
        <w:ind w:left="0"/>
        <w:jc w:val="both"/>
      </w:pPr>
      <w:r>
        <w:rPr>
          <w:rFonts w:ascii="Times New Roman"/>
          <w:b w:val="false"/>
          <w:i w:val="false"/>
          <w:color w:val="000000"/>
          <w:sz w:val="28"/>
        </w:rPr>
        <w:t>
      3. Осы баптың 2-тармағының 1) тармақшасында көзделген негіз бойынша лицензиядан айыру туралы шешімді қоспағанда, қамтамасыз етілмеген цифрлық активтерді айырбастау операторының қамтамасыз етілмеген цифрлық активтермен жасалатын айырбастау операцияларын жүргізуге арналған лицензиясының қолданысын тоқтата тұру немесе одан айыру туралы шешім Қазақстан Республикасының Ұлттық Банкі осындай шешімді қамтамасыз етілмеген цифрлық активтерді айырбастау операторының назарына жеткізген күннен бастап күшіне енеді.</w:t>
      </w:r>
    </w:p>
    <w:bookmarkEnd w:id="179"/>
    <w:p>
      <w:pPr>
        <w:spacing w:after="0"/>
        <w:ind w:left="0"/>
        <w:jc w:val="both"/>
      </w:pPr>
      <w:r>
        <w:rPr>
          <w:rFonts w:ascii="Times New Roman"/>
          <w:b w:val="false"/>
          <w:i w:val="false"/>
          <w:color w:val="000000"/>
          <w:sz w:val="28"/>
        </w:rPr>
        <w:t>
      Қазақстан Республикасының Ұлттық Банкі қамтамасыз етілмеген цифрлық активтерді айырбастау операторын қамтамасыз етілмеген цифрлық активтерді айырбастау операторы лицензиясының қолданысын тоқтата тұру немесе одан айыру туралы алдын ала шешім туралы лицензияның қолданысын тоқтата тұру немесе одан айыру туралы шешім қабылданатын күнге дейін кемінде үш жұмыс күні бұрын хабардар етеді.</w:t>
      </w:r>
    </w:p>
    <w:bookmarkStart w:name="z249" w:id="180"/>
    <w:p>
      <w:pPr>
        <w:spacing w:after="0"/>
        <w:ind w:left="0"/>
        <w:jc w:val="both"/>
      </w:pPr>
      <w:r>
        <w:rPr>
          <w:rFonts w:ascii="Times New Roman"/>
          <w:b w:val="false"/>
          <w:i w:val="false"/>
          <w:color w:val="000000"/>
          <w:sz w:val="28"/>
        </w:rPr>
        <w:t>
      4. Осы баптың 2-тармағының 1) тармақшасында көзделген жағдайларды қоспағанда, қамтамасыз етілмеген цифрлық активтермен жасалатын айырбастау операцияларын жүргізуге арналған лицензиядан айыру туралы шешімге қамтамасыз етілмеген цифрлық активтерді айырбастау операторының атынан оның бірінші басшысы ғана шағым жасауға құқылы.</w:t>
      </w:r>
    </w:p>
    <w:bookmarkEnd w:id="180"/>
    <w:bookmarkStart w:name="z98" w:id="181"/>
    <w:p>
      <w:pPr>
        <w:spacing w:after="0"/>
        <w:ind w:left="0"/>
        <w:jc w:val="left"/>
      </w:pPr>
      <w:r>
        <w:rPr>
          <w:rFonts w:ascii="Times New Roman"/>
          <w:b/>
          <w:i w:val="false"/>
          <w:color w:val="000000"/>
        </w:rPr>
        <w:t xml:space="preserve"> 4-тарау. ҚОРЫТЫНДЫ ЖӘНЕ ӨТПЕЛІ ЕРЕЖЕЛЕР</w:t>
      </w:r>
    </w:p>
    <w:bookmarkEnd w:id="181"/>
    <w:bookmarkStart w:name="z99" w:id="182"/>
    <w:p>
      <w:pPr>
        <w:spacing w:after="0"/>
        <w:ind w:left="0"/>
        <w:jc w:val="left"/>
      </w:pPr>
      <w:r>
        <w:rPr>
          <w:rFonts w:ascii="Times New Roman"/>
          <w:b/>
          <w:i w:val="false"/>
          <w:color w:val="000000"/>
        </w:rPr>
        <w:t xml:space="preserve"> 13-бап. Қазақстан Республикасының цифрлық активтер саласындағы заңнамасын бұзғаны үшін жауаптылық</w:t>
      </w:r>
    </w:p>
    <w:bookmarkEnd w:id="182"/>
    <w:p>
      <w:pPr>
        <w:spacing w:after="0"/>
        <w:ind w:left="0"/>
        <w:jc w:val="both"/>
      </w:pPr>
      <w:r>
        <w:rPr>
          <w:rFonts w:ascii="Times New Roman"/>
          <w:b w:val="false"/>
          <w:i w:val="false"/>
          <w:color w:val="000000"/>
          <w:sz w:val="28"/>
        </w:rPr>
        <w:t>
      Қазақстан Республикасының цифрлық активтер туралы заңнамасын бұзу Қазақстан Республикасының заңдарында белгіленген жауаптылыққа алып келеді.</w:t>
      </w:r>
    </w:p>
    <w:bookmarkStart w:name="z100" w:id="183"/>
    <w:p>
      <w:pPr>
        <w:spacing w:after="0"/>
        <w:ind w:left="0"/>
        <w:jc w:val="left"/>
      </w:pPr>
      <w:r>
        <w:rPr>
          <w:rFonts w:ascii="Times New Roman"/>
          <w:b/>
          <w:i w:val="false"/>
          <w:color w:val="000000"/>
        </w:rPr>
        <w:t xml:space="preserve"> 14-бап. Осы Заңды қолданысқа енгізу тәртібі</w:t>
      </w:r>
    </w:p>
    <w:bookmarkEnd w:id="183"/>
    <w:bookmarkStart w:name="z101" w:id="184"/>
    <w:p>
      <w:pPr>
        <w:spacing w:after="0"/>
        <w:ind w:left="0"/>
        <w:jc w:val="both"/>
      </w:pPr>
      <w:r>
        <w:rPr>
          <w:rFonts w:ascii="Times New Roman"/>
          <w:b w:val="false"/>
          <w:i w:val="false"/>
          <w:color w:val="000000"/>
          <w:sz w:val="28"/>
        </w:rPr>
        <w:t>
      Осы Заң 2023 жылғы 1 сәуірден бастап қолданысқа енгізіледі.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