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d15b" w14:textId="aaad1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шартқа өзгерістер енгізу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2022 жылғы 27 қазандағы № 148-VII ҚРЗ</w:t>
      </w:r>
    </w:p>
    <w:p>
      <w:pPr>
        <w:spacing w:after="0"/>
        <w:ind w:left="0"/>
        <w:jc w:val="both"/>
      </w:pPr>
      <w:bookmarkStart w:name="z0" w:id="0"/>
      <w:r>
        <w:rPr>
          <w:rFonts w:ascii="Times New Roman"/>
          <w:b w:val="false"/>
          <w:i w:val="false"/>
          <w:color w:val="000000"/>
          <w:sz w:val="28"/>
        </w:rPr>
        <w:t xml:space="preserve">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кiрiстердi заңдастыруға (жылыстатуға) және терроризмдi қаржыландыруға қарсы iс-қимыл туралы шартқа өзгерістер енгізу туралы 2021 жылғы 20 шілдеде Мәскеуде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Бейресми аударма</w:t>
            </w:r>
          </w:p>
        </w:tc>
      </w:tr>
    </w:tbl>
    <w:bookmarkStart w:name="z34" w:id="1"/>
    <w:p>
      <w:pPr>
        <w:spacing w:after="0"/>
        <w:ind w:left="0"/>
        <w:jc w:val="left"/>
      </w:pPr>
      <w:r>
        <w:rPr>
          <w:rFonts w:ascii="Times New Roman"/>
          <w:b/>
          <w:i w:val="false"/>
          <w:color w:val="000000"/>
        </w:rPr>
        <w:t xml:space="preserve">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шартқа өзгерістер енгізу туралы ХАТТАМА  Ресми куәландырылған мәтін</w:t>
      </w:r>
    </w:p>
    <w:bookmarkEnd w:id="1"/>
    <w:bookmarkStart w:name="z1"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Бұдан әрі мүше мемлекеттер деп аталатын Еуразиялық экономикалық одаққа мүше мемлекеттер,</w:t>
      </w:r>
    </w:p>
    <w:bookmarkEnd w:id="2"/>
    <w:bookmarkStart w:name="z43" w:id="3"/>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3"/>
    <w:bookmarkStart w:name="z44" w:id="4"/>
    <w:p>
      <w:pPr>
        <w:spacing w:after="0"/>
        <w:ind w:left="0"/>
        <w:jc w:val="both"/>
      </w:pPr>
      <w:r>
        <w:rPr>
          <w:rFonts w:ascii="Times New Roman"/>
          <w:b w:val="false"/>
          <w:i w:val="false"/>
          <w:color w:val="000000"/>
          <w:sz w:val="28"/>
        </w:rPr>
        <w:t>
      2017 жылғы 11 сәуірдегі Еуразиялық экономикалық одақтың Кеден кодексі туралы Шартының ережелерін назарға ала отырып, төмендегілер туралы келісті:</w:t>
      </w:r>
    </w:p>
    <w:bookmarkEnd w:id="4"/>
    <w:bookmarkStart w:name="z2" w:id="5"/>
    <w:p>
      <w:pPr>
        <w:spacing w:after="0"/>
        <w:ind w:left="0"/>
        <w:jc w:val="left"/>
      </w:pPr>
      <w:r>
        <w:rPr>
          <w:rFonts w:ascii="Times New Roman"/>
          <w:b/>
          <w:i w:val="false"/>
          <w:color w:val="000000"/>
        </w:rPr>
        <w:t xml:space="preserve"> 1-бап</w:t>
      </w:r>
    </w:p>
    <w:bookmarkEnd w:id="5"/>
    <w:bookmarkStart w:name="z3" w:id="6"/>
    <w:p>
      <w:pPr>
        <w:spacing w:after="0"/>
        <w:ind w:left="0"/>
        <w:jc w:val="both"/>
      </w:pPr>
      <w:r>
        <w:rPr>
          <w:rFonts w:ascii="Times New Roman"/>
          <w:b w:val="false"/>
          <w:i w:val="false"/>
          <w:color w:val="000000"/>
          <w:sz w:val="28"/>
        </w:rPr>
        <w:t xml:space="preserve">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шартқа</w:t>
      </w:r>
      <w:r>
        <w:rPr>
          <w:rFonts w:ascii="Times New Roman"/>
          <w:b w:val="false"/>
          <w:i w:val="false"/>
          <w:color w:val="000000"/>
          <w:sz w:val="28"/>
        </w:rPr>
        <w:t xml:space="preserve"> мынадай өзгерту енгізілсін:</w:t>
      </w:r>
    </w:p>
    <w:bookmarkEnd w:id="6"/>
    <w:bookmarkStart w:name="z4" w:id="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кіріспенің</w:t>
      </w:r>
      <w:r>
        <w:rPr>
          <w:rFonts w:ascii="Times New Roman"/>
          <w:b w:val="false"/>
          <w:i w:val="false"/>
          <w:color w:val="000000"/>
          <w:sz w:val="28"/>
        </w:rPr>
        <w:t xml:space="preserve"> бірінші абзацын, 11-бап пен қорытынды бөлікті қоспағанда, мәтін бойынша тиісті санда және септіктегі "Тарап" деген сөз тиісті санда және септіктегі "мүше мемлекет" деген сөздермен ауыстырылсын, "осы Тараптың" деген сөздер "осы мүше мемлекеттің" деген сөздермен ауыстырылсын;</w:t>
      </w:r>
    </w:p>
    <w:bookmarkEnd w:id="7"/>
    <w:bookmarkStart w:name="z5"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"қабылдайтын, Тараптың" деген сөздер "қабылдайтын, Еуразиялық экономикалық одақка мүше мемлекеттің (бұдан әрі тиісінше - мүше мемлекет, Одақ)"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"Кеден одағына немесе шетелдік мемлекеттерде (шетел мемлекеттері тобында)" деген сөздер "немесе Одаққа мүше болып табылмайтын мемлекеттерде (мемлекеттер тобында)"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"пайдалану және билік ету" деген сөзден кейін "Одақтың кедендік шекарасы арқылы өткізілетін" деген сөздермен толықтырылсын;</w:t>
      </w:r>
    </w:p>
    <w:bookmarkStart w:name="z9" w:id="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бірінші - үшінші абзацтары мынадай редакцияда жазылсын:</w:t>
      </w:r>
    </w:p>
    <w:bookmarkEnd w:id="9"/>
    <w:bookmarkStart w:name="z41" w:id="10"/>
    <w:p>
      <w:pPr>
        <w:spacing w:after="0"/>
        <w:ind w:left="0"/>
        <w:jc w:val="both"/>
      </w:pPr>
      <w:r>
        <w:rPr>
          <w:rFonts w:ascii="Times New Roman"/>
          <w:b w:val="false"/>
          <w:i w:val="false"/>
          <w:color w:val="000000"/>
          <w:sz w:val="28"/>
        </w:rPr>
        <w:t>
      "Мүше мемлекеттердің кеден органдары мүше мемлекеттердің құқық қорғау және уәкілетті органдарымен өзара іс-қимыл жасай отырып, осы Шартқа және Еуразиялық экономикалық одақтың Кеден кодексіне сәйкес Одақтың кедендік шекарасы арқылы қолма-қол ақша қаражатын және (немесе) акша құралдарын өткізу (бұдан әрі -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жөнінде шаралар қолданады.</w:t>
      </w:r>
    </w:p>
    <w:bookmarkEnd w:id="10"/>
    <w:bookmarkStart w:name="z10" w:id="11"/>
    <w:p>
      <w:pPr>
        <w:spacing w:after="0"/>
        <w:ind w:left="0"/>
        <w:jc w:val="both"/>
      </w:pPr>
      <w:r>
        <w:rPr>
          <w:rFonts w:ascii="Times New Roman"/>
          <w:b w:val="false"/>
          <w:i w:val="false"/>
          <w:color w:val="000000"/>
          <w:sz w:val="28"/>
        </w:rPr>
        <w:t>
      Мүше мемлекеттердің кеден органдары Одақ құқығын құрайтын, кедендік құқықтық қатынастарды реттейтін халықаралық шарттар мен актілерге және кеден органдары осындай бақылауды жүзеге асыратын мүше мемлекеттің заңнамасына сәйкес жолаушылар кедендік декларациясында немесе тауарға арналған декларацияда мәлімделген мәліметтерді пайдалана отырып, қолма-қол ақша қаражатын және (немесе) ақша құралдарының өткізілуіне бақылауды жүзеге асырады.</w:t>
      </w:r>
    </w:p>
    <w:bookmarkEnd w:id="11"/>
    <w:bookmarkStart w:name="z11" w:id="12"/>
    <w:p>
      <w:pPr>
        <w:spacing w:after="0"/>
        <w:ind w:left="0"/>
        <w:jc w:val="both"/>
      </w:pPr>
      <w:r>
        <w:rPr>
          <w:rFonts w:ascii="Times New Roman"/>
          <w:b w:val="false"/>
          <w:i w:val="false"/>
          <w:color w:val="000000"/>
          <w:sz w:val="28"/>
        </w:rPr>
        <w:t>
      Егер қолма-қол ақша қаражатын және (немесе) ақша құралдарын өткізуді жүзеге асыратын тұлға (бұдан әрі - қолма-қол ақша қаражатын және (немесе) ақша құралдарын өткізетін тұлға) жолаушылар кедендік декларациясында немесе тауарға арналған декларацияда Одақ құқығын құрайтын, кедендік құқықтық қатынастарды реттейтін халықаралық шарттар мен актілерге сәйкес көрсетілуі міндетті болып табылатын мәліметтерді көрсетпесе, мүше мемлекеттердің кеден органдары Еуразиялық экономикалық одақтың Кеден кодексіне сәйкес жолаушылар кедендік декларациясын немесе тауарға арналған декларацияны тіркеуден бас тартады.";</w:t>
      </w:r>
    </w:p>
    <w:bookmarkEnd w:id="12"/>
    <w:bookmarkStart w:name="z12" w:id="1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4-баптың</w:t>
      </w:r>
      <w:r>
        <w:rPr>
          <w:rFonts w:ascii="Times New Roman"/>
          <w:b w:val="false"/>
          <w:i w:val="false"/>
          <w:color w:val="000000"/>
          <w:sz w:val="28"/>
        </w:rPr>
        <w:t xml:space="preserve"> оныншы абзацындағы "Кеден одағының кедендік шекарасы арқылы" деген сөздер алып тасталсын;</w:t>
      </w:r>
    </w:p>
    <w:bookmarkEnd w:id="13"/>
    <w:bookmarkStart w:name="z13"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5-бапта</w:t>
      </w:r>
      <w:r>
        <w:rPr>
          <w:rFonts w:ascii="Times New Roman"/>
          <w:b w:val="false"/>
          <w:i w:val="false"/>
          <w:color w:val="000000"/>
          <w:sz w:val="28"/>
        </w:rPr>
        <w:t>:</w:t>
      </w:r>
    </w:p>
    <w:bookmarkEnd w:id="14"/>
    <w:bookmarkStart w:name="z14" w:id="15"/>
    <w:p>
      <w:pPr>
        <w:spacing w:after="0"/>
        <w:ind w:left="0"/>
        <w:jc w:val="both"/>
      </w:pPr>
      <w:r>
        <w:rPr>
          <w:rFonts w:ascii="Times New Roman"/>
          <w:b w:val="false"/>
          <w:i w:val="false"/>
          <w:color w:val="000000"/>
          <w:sz w:val="28"/>
        </w:rPr>
        <w:t>
      бірінші абзацтағы "Кеден одағы Комиссиясының шешімімен бекітілген" деген сөздер "Еуразиялық экономикалық комиссия айқындайтын" деген сөздермен ауыстырылсын;</w:t>
      </w:r>
    </w:p>
    <w:bookmarkEnd w:id="15"/>
    <w:bookmarkStart w:name="z15" w:id="16"/>
    <w:p>
      <w:pPr>
        <w:spacing w:after="0"/>
        <w:ind w:left="0"/>
        <w:jc w:val="both"/>
      </w:pPr>
      <w:r>
        <w:rPr>
          <w:rFonts w:ascii="Times New Roman"/>
          <w:b w:val="false"/>
          <w:i w:val="false"/>
          <w:color w:val="000000"/>
          <w:sz w:val="28"/>
        </w:rPr>
        <w:t>
      екінші және жетінші абзацтардағы "онда" деген сөз "ондағы" деген сөзбен ауыстырылсын;</w:t>
      </w:r>
    </w:p>
    <w:bookmarkEnd w:id="16"/>
    <w:bookmarkStart w:name="z16" w:id="17"/>
    <w:p>
      <w:pPr>
        <w:spacing w:after="0"/>
        <w:ind w:left="0"/>
        <w:jc w:val="both"/>
      </w:pPr>
      <w:r>
        <w:rPr>
          <w:rFonts w:ascii="Times New Roman"/>
          <w:b w:val="false"/>
          <w:i w:val="false"/>
          <w:color w:val="000000"/>
          <w:sz w:val="28"/>
        </w:rPr>
        <w:t>
      сегізінші абзацтағы:</w:t>
      </w:r>
    </w:p>
    <w:bookmarkEnd w:id="17"/>
    <w:bookmarkStart w:name="z35" w:id="18"/>
    <w:p>
      <w:pPr>
        <w:spacing w:after="0"/>
        <w:ind w:left="0"/>
        <w:jc w:val="both"/>
      </w:pPr>
      <w:r>
        <w:rPr>
          <w:rFonts w:ascii="Times New Roman"/>
          <w:b w:val="false"/>
          <w:i w:val="false"/>
          <w:color w:val="000000"/>
          <w:sz w:val="28"/>
        </w:rPr>
        <w:t>
      "уәкілетті" деген сөз алып тасталсын:</w:t>
      </w:r>
    </w:p>
    <w:bookmarkEnd w:id="18"/>
    <w:bookmarkStart w:name="z36" w:id="19"/>
    <w:p>
      <w:pPr>
        <w:spacing w:after="0"/>
        <w:ind w:left="0"/>
        <w:jc w:val="both"/>
      </w:pPr>
      <w:r>
        <w:rPr>
          <w:rFonts w:ascii="Times New Roman"/>
          <w:b w:val="false"/>
          <w:i w:val="false"/>
          <w:color w:val="000000"/>
          <w:sz w:val="28"/>
        </w:rPr>
        <w:t>
      "өкіл" деген сөзден кейін ", қолма-қол ақша қаражатын және (немесе) ақша құралдарын өткізуді тоқтата тұрған кеден органы, мүше мемлекеттің заңнамасына сәйкес расталған өкілеттіктер" деген сөздермен ауыстырылсын;</w:t>
      </w:r>
    </w:p>
    <w:bookmarkEnd w:id="19"/>
    <w:bookmarkStart w:name="z37" w:id="20"/>
    <w:p>
      <w:pPr>
        <w:spacing w:after="0"/>
        <w:ind w:left="0"/>
        <w:jc w:val="both"/>
      </w:pPr>
      <w:r>
        <w:rPr>
          <w:rFonts w:ascii="Times New Roman"/>
          <w:b w:val="false"/>
          <w:i w:val="false"/>
          <w:color w:val="000000"/>
          <w:sz w:val="28"/>
        </w:rPr>
        <w:t>
      "меншігіне" деген сөзден кейін "(кірісіне)" деген сөзбен толықтырылсын;</w:t>
      </w:r>
    </w:p>
    <w:bookmarkEnd w:id="20"/>
    <w:bookmarkStart w:name="z38" w:id="21"/>
    <w:p>
      <w:pPr>
        <w:spacing w:after="0"/>
        <w:ind w:left="0"/>
        <w:jc w:val="both"/>
      </w:pPr>
      <w:r>
        <w:rPr>
          <w:rFonts w:ascii="Times New Roman"/>
          <w:b w:val="false"/>
          <w:i w:val="false"/>
          <w:color w:val="000000"/>
          <w:sz w:val="28"/>
        </w:rPr>
        <w:t>
      "онда" деген сөз "ондағы" деген сөзбен ауыстырылсын;</w:t>
      </w:r>
    </w:p>
    <w:bookmarkEnd w:id="21"/>
    <w:bookmarkStart w:name="z17" w:id="22"/>
    <w:p>
      <w:pPr>
        <w:spacing w:after="0"/>
        <w:ind w:left="0"/>
        <w:jc w:val="both"/>
      </w:pPr>
      <w:r>
        <w:rPr>
          <w:rFonts w:ascii="Times New Roman"/>
          <w:b w:val="false"/>
          <w:i w:val="false"/>
          <w:color w:val="000000"/>
          <w:sz w:val="28"/>
        </w:rPr>
        <w:t>
      тоғызыншы абзацта:</w:t>
      </w:r>
    </w:p>
    <w:bookmarkEnd w:id="22"/>
    <w:bookmarkStart w:name="z39" w:id="23"/>
    <w:p>
      <w:pPr>
        <w:spacing w:after="0"/>
        <w:ind w:left="0"/>
        <w:jc w:val="both"/>
      </w:pPr>
      <w:r>
        <w:rPr>
          <w:rFonts w:ascii="Times New Roman"/>
          <w:b w:val="false"/>
          <w:i w:val="false"/>
          <w:color w:val="000000"/>
          <w:sz w:val="28"/>
        </w:rPr>
        <w:t>
      "меншігіне" деген сөзден кейін "(кірісіне)" деген сөзбен толықтырылсын;</w:t>
      </w:r>
    </w:p>
    <w:bookmarkEnd w:id="23"/>
    <w:bookmarkStart w:name="z40" w:id="24"/>
    <w:p>
      <w:pPr>
        <w:spacing w:after="0"/>
        <w:ind w:left="0"/>
        <w:jc w:val="both"/>
      </w:pPr>
      <w:r>
        <w:rPr>
          <w:rFonts w:ascii="Times New Roman"/>
          <w:b w:val="false"/>
          <w:i w:val="false"/>
          <w:color w:val="000000"/>
          <w:sz w:val="28"/>
        </w:rPr>
        <w:t>
      "онда" деген сөз "ондағы" деген сөзбен ауыстырылсын;</w:t>
      </w:r>
    </w:p>
    <w:bookmarkEnd w:id="24"/>
    <w:bookmarkStart w:name="z18" w:id="25"/>
    <w:p>
      <w:pPr>
        <w:spacing w:after="0"/>
        <w:ind w:left="0"/>
        <w:jc w:val="both"/>
      </w:pPr>
      <w:r>
        <w:rPr>
          <w:rFonts w:ascii="Times New Roman"/>
          <w:b w:val="false"/>
          <w:i w:val="false"/>
          <w:color w:val="000000"/>
          <w:sz w:val="28"/>
        </w:rPr>
        <w:t>
      оныншы абзацтағы "Кеден одағының кедендік шекарасы арқылы" деген сөздер алып тасталсын;</w:t>
      </w:r>
    </w:p>
    <w:bookmarkEnd w:id="25"/>
    <w:bookmarkStart w:name="z19" w:id="2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6-баптың</w:t>
      </w:r>
      <w:r>
        <w:rPr>
          <w:rFonts w:ascii="Times New Roman"/>
          <w:b w:val="false"/>
          <w:i w:val="false"/>
          <w:color w:val="000000"/>
          <w:sz w:val="28"/>
        </w:rPr>
        <w:t xml:space="preserve"> бірінші абзацындағы "Қолма-қол ақша қаражатының және (немесе) ақша құралдарының декларациясы" жолаушы кедендік декларациясының қосымша формулярында жазылған" деген сөздер "жолаушы кедендік декларациясында көрсетілген, кедендік декларациялауға жататын қолма-қол ақша қаражатына және (немесе) ақша құралдарына қатысты" деген сөздермен ауыстырылсын, "Кеден одағының" деген сөздер "Одақтың" деген сөзбен ауыстырылсын;</w:t>
      </w:r>
    </w:p>
    <w:bookmarkEnd w:id="26"/>
    <w:bookmarkStart w:name="z20" w:id="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27"/>
    <w:p>
      <w:pPr>
        <w:spacing w:after="0"/>
        <w:ind w:left="0"/>
        <w:jc w:val="left"/>
      </w:pPr>
      <w:r>
        <w:rPr>
          <w:rFonts w:ascii="Times New Roman"/>
          <w:b/>
          <w:i w:val="false"/>
          <w:color w:val="000000"/>
        </w:rPr>
        <w:t xml:space="preserve"> "8-бап</w:t>
      </w:r>
    </w:p>
    <w:bookmarkStart w:name="z21" w:id="28"/>
    <w:p>
      <w:pPr>
        <w:spacing w:after="0"/>
        <w:ind w:left="0"/>
        <w:jc w:val="both"/>
      </w:pPr>
      <w:r>
        <w:rPr>
          <w:rFonts w:ascii="Times New Roman"/>
          <w:b w:val="false"/>
          <w:i w:val="false"/>
          <w:color w:val="000000"/>
          <w:sz w:val="28"/>
        </w:rPr>
        <w:t>
      Осы Шартты түсіндіруге және (немесе) қолдануға байланысты даулар 2014 жылғы 29 мамырдағы Еуразиялық экономикалық одақ туралы шартта айқындалған тәртіппен шешіледі.";</w:t>
      </w:r>
    </w:p>
    <w:bookmarkEnd w:id="28"/>
    <w:bookmarkStart w:name="z22" w:id="2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10-баптағы</w:t>
      </w:r>
      <w:r>
        <w:rPr>
          <w:rFonts w:ascii="Times New Roman"/>
          <w:b w:val="false"/>
          <w:i w:val="false"/>
          <w:color w:val="000000"/>
          <w:sz w:val="28"/>
        </w:rPr>
        <w:t xml:space="preserve"> "Тараптардың келісімі" деген сөздер "мүше мемлекеттердің өзара келісуі" деген сөздермен ауыстырылсын.</w:t>
      </w:r>
    </w:p>
    <w:bookmarkEnd w:id="29"/>
    <w:bookmarkStart w:name="z23" w:id="30"/>
    <w:p>
      <w:pPr>
        <w:spacing w:after="0"/>
        <w:ind w:left="0"/>
        <w:jc w:val="left"/>
      </w:pPr>
      <w:r>
        <w:rPr>
          <w:rFonts w:ascii="Times New Roman"/>
          <w:b/>
          <w:i w:val="false"/>
          <w:color w:val="000000"/>
        </w:rPr>
        <w:t xml:space="preserve"> 2-бап</w:t>
      </w:r>
    </w:p>
    <w:bookmarkEnd w:id="30"/>
    <w:bookmarkStart w:name="z24" w:id="31"/>
    <w:p>
      <w:pPr>
        <w:spacing w:after="0"/>
        <w:ind w:left="0"/>
        <w:jc w:val="both"/>
      </w:pPr>
      <w:r>
        <w:rPr>
          <w:rFonts w:ascii="Times New Roman"/>
          <w:b w:val="false"/>
          <w:i w:val="false"/>
          <w:color w:val="000000"/>
          <w:sz w:val="28"/>
        </w:rPr>
        <w:t>
      Осы Хаттама оның күшіне енуі үшін қажетті мемлекетішілік рәсімдерді мүше мемлекеттердің орындағаны туралы соңғы жазбаша хабарламаны депозитарий дипломатиялық арналар арқылы алған күннен бастап күшіне енеді.</w:t>
      </w:r>
    </w:p>
    <w:bookmarkEnd w:id="31"/>
    <w:bookmarkStart w:name="z25" w:id="32"/>
    <w:p>
      <w:pPr>
        <w:spacing w:after="0"/>
        <w:ind w:left="0"/>
        <w:jc w:val="both"/>
      </w:pPr>
      <w:r>
        <w:rPr>
          <w:rFonts w:ascii="Times New Roman"/>
          <w:b w:val="false"/>
          <w:i w:val="false"/>
          <w:color w:val="000000"/>
          <w:sz w:val="28"/>
        </w:rPr>
        <w:t>
      2021 жылғы "21" шілдеде Мәскеу қаласында орыс тілінде бір төлнұсқа данада жасалды.</w:t>
      </w:r>
    </w:p>
    <w:bookmarkEnd w:id="32"/>
    <w:bookmarkStart w:name="z26" w:id="33"/>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мүше мемлекетке оның куәландырылған көшірмесін жібереді.</w:t>
      </w:r>
    </w:p>
    <w:bookmarkEnd w:id="3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Армения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Беларусь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Қырғыз Республикасы үшін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Ресей Федерациясы үшін
</w:t>
            </w:r>
          </w:p>
        </w:tc>
      </w:tr>
    </w:tbl>
    <w:bookmarkStart w:name="z27" w:id="34"/>
    <w:p>
      <w:pPr>
        <w:spacing w:after="0"/>
        <w:ind w:left="0"/>
        <w:jc w:val="both"/>
      </w:pPr>
      <w:r>
        <w:rPr>
          <w:rFonts w:ascii="Times New Roman"/>
          <w:b w:val="false"/>
          <w:i w:val="false"/>
          <w:color w:val="000000"/>
          <w:sz w:val="28"/>
        </w:rPr>
        <w:t>
      Осымен 2021 жылғы 20 шілдеде Мәскеу қаласында қол қойылған,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шартқа өзгерістер енгізу туралы хаттаманың толық және теңтүпнұсқалы көшірмесі болып табылатындығын куәландырамын:</w:t>
      </w:r>
    </w:p>
    <w:bookmarkEnd w:id="34"/>
    <w:bookmarkStart w:name="z28" w:id="35"/>
    <w:p>
      <w:pPr>
        <w:spacing w:after="0"/>
        <w:ind w:left="0"/>
        <w:jc w:val="both"/>
      </w:pPr>
      <w:r>
        <w:rPr>
          <w:rFonts w:ascii="Times New Roman"/>
          <w:b w:val="false"/>
          <w:i w:val="false"/>
          <w:color w:val="000000"/>
          <w:sz w:val="28"/>
        </w:rPr>
        <w:t>
      Армения Республикасы үшін - Армения Республикасының Премьер-Министрі Н.В. Пашинян;</w:t>
      </w:r>
    </w:p>
    <w:bookmarkEnd w:id="35"/>
    <w:bookmarkStart w:name="z29" w:id="36"/>
    <w:p>
      <w:pPr>
        <w:spacing w:after="0"/>
        <w:ind w:left="0"/>
        <w:jc w:val="both"/>
      </w:pPr>
      <w:r>
        <w:rPr>
          <w:rFonts w:ascii="Times New Roman"/>
          <w:b w:val="false"/>
          <w:i w:val="false"/>
          <w:color w:val="000000"/>
          <w:sz w:val="28"/>
        </w:rPr>
        <w:t>
      Беларусь Республикасы үшін - Беларусь Республикасының Президенті Г. Лукашенко;</w:t>
      </w:r>
    </w:p>
    <w:bookmarkEnd w:id="36"/>
    <w:bookmarkStart w:name="z30" w:id="37"/>
    <w:p>
      <w:pPr>
        <w:spacing w:after="0"/>
        <w:ind w:left="0"/>
        <w:jc w:val="both"/>
      </w:pPr>
      <w:r>
        <w:rPr>
          <w:rFonts w:ascii="Times New Roman"/>
          <w:b w:val="false"/>
          <w:i w:val="false"/>
          <w:color w:val="000000"/>
          <w:sz w:val="28"/>
        </w:rPr>
        <w:t>
      Қазақстан Республикасы үшін - Қазақстан Республикасының Президенті Қ.Қ. Тоқаев;</w:t>
      </w:r>
    </w:p>
    <w:bookmarkEnd w:id="37"/>
    <w:bookmarkStart w:name="z31" w:id="38"/>
    <w:p>
      <w:pPr>
        <w:spacing w:after="0"/>
        <w:ind w:left="0"/>
        <w:jc w:val="both"/>
      </w:pPr>
      <w:r>
        <w:rPr>
          <w:rFonts w:ascii="Times New Roman"/>
          <w:b w:val="false"/>
          <w:i w:val="false"/>
          <w:color w:val="000000"/>
          <w:sz w:val="28"/>
        </w:rPr>
        <w:t>
      Қырғыз Республикасы үшін - Қырғыз Республикасы Президентінің міндетін атқарушы Т.Т. Мамытов;</w:t>
      </w:r>
    </w:p>
    <w:bookmarkEnd w:id="38"/>
    <w:bookmarkStart w:name="z32" w:id="39"/>
    <w:p>
      <w:pPr>
        <w:spacing w:after="0"/>
        <w:ind w:left="0"/>
        <w:jc w:val="both"/>
      </w:pPr>
      <w:r>
        <w:rPr>
          <w:rFonts w:ascii="Times New Roman"/>
          <w:b w:val="false"/>
          <w:i w:val="false"/>
          <w:color w:val="000000"/>
          <w:sz w:val="28"/>
        </w:rPr>
        <w:t>
      Ресей Федерациясы үшін - Ресей Федерациясының Президенті В.Путин.</w:t>
      </w:r>
    </w:p>
    <w:bookmarkEnd w:id="39"/>
    <w:bookmarkStart w:name="z33" w:id="40"/>
    <w:p>
      <w:pPr>
        <w:spacing w:after="0"/>
        <w:ind w:left="0"/>
        <w:jc w:val="both"/>
      </w:pPr>
      <w:r>
        <w:rPr>
          <w:rFonts w:ascii="Times New Roman"/>
          <w:b w:val="false"/>
          <w:i w:val="false"/>
          <w:color w:val="000000"/>
          <w:sz w:val="28"/>
        </w:rPr>
        <w:t>
      Түпнұсқа данасы Еуразиялық экономикалық комиссияда сақталады.</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комиссияның Құқықтық департаментінің</w:t>
            </w:r>
          </w:p>
          <w:p>
            <w:pPr>
              <w:spacing w:after="20"/>
              <w:ind w:left="20"/>
              <w:jc w:val="both"/>
            </w:pPr>
            <w:r>
              <w:rPr>
                <w:rFonts w:ascii="Times New Roman"/>
                <w:b w:val="false"/>
                <w:i/>
                <w:color w:val="000000"/>
                <w:sz w:val="20"/>
              </w:rPr>
              <w:t>директоры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В.И. Тараскии</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Орысшадан қазақ тіліне аудармасы сәйкес келеді.</w:t>
      </w:r>
    </w:p>
    <w:p>
      <w:pPr>
        <w:spacing w:after="0"/>
        <w:ind w:left="0"/>
        <w:jc w:val="both"/>
      </w:pPr>
      <w:r>
        <w:rPr>
          <w:rFonts w:ascii="Times New Roman"/>
          <w:b w:val="false"/>
          <w:i w:val="false"/>
          <w:color w:val="000000"/>
          <w:sz w:val="28"/>
        </w:rPr>
        <w:t>
      Қазақстан Республикасы Қаржы министрлігінің Мемлекеттік кірістер комитеті Кадр және ішкі әкімшілендіру департаментінің директоры Ғ.М. Аманов________________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 3 мамыр</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