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1d54" w14:textId="3df1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2021 – 2023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24 қарашадағы № 378-VІ ҚРЗ. Күші жойылды - Қазақстан Республикасының 2021 жылғы 30 қарашадағы № 76-VII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30.11.2021 </w:t>
      </w:r>
      <w:r>
        <w:rPr>
          <w:rFonts w:ascii="Times New Roman"/>
          <w:b w:val="false"/>
          <w:i w:val="false"/>
          <w:color w:val="000000"/>
          <w:sz w:val="28"/>
        </w:rPr>
        <w:t>№ 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Ұлттық қорынан кепілдендірілген трансферттің мөлшерлері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2021 – 2023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– 2 700 000 000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– 2 400 000 000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 – 2 200 000 000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кепілдендірілген трансферт республикалық бюджеттен ортақ зейнетақыларды төлеуге, мемлекеттік базалық зейнетақы төлемдеріне бағытталсын.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Заңды қолданысқа енгізу тәртібі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2021 жылғы 1 қаңтардан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2020 – 2022 жылдарға арналған кепілдендірілген трансферт туралы" 2019 жылғы 4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2019 ж., № 23, 93-құжат; "Егемен Қазақстан" және "Казахстанская правда" газеттерінде 2020 жылғы 5 қарашада жарияланған "Қазақстан Республикасының Ұлттық қорынан 2020 – 2022 жылдарға арналған кепілдендірілген трансферт туралы" Қазақстан Республикасының Заңына өзгеріс енгізу туралы" 2020 жылғы 3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) күші жойылды деп танылсын.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