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7227" w14:textId="78d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ана мен баланы қорғау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13 мамырдағы № 326-VІ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"Терроризмге қарсы іс-қимыл туралы" 1999 жылғы 13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1999 ж., № 19, 649-құжат; 2002 ж., № 4, 32-құжат; 2004 ж., № 23, 142-құжат; 2009 ж., № 15-16, 71-құжат; № 19, 88-құжат; 2010 ж., № 7, 32-құжат; 2011 ж., № 11, 102-құжат; 2012 ж., № 4, 32-құжат; 2013 ж., № 1, 2-құжат; № 16, 83-құжат; 2014 ж., № 7, 37-құжат; № 11, 61-құжат; № 16, 90-құжат; № 19-І, 19-ІІ, 96-құжат; № 21, 118, 122-құжаттар; 2015 ж., № 1, 2-құжат; № 16, 79-құжат; № 22-І, 140-құжат; 2016 ж., № 23, 118-құжат; № 24, 126-құжат; 2017 ж., № 16, 56-құжат; № 23-ІІІ, 111-құжат; 2018 ж. № 16, 56-құжат):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7-баптың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"өткізу жолымен" деген сөздер "ұйымдастыру арқылы"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"қамтамасыз етеді" деген сөздерден кейін ", террористік әрекеттен зардап шеккен балаларды әлеуметтік оңалту мәселелері бойынша салааралық үйлестіруді жүзеге асырады" деген сөздермен толықтырылсын;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17-1-баппен толықтырылсын: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"17-1-бап. Террористік әрекеттен зардап шеккен балаларды әлеуметтік оңалту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Террористік әрекеттен зардап шеккен балаларды әлеуметтік оңалту құқықтық, білім беру, психологиялық, медициналық, мәдени және әлеуметтік-тұрмыстық көрсетілетін қызметтерді қамтиды.".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"Балалы отбасыларға берілетін мемлекеттік жәрдемақылар туралы" 2005 жылғы 28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2005 ж., № 12, 44-құжат; 2007 ж., № 24, 178-құжат; 2009 ж., № 23, 111-құжат; 2013 ж., № 1, 3-құжат; № 14, 72-құжат; 2014 ж., № 6, 28-құжат; № 19-І, 19-ІІ, 96-құжат; 2015 ж., № 6, 27-құжат; № 19-ІІ, 106-құжат; № 22-ІІ, 145-құжат; 2017 ж., № 12, 36-құжат; 2018 ж., № 14, 42-құжат; 2019 ж., № 7, 39-құжат; № 21-22, 90-құжат; № 23, 106-құжат):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10-баптың 1-тармағы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"және одан көп" деген сөздер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абзацпен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"сегіз және одан көп балаға – әрбір балаға 4 айлық есептік көрсеткіш;".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Заң, 2020 жылғы 1 қаңтардан бастап қолданысқа енгізілетін 1-баптың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