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610a" w14:textId="f8e6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мемлекеттік әуе кемелеріне аэронавигациялық қызмет көрсету үшін төлемақы алуға қатысты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5 мамырдағы № 154-VІ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21 мамырда күшіне енді - Қазақстан Республикасының халықаралық шарттары бюллетені, 2018 ж., № 4, 52-құжат)</w:t>
      </w:r>
    </w:p>
    <w:bookmarkStart w:name="z1" w:id="0"/>
    <w:p>
      <w:pPr>
        <w:spacing w:after="0"/>
        <w:ind w:left="0"/>
        <w:jc w:val="both"/>
      </w:pPr>
      <w:r>
        <w:rPr>
          <w:rFonts w:ascii="Times New Roman"/>
          <w:b w:val="false"/>
          <w:i w:val="false"/>
          <w:color w:val="000000"/>
          <w:sz w:val="28"/>
        </w:rPr>
        <w:t>
      2018 жылғы 12 қаңтарда Вашингтонда жасалған Қазақстан Республикасының Үкіметі мен Америка Құрама Штаттарының Үкіметі арасындағы мемлекеттік әуе кемелеріне аэронавигациялық қызмет көрсету үшін төлемақы алуға қатысты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мемлекеттік әуе кемелеріне аэронавигациялық қызмет көрсету үшін төлемақы алуға қатысты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Америка Құрама Штаттарының Үкіметі</w:t>
      </w:r>
    </w:p>
    <w:p>
      <w:pPr>
        <w:spacing w:after="0"/>
        <w:ind w:left="0"/>
        <w:jc w:val="both"/>
      </w:pPr>
      <w:r>
        <w:rPr>
          <w:rFonts w:ascii="Times New Roman"/>
          <w:b w:val="false"/>
          <w:i w:val="false"/>
          <w:color w:val="000000"/>
          <w:sz w:val="28"/>
        </w:rPr>
        <w:t>
      Тараптардың үкіметтері арасындағы қатынастардың кеңейіп жатқанын, үкіметаралық диалог және көптеген салалардағы байланыстар едәуір жиі және қарқынды болып жатқанын, ал Қазақстан Республикасы мен Америка Құрама Штаттарына екіжақты сапарларды жүзеге асыру шеңберінде ұшулар саны өсіп жатқанын мойындай отырып;</w:t>
      </w:r>
    </w:p>
    <w:p>
      <w:pPr>
        <w:spacing w:after="0"/>
        <w:ind w:left="0"/>
        <w:jc w:val="both"/>
      </w:pPr>
      <w:r>
        <w:rPr>
          <w:rFonts w:ascii="Times New Roman"/>
          <w:b w:val="false"/>
          <w:i w:val="false"/>
          <w:color w:val="000000"/>
          <w:sz w:val="28"/>
        </w:rPr>
        <w:t xml:space="preserve">
      2010 жылғы 12 қарашада Вашингтонда қол қойылып, 2011 жылғы 12 мамырда күшіне енген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w:t>
      </w:r>
      <w:r>
        <w:rPr>
          <w:rFonts w:ascii="Times New Roman"/>
          <w:b w:val="false"/>
          <w:i w:val="false"/>
          <w:color w:val="000000"/>
          <w:sz w:val="28"/>
        </w:rPr>
        <w:t>келісімді</w:t>
      </w:r>
      <w:r>
        <w:rPr>
          <w:rFonts w:ascii="Times New Roman"/>
          <w:b w:val="false"/>
          <w:i w:val="false"/>
          <w:color w:val="000000"/>
          <w:sz w:val="28"/>
        </w:rPr>
        <w:t xml:space="preserve"> қосымшасымен назарға ала отырып;</w:t>
      </w:r>
    </w:p>
    <w:p>
      <w:pPr>
        <w:spacing w:after="0"/>
        <w:ind w:left="0"/>
        <w:jc w:val="both"/>
      </w:pPr>
      <w:r>
        <w:rPr>
          <w:rFonts w:ascii="Times New Roman"/>
          <w:b w:val="false"/>
          <w:i w:val="false"/>
          <w:color w:val="000000"/>
          <w:sz w:val="28"/>
        </w:rPr>
        <w:t>
      Америка Құрама Штаттарының Үкіметі (бұдан әрі - АҚШ Үкіметі) қажетті дипломатиялық рұқсаты бар және АҚШ бақылайтын әуе кеңістігін кесіп өтетін немесе АҚШ-тың аумағына қонатын не одан ұшып шығатын қандай да бір шетелдік үкіметтердің әуе кемелеріне көрсетілетін аэронавигациялық қызмет үшін төлемақы алмайтынын мойындай отырып; және</w:t>
      </w:r>
    </w:p>
    <w:p>
      <w:pPr>
        <w:spacing w:after="0"/>
        <w:ind w:left="0"/>
        <w:jc w:val="both"/>
      </w:pPr>
      <w:r>
        <w:rPr>
          <w:rFonts w:ascii="Times New Roman"/>
          <w:b w:val="false"/>
          <w:i w:val="false"/>
          <w:color w:val="000000"/>
          <w:sz w:val="28"/>
        </w:rPr>
        <w:t>
      Осы Келісімнің мақсатына мемлекеттік әуе кемелерінің ұшулары үшін бір Тараптың екінші Тараптан алатын Аэронавигациялық төлемақы туралы АҚШ Үкіметінің қазіргі көзқарастары мен ұстанымдарына, сондай-ақ Тараптар арасында Мемлекеттік әуе кемелерінен аэронавигациялық алымдар алуға қатысты тұтастай қамтитын келісім жасау мақсатында жүргізілетін қандай да бір болашақ талқылаулардың нәтижелеріне нұқсан келтіру кірмейтінін ұғына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онда пайдаланылатын ұғымдар мынаны білдіреді:</w:t>
      </w:r>
    </w:p>
    <w:bookmarkStart w:name="z4" w:id="3"/>
    <w:p>
      <w:pPr>
        <w:spacing w:after="0"/>
        <w:ind w:left="0"/>
        <w:jc w:val="both"/>
      </w:pPr>
      <w:r>
        <w:rPr>
          <w:rFonts w:ascii="Times New Roman"/>
          <w:b w:val="false"/>
          <w:i w:val="false"/>
          <w:color w:val="000000"/>
          <w:sz w:val="28"/>
        </w:rPr>
        <w:t>
      1) "Аэронавигациялық алымдар" әуе қозғалысын ұйымдастыруға, байланыс, навигация және бақылау жүйелеріне, аэронавигацияны метеорологиялық қамтамасыз етуге, іздеу мен құтқаруға және/немесе аэронавигациялық ақпарат қызметтерін/аэронавигациялық ақпаратты басқаруға ұшудың барлық кезеңдерінде (жақындап қону, әуеайлақ ауданда және маршрутта) алынатын алымдар;</w:t>
      </w:r>
    </w:p>
    <w:bookmarkEnd w:id="3"/>
    <w:bookmarkStart w:name="z5" w:id="4"/>
    <w:p>
      <w:pPr>
        <w:spacing w:after="0"/>
        <w:ind w:left="0"/>
        <w:jc w:val="both"/>
      </w:pPr>
      <w:r>
        <w:rPr>
          <w:rFonts w:ascii="Times New Roman"/>
          <w:b w:val="false"/>
          <w:i w:val="false"/>
          <w:color w:val="000000"/>
          <w:sz w:val="28"/>
        </w:rPr>
        <w:t>
      2) "Аэронавигациялық ақпарат" әуе кемелерінің ұшуын қамтамасыз ету, әуе қозғалысына қызмет көрсету және әуе қозғалысын басқару мақсаттары үшін деректерді жинау, талдау және өңдеу нәтижесінде алынған ақпарат;</w:t>
      </w:r>
    </w:p>
    <w:bookmarkEnd w:id="4"/>
    <w:bookmarkStart w:name="z6" w:id="5"/>
    <w:p>
      <w:pPr>
        <w:spacing w:after="0"/>
        <w:ind w:left="0"/>
        <w:jc w:val="both"/>
      </w:pPr>
      <w:r>
        <w:rPr>
          <w:rFonts w:ascii="Times New Roman"/>
          <w:b w:val="false"/>
          <w:i w:val="false"/>
          <w:color w:val="000000"/>
          <w:sz w:val="28"/>
        </w:rPr>
        <w:t>
      3) "Дипломатиялық рұқсат" Тараптардың бірінің сыртқы саяси қызметін жүзеге асыратын органының өз аумағының үстінен ұшып өтуді орындау үшін мұндай ұшып өтулерге оның аумағына қонудың кіру-кірмеуіне қарамастан, Тараптардың бірінің сұрау салуы бойынша берілген және екінші Тараптан дипломатиялық арналар бойынша алынған рұқсаты;</w:t>
      </w:r>
    </w:p>
    <w:bookmarkEnd w:id="5"/>
    <w:bookmarkStart w:name="z7" w:id="6"/>
    <w:p>
      <w:pPr>
        <w:spacing w:after="0"/>
        <w:ind w:left="0"/>
        <w:jc w:val="both"/>
      </w:pPr>
      <w:r>
        <w:rPr>
          <w:rFonts w:ascii="Times New Roman"/>
          <w:b w:val="false"/>
          <w:i w:val="false"/>
          <w:color w:val="000000"/>
          <w:sz w:val="28"/>
        </w:rPr>
        <w:t>
      4) "Мемлекеттік әуе кемесінің ұшуы" дипломатиялық рұқсаттың бір Тарап сұрататын және екінші Тарап беретін әуе кемесінің ұшуы. Осы терминді анықтау кезінде Тараптардың ешқайсысы өз әуе кемелеріне, егер бұл кемелер мемлекеттік мақсаттар үшін қолданылмаса не кез келген коммерциялық қызметтерге қолданылса, екінші Тараптың дипломатиялық рұқсатын сұрамау туралы уағдаластық бар;</w:t>
      </w:r>
    </w:p>
    <w:bookmarkEnd w:id="6"/>
    <w:bookmarkStart w:name="z8" w:id="7"/>
    <w:p>
      <w:pPr>
        <w:spacing w:after="0"/>
        <w:ind w:left="0"/>
        <w:jc w:val="both"/>
      </w:pPr>
      <w:r>
        <w:rPr>
          <w:rFonts w:ascii="Times New Roman"/>
          <w:b w:val="false"/>
          <w:i w:val="false"/>
          <w:color w:val="000000"/>
          <w:sz w:val="28"/>
        </w:rPr>
        <w:t>
      5) "Транзит" өз мемлекетінің аумағынан тысқары жерде басталатын және аяқталатын, Тараптардың бірінің әуе кеңістігі арқылы әуе кемелері жүзеге асыратын өту.</w:t>
      </w:r>
    </w:p>
    <w:bookmarkEnd w:id="7"/>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both"/>
      </w:pPr>
      <w:r>
        <w:rPr>
          <w:rFonts w:ascii="Times New Roman"/>
          <w:b w:val="false"/>
          <w:i w:val="false"/>
          <w:color w:val="000000"/>
          <w:sz w:val="28"/>
        </w:rPr>
        <w:t>
      1. Осы Келісім Тараптардың бірі екінші Тараптың ресми сұрау салуы бойынша өз мемлекеті аумағының үстінен ұшып өтуді орындауға, осындай рұқсат берілген сапарлар сол Тарап мемлекетінің аумағына қонуға байланысты болғанда дипломатиялық рұқсат беретін мемлекеттік әуе кемелерінің ұшуына қолданылады. Мұндай мемлекеттік әуе кемелерінің ұшуына аэронавигациялық алымдар алынбайды.</w:t>
      </w:r>
    </w:p>
    <w:bookmarkEnd w:id="9"/>
    <w:bookmarkStart w:name="z11" w:id="10"/>
    <w:p>
      <w:pPr>
        <w:spacing w:after="0"/>
        <w:ind w:left="0"/>
        <w:jc w:val="both"/>
      </w:pPr>
      <w:r>
        <w:rPr>
          <w:rFonts w:ascii="Times New Roman"/>
          <w:b w:val="false"/>
          <w:i w:val="false"/>
          <w:color w:val="000000"/>
          <w:sz w:val="28"/>
        </w:rPr>
        <w:t>
      2. Сондай дипломатиялық рұқсаттарда осы Келісімді орындау мақсатында тікелей осы Келісімге сілтеме жасалады.</w:t>
      </w:r>
    </w:p>
    <w:bookmarkEnd w:id="10"/>
    <w:bookmarkStart w:name="z12" w:id="11"/>
    <w:p>
      <w:pPr>
        <w:spacing w:after="0"/>
        <w:ind w:left="0"/>
        <w:jc w:val="both"/>
      </w:pPr>
      <w:r>
        <w:rPr>
          <w:rFonts w:ascii="Times New Roman"/>
          <w:b w:val="false"/>
          <w:i w:val="false"/>
          <w:color w:val="000000"/>
          <w:sz w:val="28"/>
        </w:rPr>
        <w:t>
      3. Осы Келісім транзиттік ұшып өтуге қолданылмайды, яғни ол басқа Тараптың мемлекеті аумағының үстінен қонбай ұшып өтуді жүзеге асыратын Тараптардың әуе кемелеріне қолданылмайды.</w:t>
      </w:r>
    </w:p>
    <w:bookmarkEnd w:id="11"/>
    <w:bookmarkStart w:name="z13" w:id="12"/>
    <w:p>
      <w:pPr>
        <w:spacing w:after="0"/>
        <w:ind w:left="0"/>
        <w:jc w:val="both"/>
      </w:pPr>
      <w:r>
        <w:rPr>
          <w:rFonts w:ascii="Times New Roman"/>
          <w:b w:val="false"/>
          <w:i w:val="false"/>
          <w:color w:val="000000"/>
          <w:sz w:val="28"/>
        </w:rPr>
        <w:t>
      4. Осы Келісім үкіметтік мақсаттар үшін пайдаланылмайтын не кез келген коммерциялық қызметте пайдаланылатын әуе кемелеріне қолданылмайды.</w:t>
      </w:r>
    </w:p>
    <w:bookmarkEnd w:id="12"/>
    <w:bookmarkStart w:name="z14" w:id="13"/>
    <w:p>
      <w:pPr>
        <w:spacing w:after="0"/>
        <w:ind w:left="0"/>
        <w:jc w:val="left"/>
      </w:pPr>
      <w:r>
        <w:rPr>
          <w:rFonts w:ascii="Times New Roman"/>
          <w:b/>
          <w:i w:val="false"/>
          <w:color w:val="000000"/>
        </w:rPr>
        <w:t xml:space="preserve"> 3-бап</w:t>
      </w:r>
    </w:p>
    <w:bookmarkEnd w:id="13"/>
    <w:p>
      <w:pPr>
        <w:spacing w:after="0"/>
        <w:ind w:left="0"/>
        <w:jc w:val="both"/>
      </w:pPr>
      <w:r>
        <w:rPr>
          <w:rFonts w:ascii="Times New Roman"/>
          <w:b w:val="false"/>
          <w:i w:val="false"/>
          <w:color w:val="000000"/>
          <w:sz w:val="28"/>
        </w:rPr>
        <w:t>
      Осы Келісім 1944 жылғы 7 желтоқсанда Чикагода қол қойылған Халықаралық азаматтық авиация туралы конвенция бойынша Тараптардың құқықтары мен міндеттеріне әсер етпейді.</w:t>
      </w:r>
    </w:p>
    <w:bookmarkStart w:name="z15" w:id="14"/>
    <w:p>
      <w:pPr>
        <w:spacing w:after="0"/>
        <w:ind w:left="0"/>
        <w:jc w:val="left"/>
      </w:pPr>
      <w:r>
        <w:rPr>
          <w:rFonts w:ascii="Times New Roman"/>
          <w:b/>
          <w:i w:val="false"/>
          <w:color w:val="000000"/>
        </w:rPr>
        <w:t xml:space="preserve"> 4-бап</w:t>
      </w:r>
    </w:p>
    <w:bookmarkEnd w:id="14"/>
    <w:p>
      <w:pPr>
        <w:spacing w:after="0"/>
        <w:ind w:left="0"/>
        <w:jc w:val="both"/>
      </w:pPr>
      <w:r>
        <w:rPr>
          <w:rFonts w:ascii="Times New Roman"/>
          <w:b w:val="false"/>
          <w:i w:val="false"/>
          <w:color w:val="000000"/>
          <w:sz w:val="28"/>
        </w:rPr>
        <w:t>
      Осы Келісімнің талаптарын орындау үшін Тараптардың уәкілетті органдары:</w:t>
      </w:r>
    </w:p>
    <w:p>
      <w:pPr>
        <w:spacing w:after="0"/>
        <w:ind w:left="0"/>
        <w:jc w:val="both"/>
      </w:pPr>
      <w:r>
        <w:rPr>
          <w:rFonts w:ascii="Times New Roman"/>
          <w:b w:val="false"/>
          <w:i w:val="false"/>
          <w:color w:val="000000"/>
          <w:sz w:val="28"/>
        </w:rPr>
        <w:t>
      қазақстандық Тараптан - Қазақстан Республикасының Сыртқы істер министрлігі мен Қазақстан Республикасының Инвестициялар және даму министрлігінің Азаматтық авиация комитеті;</w:t>
      </w:r>
    </w:p>
    <w:p>
      <w:pPr>
        <w:spacing w:after="0"/>
        <w:ind w:left="0"/>
        <w:jc w:val="both"/>
      </w:pPr>
      <w:r>
        <w:rPr>
          <w:rFonts w:ascii="Times New Roman"/>
          <w:b w:val="false"/>
          <w:i w:val="false"/>
          <w:color w:val="000000"/>
          <w:sz w:val="28"/>
        </w:rPr>
        <w:t>
      америкалық Тараптан - Қазақстан Республикасындағы АҚШ-тың Елшілігі.</w:t>
      </w:r>
    </w:p>
    <w:p>
      <w:pPr>
        <w:spacing w:after="0"/>
        <w:ind w:left="0"/>
        <w:jc w:val="both"/>
      </w:pPr>
      <w:r>
        <w:rPr>
          <w:rFonts w:ascii="Times New Roman"/>
          <w:b w:val="false"/>
          <w:i w:val="false"/>
          <w:color w:val="000000"/>
          <w:sz w:val="28"/>
        </w:rPr>
        <w:t>
      Тараптардың уәкілетті органдарының ресми атаулары немесе функциялары өзгерген кезде Тараптар бір-бірін дипломатиялық арналар арқылы уақтылы хабардар етеді.</w:t>
      </w:r>
    </w:p>
    <w:bookmarkStart w:name="z16" w:id="15"/>
    <w:p>
      <w:pPr>
        <w:spacing w:after="0"/>
        <w:ind w:left="0"/>
        <w:jc w:val="left"/>
      </w:pPr>
      <w:r>
        <w:rPr>
          <w:rFonts w:ascii="Times New Roman"/>
          <w:b/>
          <w:i w:val="false"/>
          <w:color w:val="000000"/>
        </w:rPr>
        <w:t xml:space="preserve"> 5-бап</w:t>
      </w:r>
    </w:p>
    <w:bookmarkEnd w:id="15"/>
    <w:p>
      <w:pPr>
        <w:spacing w:after="0"/>
        <w:ind w:left="0"/>
        <w:jc w:val="both"/>
      </w:pPr>
      <w:r>
        <w:rPr>
          <w:rFonts w:ascii="Times New Roman"/>
          <w:b w:val="false"/>
          <w:i w:val="false"/>
          <w:color w:val="000000"/>
          <w:sz w:val="28"/>
        </w:rPr>
        <w:t>
      Тараптар осы Келісімге өзара жазбаша келісім бойынша өзгерістер мен толықтырулар енгізе алады.</w:t>
      </w:r>
    </w:p>
    <w:bookmarkStart w:name="z17" w:id="16"/>
    <w:p>
      <w:pPr>
        <w:spacing w:after="0"/>
        <w:ind w:left="0"/>
        <w:jc w:val="left"/>
      </w:pPr>
      <w:r>
        <w:rPr>
          <w:rFonts w:ascii="Times New Roman"/>
          <w:b/>
          <w:i w:val="false"/>
          <w:color w:val="000000"/>
        </w:rPr>
        <w:t xml:space="preserve"> 6-бап</w:t>
      </w:r>
    </w:p>
    <w:bookmarkEnd w:id="16"/>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келіссөздер мен консультациялар арқылы шешеді.</w:t>
      </w:r>
    </w:p>
    <w:bookmarkStart w:name="z18" w:id="17"/>
    <w:p>
      <w:pPr>
        <w:spacing w:after="0"/>
        <w:ind w:left="0"/>
        <w:jc w:val="left"/>
      </w:pPr>
      <w:r>
        <w:rPr>
          <w:rFonts w:ascii="Times New Roman"/>
          <w:b/>
          <w:i w:val="false"/>
          <w:color w:val="000000"/>
        </w:rPr>
        <w:t xml:space="preserve"> 7-бап</w:t>
      </w:r>
    </w:p>
    <w:bookmarkEnd w:id="17"/>
    <w:bookmarkStart w:name="z19" w:id="18"/>
    <w:p>
      <w:pPr>
        <w:spacing w:after="0"/>
        <w:ind w:left="0"/>
        <w:jc w:val="both"/>
      </w:pPr>
      <w:r>
        <w:rPr>
          <w:rFonts w:ascii="Times New Roman"/>
          <w:b w:val="false"/>
          <w:i w:val="false"/>
          <w:color w:val="000000"/>
          <w:sz w:val="28"/>
        </w:rPr>
        <w:t>
      1. Осы Келісімнің белгілі бір қолданылу мерзімі жоқ және Америка Құрама Штаттары Қазақстан Республикасының осы Келісімнің күшіне енуі үшін қажетті өзінің мемлекетішілік рәсімдерін орындауды аяқтағаны туралы жазбаша хабарламаны дипломатиялық арналар арқылы алған күні күшіне енеді.</w:t>
      </w:r>
    </w:p>
    <w:bookmarkEnd w:id="18"/>
    <w:bookmarkStart w:name="z20" w:id="19"/>
    <w:p>
      <w:pPr>
        <w:spacing w:after="0"/>
        <w:ind w:left="0"/>
        <w:jc w:val="both"/>
      </w:pPr>
      <w:r>
        <w:rPr>
          <w:rFonts w:ascii="Times New Roman"/>
          <w:b w:val="false"/>
          <w:i w:val="false"/>
          <w:color w:val="000000"/>
          <w:sz w:val="28"/>
        </w:rPr>
        <w:t>
      2. Тараптардың әрқайсысы басқа Тарапқа дипломатиялық арналар арқылы жазбаша хабарлама жіберу арқылы осы Келісімнің қолданысын тоқтата алады. Бұл жағдайда осы Келісім осы хабарлама алынған күннен бастап он екі (12) ай өткен соң өз қолданысын тоқтатады.</w:t>
      </w:r>
    </w:p>
    <w:bookmarkEnd w:id="19"/>
    <w:bookmarkStart w:name="z21" w:id="20"/>
    <w:p>
      <w:pPr>
        <w:spacing w:after="0"/>
        <w:ind w:left="0"/>
        <w:jc w:val="both"/>
      </w:pPr>
      <w:r>
        <w:rPr>
          <w:rFonts w:ascii="Times New Roman"/>
          <w:b w:val="false"/>
          <w:i w:val="false"/>
          <w:color w:val="000000"/>
          <w:sz w:val="28"/>
        </w:rPr>
        <w:t>
      Осыны куәландыру үшін өзінің тиісті үкіметтері тиісті түрде уәкілеттік берген төменде қол қоюшылар осы Келісімге қол қойды.</w:t>
      </w:r>
    </w:p>
    <w:bookmarkEnd w:id="20"/>
    <w:bookmarkStart w:name="z22" w:id="21"/>
    <w:p>
      <w:pPr>
        <w:spacing w:after="0"/>
        <w:ind w:left="0"/>
        <w:jc w:val="both"/>
      </w:pPr>
      <w:r>
        <w:rPr>
          <w:rFonts w:ascii="Times New Roman"/>
          <w:b w:val="false"/>
          <w:i w:val="false"/>
          <w:color w:val="000000"/>
          <w:sz w:val="28"/>
        </w:rPr>
        <w:t>
      2018 жылғы 12 қаңтарда Вашингтон қаласында қазақ, ағылшын және орыс тілдерінде екі данада жасалды әрі барлық мәтіндердің күші бірдей.</w:t>
      </w:r>
    </w:p>
    <w:bookmarkEnd w:id="2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