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af199" w14:textId="c4af1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дене шынықтыру және спорт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2017 жылғы 11 мамырдағы № 65-VІ ҚРЗ.</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w:t>
      </w:r>
    </w:p>
    <w:p>
      <w:pPr>
        <w:spacing w:after="0"/>
        <w:ind w:left="0"/>
        <w:jc w:val="both"/>
      </w:pPr>
      <w:r>
        <w:rPr>
          <w:rFonts w:ascii="Times New Roman"/>
          <w:b/>
          <w:i w:val="false"/>
          <w:color w:val="000000"/>
          <w:sz w:val="28"/>
        </w:rPr>
        <w:t xml:space="preserve">1-бап. </w:t>
      </w:r>
      <w:r>
        <w:rPr>
          <w:rFonts w:ascii="Times New Roman"/>
          <w:b/>
          <w:i w:val="false"/>
          <w:color w:val="000000"/>
          <w:sz w:val="28"/>
        </w:rPr>
        <w:t>Қазақстан Республикасының мына заңнамалық актілеріне өзгерістер мен толықтырулар енгізілсін:</w:t>
      </w:r>
    </w:p>
    <w:bookmarkStart w:name="z2" w:id="0"/>
    <w:p>
      <w:pPr>
        <w:spacing w:after="0"/>
        <w:ind w:left="0"/>
        <w:jc w:val="both"/>
      </w:pPr>
      <w:r>
        <w:rPr>
          <w:rFonts w:ascii="Times New Roman"/>
          <w:b w:val="false"/>
          <w:i w:val="false"/>
          <w:color w:val="000000"/>
          <w:sz w:val="28"/>
        </w:rPr>
        <w:t xml:space="preserve">
      1. 2008 жылғы 4 желтоқсандағы Қазақстан Республикасының </w:t>
      </w:r>
      <w:r>
        <w:rPr>
          <w:rFonts w:ascii="Times New Roman"/>
          <w:b w:val="false"/>
          <w:i w:val="false"/>
          <w:color w:val="000000"/>
          <w:sz w:val="28"/>
        </w:rPr>
        <w:t>Бюджет кодексіне</w:t>
      </w:r>
      <w:r>
        <w:rPr>
          <w:rFonts w:ascii="Times New Roman"/>
          <w:b w:val="false"/>
          <w:i w:val="false"/>
          <w:color w:val="000000"/>
          <w:sz w:val="28"/>
        </w:rPr>
        <w:t xml:space="preserve"> (Қазақстан Республикасы Парламентінің Жаршысы, 2008 ж., № 21, 93-құжат; 2009 ж., № 23, 112-құжат; № 24, 129-құжат; 2010 ж., № 5, 23-құжат; № 7, 29, 32-құжаттар; № 15, 71-құжат; № 24, 146, 149, 150-құжаттар; 2011 ж., № 2, 21, 25-құжаттар; № 4, 37-құжат; № 6, 50-құжат; № 7, 54-құжат; № 11, 102-құжат; № 13, 115-құжат; № 15, 125-құжат; № 16, 129-құжат; № 20, 151-құжат; № 24, 196-құжат; 2012 ж., № 1, 5-құжат; № 2, 16-құжат; № 3, 21-құжат; № 4, 30, 32-құжаттар; № 5, 36, 41-құжаттар; № 8, 64-құжат; № 13, 91-құжат; № 14, 94-құжат; № 18-19, 119-құжат; № 23-24, 125-құжат; 2013 ж., № 2, 13-құжат; № 5-6, 30-құжат; № 8, 50-құжат; № 9, 51-құжат; № 10-11, 56-құжат; № 13, 63-құжат; № 14, 72-құжат; № 15, 81, 82-құжаттар; № 16, 83-құжат; № 20, 113-құжат; № 21-22, 114-құжат; 2014 ж., № 1, 6-құжат; № 2, 10, 12-құжаттар; № 4-5, 24-құжат; № 7, 37-құжат; № 8, 44-құжат; № 11, 63, 69-құжаттар; № 12, 82-құжат; № 14, 84, 86-құжаттар; № 16, 90-құжат; № 19-І, 19-ІІ, 96-құжат; № 21, 122-құжат; № 22, 128, 131-құжаттар; № 23, 143-құжат; 2015 ж., № 2, 3-құжат; № 11, 57-құжат; № 14, 72-құжат; № 15, 78-құжат; № 19-I, 100-құжат; № 19-II, 106-құжат; № 20-IV, 113-құжат; № 20-VII, 117-құжат; № 21-I, 121, 124-құжаттар; № 21-II, 130, 132-құжаттар; № 22- I, 140, 143-құжаттар; № 22-II, 144-құжат; № 22-V, 156-құжат; № 22-VI, 159-құжат; № 23-II, 172-құжат; 2016 ж., № 7-II, 53-құжат; № 8-I, 62-құжат; № 12, 87-құжат; № 22, 116-құжат; № 23, 119-құжат; № 24, 126-құжат; 2017 ж., № 4, 7-құжат; № 6, 11-құжат):</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41-баптың</w:t>
      </w:r>
      <w:r>
        <w:rPr>
          <w:rFonts w:ascii="Times New Roman"/>
          <w:b w:val="false"/>
          <w:i w:val="false"/>
          <w:color w:val="000000"/>
          <w:sz w:val="28"/>
        </w:rPr>
        <w:t xml:space="preserve"> 1-тармағының бірінші бөлігі мынадай редакцияда жазылсын:</w:t>
      </w:r>
    </w:p>
    <w:bookmarkStart w:name="z4" w:id="1"/>
    <w:p>
      <w:pPr>
        <w:spacing w:after="0"/>
        <w:ind w:left="0"/>
        <w:jc w:val="both"/>
      </w:pPr>
      <w:r>
        <w:rPr>
          <w:rFonts w:ascii="Times New Roman"/>
          <w:b w:val="false"/>
          <w:i w:val="false"/>
          <w:color w:val="000000"/>
          <w:sz w:val="28"/>
        </w:rPr>
        <w:t>
      "1. Жарғылық капиталына мемлекет қатысатын заңды тұлғаларға, Ұлттық әл-ауқат қоры тобына кіретін ұйымдарға, Қазақстан Республикасының Ұлттық кәсіпкерлер палатасына және Қазақстан Республикасының Үкіметі айқындайтын оның ұйымдарына, Қазақстан Республикасының Ұлттық олимпиада комитетіне, дербес кластерлік қорға, дербес білім беру ұйымдарына және Қазақстан Республикасының Үкіметі айқындайтын олардың ұйымдарына, жекелеген мемлекеттік қызметтер көрсетуге, бюджеттік инвестициялық жобаларды iске асыруға және мемлекеттің әлеуметтiк-экономикалық тұрақтылығын және (немесе) әлеуметтік-мәдени дамуын қамтамасыз етуге бағытталған басқа да мiндеттердi орындауға арналған тапсырыс мемлекеттік тапсырма болып табылады.".</w:t>
      </w:r>
    </w:p>
    <w:bookmarkEnd w:id="1"/>
    <w:bookmarkStart w:name="z5" w:id="2"/>
    <w:p>
      <w:pPr>
        <w:spacing w:after="0"/>
        <w:ind w:left="0"/>
        <w:jc w:val="both"/>
      </w:pPr>
      <w:r>
        <w:rPr>
          <w:rFonts w:ascii="Times New Roman"/>
          <w:b w:val="false"/>
          <w:i w:val="false"/>
          <w:color w:val="000000"/>
          <w:sz w:val="28"/>
        </w:rPr>
        <w:t xml:space="preserve">
      2. 2008 жылғы 10 желтоқсандағы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(Қазақстан Республикасы Парламентінің Жаршысы, 2008 ж., № 22-I, 22-II, 112-құжат; 2009 ж., № 2-3, 16, 18-құжаттар; № 13- 14, 63-құжат; № 15-16, 74-құжат; № 17, 82-құжат; № 18, 84-құжат; № 23, 100-құжат; № 24, 134-құжат; 2010 ж., № 1-2, 5-құжат; № 5, 23-құжат; № 7, 28, 29-құжаттар; № 11, 58-құжат; № 15, 71-құжат; № 17-18, 112-құжат; № 22, 130, 132-құжаттар; № 24, 145, 146, 149-құжаттар; 2011 ж., № 1, 2, 3-құжаттар; № 2, 21, 25-құжаттар; № 4, 37-құжат; № 6, 50-құжат; № 11, 102-құжат; № 12, 111-құжат; № 13, 116-құжат; № 14, 117-құжат; № 15, 120-құжат; № 16, 128-құжат; № 20, 151-құжат; № 21, 161-құжат; № 24, 196-құжат; 2012 ж., № 1, 5-құжат; № 2, 11, 15-құжаттар; № 3, 21, 22, 25, 27-құжаттар; № 4, 32-құжат; № 5, 35-құжат; № 6, 43, 44-құжаттар; № 8, 64-құжат; № 10, 77-құжат; № 11, 80-құжат; № 13, 91-құжат; № 14, 92-құжат; № 15, 97-құжат; № 20, 121-құжат; № 21-22, 124-құжат; № 23-24, 125-құжат; 2013 ж., № 1, 3-құжат; № 2, 7, 10-құжаттар; № 3, 15-құжат; № 4, 21-құжат; № 8, 50-құжат; № 9, 51-құжат; № 10-11, 56-құжат; № 12, 57-құжат; № 14, 72-құжат; № 15, 76, 81, 82-құжаттар; № 16, 83-құжат; № 21-22, 114, 115-құжаттар; № 23-24, 116-құжат; 2014 ж., № 1, 9-құжат; № 4-5, 24-құжат; № 7, 37-құжат; № 8, 44, 49-құжаттар; № 10, 52-құжат; № 11, 63, 64, 65, 69-құжаттар; № 12, 82-құжат; № 14, 84-құжат; № 16, 90-құжат; № 19-I, 19-II, 96-құжат; № 21, 122-құжат; № 22, 128, 131-құжаттар; № 23, 143-құжат; № 24, 145-құжат; 2015 ж., № 7, 34-құжат; № 8, 44, 45-құжаттар; № 11, 52-құжат; № 14, 72-құжат; № 15, 78-құжат; № 19-I, 99, 100, 101-құжаттар; № 20-I, 110-құжат; № 20-IV, 113-құжат; № 20-VII, 115, 119-құжаттар; № 21-I, 124-құжат; № 21-II, 130-құжат; № 21-III, 136, 137-құжаттар; № 22-I, 140, 143-құжаттар; № 22-II, 144, 145-құжаттар; № 22-III, 149-құжат; № 22-V, 156, 158-құжаттар; № 22-VI, 159-құжат; № 22-VII, 161-құжат; № 23-I, 169-құжат; 2016 ж., № 1, 4-құжат; № 6, 45-құжат; № 7-II, 53, 55, 57-құжаттар; № 8-I, 62-құжат; № 8-II, 66, 72-құжаттар; № 12, 87-құжат; № 22, 116-құжат; № 24, 124-құжат; 2017 ж., № 4, 7-құжат):</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26-бап</w:t>
      </w:r>
      <w:r>
        <w:rPr>
          <w:rFonts w:ascii="Times New Roman"/>
          <w:b w:val="false"/>
          <w:i w:val="false"/>
          <w:color w:val="000000"/>
          <w:sz w:val="28"/>
        </w:rPr>
        <w:t xml:space="preserve"> мынадай мазмұндағы 3-тармақпен толықтырылсын:</w:t>
      </w:r>
    </w:p>
    <w:bookmarkStart w:name="z7" w:id="3"/>
    <w:p>
      <w:pPr>
        <w:spacing w:after="0"/>
        <w:ind w:left="0"/>
        <w:jc w:val="both"/>
      </w:pPr>
      <w:r>
        <w:rPr>
          <w:rFonts w:ascii="Times New Roman"/>
          <w:b w:val="false"/>
          <w:i w:val="false"/>
          <w:color w:val="000000"/>
          <w:sz w:val="28"/>
        </w:rPr>
        <w:t>
      "3. Қазақстан Республикасының Үкіметі мен Халықаралық көрмелер бюросы арасындағы Астана қаласында ЭКСПО-2017 халықаралық мамандандырылған көрмесін өткізуге байланысты ресми қатысушыларға арналған жеңілдіктер мен преференциялар туралы келісімге сәйкес жеңілдіктер мен преференцияларға құқығы бар тұлғалар салық міндеттемесін:</w:t>
      </w:r>
    </w:p>
    <w:bookmarkEnd w:id="3"/>
    <w:p>
      <w:pPr>
        <w:spacing w:after="0"/>
        <w:ind w:left="0"/>
        <w:jc w:val="both"/>
      </w:pPr>
      <w:r>
        <w:rPr>
          <w:rFonts w:ascii="Times New Roman"/>
          <w:b w:val="false"/>
          <w:i w:val="false"/>
          <w:color w:val="000000"/>
          <w:sz w:val="28"/>
        </w:rPr>
        <w:t>
      1) салық органында тіркеу есебіне қоюды;</w:t>
      </w:r>
    </w:p>
    <w:p>
      <w:pPr>
        <w:spacing w:after="0"/>
        <w:ind w:left="0"/>
        <w:jc w:val="both"/>
      </w:pPr>
      <w:r>
        <w:rPr>
          <w:rFonts w:ascii="Times New Roman"/>
          <w:b w:val="false"/>
          <w:i w:val="false"/>
          <w:color w:val="000000"/>
          <w:sz w:val="28"/>
        </w:rPr>
        <w:t>
      2) салық есептілігін ұсыну нысандарын, мерзімдерін, тәртібін;</w:t>
      </w:r>
    </w:p>
    <w:p>
      <w:pPr>
        <w:spacing w:after="0"/>
        <w:ind w:left="0"/>
        <w:jc w:val="both"/>
      </w:pPr>
      <w:r>
        <w:rPr>
          <w:rFonts w:ascii="Times New Roman"/>
          <w:b w:val="false"/>
          <w:i w:val="false"/>
          <w:color w:val="000000"/>
          <w:sz w:val="28"/>
        </w:rPr>
        <w:t>
      3) бақылау-кассалық машиналарды қолдануды;</w:t>
      </w:r>
    </w:p>
    <w:p>
      <w:pPr>
        <w:spacing w:after="0"/>
        <w:ind w:left="0"/>
        <w:jc w:val="both"/>
      </w:pPr>
      <w:r>
        <w:rPr>
          <w:rFonts w:ascii="Times New Roman"/>
          <w:b w:val="false"/>
          <w:i w:val="false"/>
          <w:color w:val="000000"/>
          <w:sz w:val="28"/>
        </w:rPr>
        <w:t>
      4) қосылған құн салығын қайтару мерзімдерін;</w:t>
      </w:r>
    </w:p>
    <w:p>
      <w:pPr>
        <w:spacing w:after="0"/>
        <w:ind w:left="0"/>
        <w:jc w:val="both"/>
      </w:pPr>
      <w:r>
        <w:rPr>
          <w:rFonts w:ascii="Times New Roman"/>
          <w:b w:val="false"/>
          <w:i w:val="false"/>
          <w:color w:val="000000"/>
          <w:sz w:val="28"/>
        </w:rPr>
        <w:t>
      5) қызметі тоқтатылған кезде, салық төлеушілерді мемлекеттік дерекқордан алып тастауды айқындайтын, уәкілетті орган бекітетін тәртіпке сәйкес орындайды.".</w:t>
      </w:r>
    </w:p>
    <w:bookmarkStart w:name="z8" w:id="4"/>
    <w:p>
      <w:pPr>
        <w:spacing w:after="0"/>
        <w:ind w:left="0"/>
        <w:jc w:val="both"/>
      </w:pPr>
      <w:r>
        <w:rPr>
          <w:rFonts w:ascii="Times New Roman"/>
          <w:b w:val="false"/>
          <w:i w:val="false"/>
          <w:color w:val="000000"/>
          <w:sz w:val="28"/>
        </w:rPr>
        <w:t xml:space="preserve">
      3. "Дене шынықтыру және спорт туралы" 2014 жылғы 3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2014 ж., № 14, 85-құжат; № 19-I, 19-II, 96-құжат; 2015 ж., № 10, 50-құжат; № 20-IV, 113-құжат; № 22-I, 140-құжат; 2016 ж., № 2, 9-құжат):</w:t>
      </w:r>
    </w:p>
    <w:bookmarkEnd w:id="4"/>
    <w:bookmarkStart w:name="z9" w:id="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w:t>
      </w:r>
      <w:r>
        <w:rPr>
          <w:rFonts w:ascii="Times New Roman"/>
          <w:b w:val="false"/>
          <w:i w:val="false"/>
          <w:color w:val="000000"/>
          <w:sz w:val="28"/>
        </w:rPr>
        <w:t xml:space="preserve"> мынадай мазмұндағы 29-1), 29-2), 30-1), 35-1) және 44-1) тармақшалармен толықтырылсын:</w:t>
      </w:r>
    </w:p>
    <w:bookmarkEnd w:id="5"/>
    <w:p>
      <w:pPr>
        <w:spacing w:after="0"/>
        <w:ind w:left="0"/>
        <w:jc w:val="both"/>
      </w:pPr>
      <w:r>
        <w:rPr>
          <w:rFonts w:ascii="Times New Roman"/>
          <w:b w:val="false"/>
          <w:i w:val="false"/>
          <w:color w:val="000000"/>
          <w:sz w:val="28"/>
        </w:rPr>
        <w:t>
      "29-1) олимпиадалық емес спорт түрі – Олимпиадалық және Паралимпиадалық ойындар бағдарламасына кірмеген, әлемдік спорт қоғамдастығында кеңінен дамыған және халықаралық спорт федерациялары басқаратын спорт түрі;</w:t>
      </w:r>
    </w:p>
    <w:p>
      <w:pPr>
        <w:spacing w:after="0"/>
        <w:ind w:left="0"/>
        <w:jc w:val="both"/>
      </w:pPr>
      <w:r>
        <w:rPr>
          <w:rFonts w:ascii="Times New Roman"/>
          <w:b w:val="false"/>
          <w:i w:val="false"/>
          <w:color w:val="000000"/>
          <w:sz w:val="28"/>
        </w:rPr>
        <w:t>
      29-2) олимпиадалық спорт түрі – Олимпиадалық ойындар бағдарламасына кірген, Халықаралық олимпиада комитетінің Олимпиадалық хартиясына сәйкес Халықаралық олимпиада комитеті таныған спорт түрі;";</w:t>
      </w:r>
    </w:p>
    <w:p>
      <w:pPr>
        <w:spacing w:after="0"/>
        <w:ind w:left="0"/>
        <w:jc w:val="both"/>
      </w:pPr>
      <w:r>
        <w:rPr>
          <w:rFonts w:ascii="Times New Roman"/>
          <w:b w:val="false"/>
          <w:i w:val="false"/>
          <w:color w:val="000000"/>
          <w:sz w:val="28"/>
        </w:rPr>
        <w:t>
      "30-1) паралимпиадалық спорт түрі – Паралимпиадалық ойындар бағдарламасына кірген, Халықаралық паралимпиада комитетінің Қағидалар жиынтығына сәйкес Халықаралық паралимпиада комитеті таныған спорт түрі;";</w:t>
      </w:r>
    </w:p>
    <w:p>
      <w:pPr>
        <w:spacing w:after="0"/>
        <w:ind w:left="0"/>
        <w:jc w:val="both"/>
      </w:pPr>
      <w:r>
        <w:rPr>
          <w:rFonts w:ascii="Times New Roman"/>
          <w:b w:val="false"/>
          <w:i w:val="false"/>
          <w:color w:val="000000"/>
          <w:sz w:val="28"/>
        </w:rPr>
        <w:t>
      "35-1) спорт түрлерін саралау – халықаралық спорттық жарыстардағы спорт жетістіктеріне, спорт түрінің ұлттық-мәдени дәстүрлілігіне, кадр әлеуетінің, материалдық-техникалық базаның болуына, бұқаралығына қарай және өңірдің климаттық жағдайларына байланысты спорт түрінің ерекшеліктеріне қарай спорт түрлерінің даму деңгейін айқындау;";</w:t>
      </w:r>
    </w:p>
    <w:p>
      <w:pPr>
        <w:spacing w:after="0"/>
        <w:ind w:left="0"/>
        <w:jc w:val="both"/>
      </w:pPr>
      <w:r>
        <w:rPr>
          <w:rFonts w:ascii="Times New Roman"/>
          <w:b w:val="false"/>
          <w:i w:val="false"/>
          <w:color w:val="000000"/>
          <w:sz w:val="28"/>
        </w:rPr>
        <w:t>
      "44-1) спорттың басым түрлері – спорт түрлерін саралау нәтижелері бойынша Қазақстан Республикасында спортты дамыту мақсатында мемлекеттік қаржыландыру үшін бірінші кезектегілер ретінде айқындалған спорт түрлері;";</w:t>
      </w:r>
    </w:p>
    <w:bookmarkStart w:name="z10" w:id="6"/>
    <w:p>
      <w:pPr>
        <w:spacing w:after="0"/>
        <w:ind w:left="0"/>
        <w:jc w:val="both"/>
      </w:pPr>
      <w:r>
        <w:rPr>
          <w:rFonts w:ascii="Times New Roman"/>
          <w:b w:val="false"/>
          <w:i w:val="false"/>
          <w:color w:val="000000"/>
          <w:sz w:val="28"/>
        </w:rPr>
        <w:t xml:space="preserve">
      2) 2-баптың </w:t>
      </w:r>
      <w:r>
        <w:rPr>
          <w:rFonts w:ascii="Times New Roman"/>
          <w:b w:val="false"/>
          <w:i w:val="false"/>
          <w:color w:val="000000"/>
          <w:sz w:val="28"/>
        </w:rPr>
        <w:t>2-тармағының</w:t>
      </w:r>
      <w:r>
        <w:rPr>
          <w:rFonts w:ascii="Times New Roman"/>
          <w:b w:val="false"/>
          <w:i w:val="false"/>
          <w:color w:val="000000"/>
          <w:sz w:val="28"/>
        </w:rPr>
        <w:t xml:space="preserve"> 2) тармақшасы мынадай редакцияда жазылсын:</w:t>
      </w:r>
    </w:p>
    <w:bookmarkEnd w:id="6"/>
    <w:p>
      <w:pPr>
        <w:spacing w:after="0"/>
        <w:ind w:left="0"/>
        <w:jc w:val="both"/>
      </w:pPr>
      <w:r>
        <w:rPr>
          <w:rFonts w:ascii="Times New Roman"/>
          <w:b w:val="false"/>
          <w:i w:val="false"/>
          <w:color w:val="000000"/>
          <w:sz w:val="28"/>
        </w:rPr>
        <w:t>
      "2) олимпиадалық емес, олимпиадалық, паралимпиадалық және ұлттық спорт түрлерін дамыту;";</w:t>
      </w:r>
    </w:p>
    <w:bookmarkStart w:name="z11" w:id="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6-баптың</w:t>
      </w:r>
      <w:r>
        <w:rPr>
          <w:rFonts w:ascii="Times New Roman"/>
          <w:b w:val="false"/>
          <w:i w:val="false"/>
          <w:color w:val="000000"/>
          <w:sz w:val="28"/>
        </w:rPr>
        <w:t xml:space="preserve"> 3) тармақшасы алып тасталсын;</w:t>
      </w:r>
    </w:p>
    <w:bookmarkEnd w:id="7"/>
    <w:bookmarkStart w:name="z12" w:id="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7-бапта</w:t>
      </w:r>
      <w:r>
        <w:rPr>
          <w:rFonts w:ascii="Times New Roman"/>
          <w:b w:val="false"/>
          <w:i w:val="false"/>
          <w:color w:val="000000"/>
          <w:sz w:val="28"/>
        </w:rPr>
        <w:t>:</w:t>
      </w:r>
    </w:p>
    <w:bookmarkEnd w:id="8"/>
    <w:bookmarkStart w:name="z13" w:id="9"/>
    <w:p>
      <w:pPr>
        <w:spacing w:after="0"/>
        <w:ind w:left="0"/>
        <w:jc w:val="both"/>
      </w:pPr>
      <w:r>
        <w:rPr>
          <w:rFonts w:ascii="Times New Roman"/>
          <w:b w:val="false"/>
          <w:i w:val="false"/>
          <w:color w:val="000000"/>
          <w:sz w:val="28"/>
        </w:rPr>
        <w:t>
      6), 7), 16) және 33) тармақшалар мынадай редакцияда жазылсын:</w:t>
      </w:r>
    </w:p>
    <w:bookmarkEnd w:id="9"/>
    <w:p>
      <w:pPr>
        <w:spacing w:after="0"/>
        <w:ind w:left="0"/>
        <w:jc w:val="both"/>
      </w:pPr>
      <w:r>
        <w:rPr>
          <w:rFonts w:ascii="Times New Roman"/>
          <w:b w:val="false"/>
          <w:i w:val="false"/>
          <w:color w:val="000000"/>
          <w:sz w:val="28"/>
        </w:rPr>
        <w:t>
      "6) дене шынықтыру және спорт саласындағы кадрларды даярлау, қайта даярлау мен олардың бiлiктiлiгiн арттыру қағидаларын әзірлейді және бекітеді;</w:t>
      </w:r>
    </w:p>
    <w:p>
      <w:pPr>
        <w:spacing w:after="0"/>
        <w:ind w:left="0"/>
        <w:jc w:val="both"/>
      </w:pPr>
      <w:r>
        <w:rPr>
          <w:rFonts w:ascii="Times New Roman"/>
          <w:b w:val="false"/>
          <w:i w:val="false"/>
          <w:color w:val="000000"/>
          <w:sz w:val="28"/>
        </w:rPr>
        <w:t>
      7) аккредиттелген республикалық спорт федерацияларымен және жергілікті атқарушы органдармен бірлесе отырып, республикалық және халықаралық спорттық жарыстарды, оның ішінде ардагер спортшылар арасында өткiзедi;";</w:t>
      </w:r>
    </w:p>
    <w:p>
      <w:pPr>
        <w:spacing w:after="0"/>
        <w:ind w:left="0"/>
        <w:jc w:val="both"/>
      </w:pPr>
      <w:r>
        <w:rPr>
          <w:rFonts w:ascii="Times New Roman"/>
          <w:b w:val="false"/>
          <w:i w:val="false"/>
          <w:color w:val="000000"/>
          <w:sz w:val="28"/>
        </w:rPr>
        <w:t>
      "16) Қазақстан Республикасының аумағында және оның шегінен тыс жерде өткізілетін спорттық іс-шараларға дайындалу және қатысу кезеңінде спортшыларды, жаттықтырушыларды және дене шынықтыру және спорт саласындағы мамандарды, әскери қызметшілер мен құқық қорғау органдарының қызметкерлерін қамтамасыз етудің заттай нормаларын әзірлейді және бюджеттік жоспарлау жөніндегі орталық уәкілетті органның келісуімен бекітеді;";</w:t>
      </w:r>
    </w:p>
    <w:p>
      <w:pPr>
        <w:spacing w:after="0"/>
        <w:ind w:left="0"/>
        <w:jc w:val="both"/>
      </w:pPr>
      <w:r>
        <w:rPr>
          <w:rFonts w:ascii="Times New Roman"/>
          <w:b w:val="false"/>
          <w:i w:val="false"/>
          <w:color w:val="000000"/>
          <w:sz w:val="28"/>
        </w:rPr>
        <w:t>
      "33) спорт түрлерi бойынша Қазақстан Республикасы құрама командаларының (спорт түрлерi бойынша ұлттық құрама командалардың) бас жаттықтырушыларын және спорт түрлері бойынша мемлекеттік жаттықтырушыларды – республикалық аккредиттелген спорт федерацияларының ұсынуымен, олимпиадалық спорт түрлері бойынша – Қазақстан Республикасының Ұлттық олимпиада комитетінің келісуімен, паралимпиадалық спорт түрлері бойынша Қазақстан Республикасының Ұлттық паралимпиада комитетінің келісуімен лауазымдарға тағайындайды және олардан босатады;";</w:t>
      </w:r>
    </w:p>
    <w:bookmarkStart w:name="z14" w:id="10"/>
    <w:p>
      <w:pPr>
        <w:spacing w:after="0"/>
        <w:ind w:left="0"/>
        <w:jc w:val="both"/>
      </w:pPr>
      <w:r>
        <w:rPr>
          <w:rFonts w:ascii="Times New Roman"/>
          <w:b w:val="false"/>
          <w:i w:val="false"/>
          <w:color w:val="000000"/>
          <w:sz w:val="28"/>
        </w:rPr>
        <w:t>
      59) тармақша алып тасталсын;</w:t>
      </w:r>
    </w:p>
    <w:bookmarkEnd w:id="10"/>
    <w:bookmarkStart w:name="z15" w:id="11"/>
    <w:p>
      <w:pPr>
        <w:spacing w:after="0"/>
        <w:ind w:left="0"/>
        <w:jc w:val="both"/>
      </w:pPr>
      <w:r>
        <w:rPr>
          <w:rFonts w:ascii="Times New Roman"/>
          <w:b w:val="false"/>
          <w:i w:val="false"/>
          <w:color w:val="000000"/>
          <w:sz w:val="28"/>
        </w:rPr>
        <w:t>
      мынадай мазмұндағы 62), 63), 64), 65) және 66) тармақшалармен толықтырылсын:</w:t>
      </w:r>
    </w:p>
    <w:bookmarkEnd w:id="11"/>
    <w:p>
      <w:pPr>
        <w:spacing w:after="0"/>
        <w:ind w:left="0"/>
        <w:jc w:val="both"/>
      </w:pPr>
      <w:r>
        <w:rPr>
          <w:rFonts w:ascii="Times New Roman"/>
          <w:b w:val="false"/>
          <w:i w:val="false"/>
          <w:color w:val="000000"/>
          <w:sz w:val="28"/>
        </w:rPr>
        <w:t>
      "62) спорттың басым түрлерінің республикалық тізбесін әзірлейді және бекітеді;</w:t>
      </w:r>
    </w:p>
    <w:p>
      <w:pPr>
        <w:spacing w:after="0"/>
        <w:ind w:left="0"/>
        <w:jc w:val="both"/>
      </w:pPr>
      <w:r>
        <w:rPr>
          <w:rFonts w:ascii="Times New Roman"/>
          <w:b w:val="false"/>
          <w:i w:val="false"/>
          <w:color w:val="000000"/>
          <w:sz w:val="28"/>
        </w:rPr>
        <w:t>
      63) Қазақстан Республикасында спорт түрлерін саралау қағидаларын әзірлейді және бекітеді;</w:t>
      </w:r>
    </w:p>
    <w:p>
      <w:pPr>
        <w:spacing w:after="0"/>
        <w:ind w:left="0"/>
        <w:jc w:val="both"/>
      </w:pPr>
      <w:r>
        <w:rPr>
          <w:rFonts w:ascii="Times New Roman"/>
          <w:b w:val="false"/>
          <w:i w:val="false"/>
          <w:color w:val="000000"/>
          <w:sz w:val="28"/>
        </w:rPr>
        <w:t>
      64) жергілікті атқарушы орган ұсынған спорттың басым түрлерінің өңірлік тізбесін келіседі;</w:t>
      </w:r>
    </w:p>
    <w:p>
      <w:pPr>
        <w:spacing w:after="0"/>
        <w:ind w:left="0"/>
        <w:jc w:val="both"/>
      </w:pPr>
      <w:r>
        <w:rPr>
          <w:rFonts w:ascii="Times New Roman"/>
          <w:b w:val="false"/>
          <w:i w:val="false"/>
          <w:color w:val="000000"/>
          <w:sz w:val="28"/>
        </w:rPr>
        <w:t>
      65) дене шынықтыру және спорт саласындағы уәкілетті орган мен жергілікті атқарушы органдар өткізетін спорттық жарыстардың чемпиондары мен жүлдегерлері үшін жүлделер құнының мөлшерін әзірлейді және бекітеді;</w:t>
      </w:r>
    </w:p>
    <w:p>
      <w:pPr>
        <w:spacing w:after="0"/>
        <w:ind w:left="0"/>
        <w:jc w:val="both"/>
      </w:pPr>
      <w:r>
        <w:rPr>
          <w:rFonts w:ascii="Times New Roman"/>
          <w:b w:val="false"/>
          <w:i w:val="false"/>
          <w:color w:val="000000"/>
          <w:sz w:val="28"/>
        </w:rPr>
        <w:t>
      66)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Start w:name="z16" w:id="12"/>
    <w:p>
      <w:pPr>
        <w:spacing w:after="0"/>
        <w:ind w:left="0"/>
        <w:jc w:val="both"/>
      </w:pPr>
      <w:r>
        <w:rPr>
          <w:rFonts w:ascii="Times New Roman"/>
          <w:b w:val="false"/>
          <w:i w:val="false"/>
          <w:color w:val="000000"/>
          <w:sz w:val="28"/>
        </w:rPr>
        <w:t xml:space="preserve">
      5) 8-баптың </w:t>
      </w:r>
      <w:r>
        <w:rPr>
          <w:rFonts w:ascii="Times New Roman"/>
          <w:b w:val="false"/>
          <w:i w:val="false"/>
          <w:color w:val="000000"/>
          <w:sz w:val="28"/>
        </w:rPr>
        <w:t>1-тармағында</w:t>
      </w:r>
      <w:r>
        <w:rPr>
          <w:rFonts w:ascii="Times New Roman"/>
          <w:b w:val="false"/>
          <w:i w:val="false"/>
          <w:color w:val="000000"/>
          <w:sz w:val="28"/>
        </w:rPr>
        <w:t>:</w:t>
      </w:r>
    </w:p>
    <w:bookmarkEnd w:id="12"/>
    <w:bookmarkStart w:name="z17" w:id="13"/>
    <w:p>
      <w:pPr>
        <w:spacing w:after="0"/>
        <w:ind w:left="0"/>
        <w:jc w:val="both"/>
      </w:pPr>
      <w:r>
        <w:rPr>
          <w:rFonts w:ascii="Times New Roman"/>
          <w:b w:val="false"/>
          <w:i w:val="false"/>
          <w:color w:val="000000"/>
          <w:sz w:val="28"/>
        </w:rPr>
        <w:t>
      2) тармақша мынадай редакцияда жазылсын:</w:t>
      </w:r>
    </w:p>
    <w:bookmarkEnd w:id="13"/>
    <w:p>
      <w:pPr>
        <w:spacing w:after="0"/>
        <w:ind w:left="0"/>
        <w:jc w:val="both"/>
      </w:pPr>
      <w:r>
        <w:rPr>
          <w:rFonts w:ascii="Times New Roman"/>
          <w:b w:val="false"/>
          <w:i w:val="false"/>
          <w:color w:val="000000"/>
          <w:sz w:val="28"/>
        </w:rPr>
        <w:t>
      "2) республикалық және (немесе) жергілікті аккредиттелген спорт федерацияларымен бірлесе отырып, облыстық, республикалық маңызы бар қалалық, астаналық спорттық жарыстарды, оның ішінде ардагер спортшылар арасында өткізеді;";</w:t>
      </w:r>
    </w:p>
    <w:bookmarkStart w:name="z18" w:id="14"/>
    <w:p>
      <w:pPr>
        <w:spacing w:after="0"/>
        <w:ind w:left="0"/>
        <w:jc w:val="both"/>
      </w:pPr>
      <w:r>
        <w:rPr>
          <w:rFonts w:ascii="Times New Roman"/>
          <w:b w:val="false"/>
          <w:i w:val="false"/>
          <w:color w:val="000000"/>
          <w:sz w:val="28"/>
        </w:rPr>
        <w:t>
      мынадай мазмұндағы 2-1), 20-4) және 20-5) тармақшалармен толықтырылсын:</w:t>
      </w:r>
    </w:p>
    <w:bookmarkEnd w:id="14"/>
    <w:p>
      <w:pPr>
        <w:spacing w:after="0"/>
        <w:ind w:left="0"/>
        <w:jc w:val="both"/>
      </w:pPr>
      <w:r>
        <w:rPr>
          <w:rFonts w:ascii="Times New Roman"/>
          <w:b w:val="false"/>
          <w:i w:val="false"/>
          <w:color w:val="000000"/>
          <w:sz w:val="28"/>
        </w:rPr>
        <w:t>
      "2-1) дене шынықтыру және спорт саласындағы уәкілетті орган аккредиттелген республикалық спорт федерацияларымен бірлесе отырып өткізетін республикалық және халықаралық спорттық жарыстарды, оның ішінде ардагер спортшылар арасында өткізуге қатысады;";</w:t>
      </w:r>
    </w:p>
    <w:p>
      <w:pPr>
        <w:spacing w:after="0"/>
        <w:ind w:left="0"/>
        <w:jc w:val="both"/>
      </w:pPr>
      <w:r>
        <w:rPr>
          <w:rFonts w:ascii="Times New Roman"/>
          <w:b w:val="false"/>
          <w:i w:val="false"/>
          <w:color w:val="000000"/>
          <w:sz w:val="28"/>
        </w:rPr>
        <w:t>
      "20-4) спорт түрлері бойынша Қазақстан Республикасы құрама командаларының (спорт түрлері бойынша ұлттық құрама командалардың) құрамына кіретін спортшыларға, олардың жаттықтырушыларына, сондай-ақ спорттың ойналатын түрлері бойынша Қазақстан Республикасы құрама командаларының (ұлттық құрама командалардың) құрамдарында қатысатын спортшыларға, олардың жаттықтырушыларына және клубтық командалардың жетекшілеріне ай сайынғы ақшалай жабдықталым төлемдерінің мөлшерін әзірлейді және бекітеді;</w:t>
      </w:r>
    </w:p>
    <w:p>
      <w:pPr>
        <w:spacing w:after="0"/>
        <w:ind w:left="0"/>
        <w:jc w:val="both"/>
      </w:pPr>
      <w:r>
        <w:rPr>
          <w:rFonts w:ascii="Times New Roman"/>
          <w:b w:val="false"/>
          <w:i w:val="false"/>
          <w:color w:val="000000"/>
          <w:sz w:val="28"/>
        </w:rPr>
        <w:t>
      20-5) спорттың басым түрлерінің өңірлік тізбесін әзірлейді және дене шынықтыру және спорт саласындағы уәкілетті органның келісуімен бекітеді;";</w:t>
      </w:r>
    </w:p>
    <w:bookmarkStart w:name="z19" w:id="15"/>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11-бапта</w:t>
      </w:r>
      <w:r>
        <w:rPr>
          <w:rFonts w:ascii="Times New Roman"/>
          <w:b w:val="false"/>
          <w:i w:val="false"/>
          <w:color w:val="000000"/>
          <w:sz w:val="28"/>
        </w:rPr>
        <w:t>:</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21" w:id="16"/>
    <w:p>
      <w:pPr>
        <w:spacing w:after="0"/>
        <w:ind w:left="0"/>
        <w:jc w:val="both"/>
      </w:pPr>
      <w:r>
        <w:rPr>
          <w:rFonts w:ascii="Times New Roman"/>
          <w:b w:val="false"/>
          <w:i w:val="false"/>
          <w:color w:val="000000"/>
          <w:sz w:val="28"/>
        </w:rPr>
        <w:t>
      "2. Олимпиадалық және олимпиадалық емес спорт түрлері бойынша республикалық және (немесе) өңірлік спорт федерациялары Қазақстан Республикасының атынан Халықаралық олимпиада комитеті, Азияның Олимпиада кеңесі таныған халықаралық спорт ұйымының мүшелері болып табылуға және (немесе) оларды Қазақстан Республикасының Ұлттық олимпиада комитеті тануға тиіс.";</w:t>
      </w:r>
    </w:p>
    <w:bookmarkEnd w:id="16"/>
    <w:bookmarkStart w:name="z22" w:id="17"/>
    <w:p>
      <w:pPr>
        <w:spacing w:after="0"/>
        <w:ind w:left="0"/>
        <w:jc w:val="both"/>
      </w:pPr>
      <w:r>
        <w:rPr>
          <w:rFonts w:ascii="Times New Roman"/>
          <w:b w:val="false"/>
          <w:i w:val="false"/>
          <w:color w:val="000000"/>
          <w:sz w:val="28"/>
        </w:rPr>
        <w:t>
      мынадай мазмұндағы 2-1-тармақпен толықтырылсын:</w:t>
      </w:r>
    </w:p>
    <w:bookmarkEnd w:id="17"/>
    <w:bookmarkStart w:name="z23" w:id="18"/>
    <w:p>
      <w:pPr>
        <w:spacing w:after="0"/>
        <w:ind w:left="0"/>
        <w:jc w:val="both"/>
      </w:pPr>
      <w:r>
        <w:rPr>
          <w:rFonts w:ascii="Times New Roman"/>
          <w:b w:val="false"/>
          <w:i w:val="false"/>
          <w:color w:val="000000"/>
          <w:sz w:val="28"/>
        </w:rPr>
        <w:t>
      "2-1. Паралимпиадалық спорт түрі бойынша республикалық және (немесе) өңірлік спорт федерациялары Қазақстан Республикасының атынан Халықаралық паралимпиада комитеті таныған халықаралық спорт ұйымының мүшелері болып табылуға және оларды Қазақстан Республикасының Ұлттық паралимпиада комитеті тануға тиіс.";</w:t>
      </w:r>
    </w:p>
    <w:bookmarkEnd w:id="18"/>
    <w:bookmarkStart w:name="z24" w:id="19"/>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13-бапта</w:t>
      </w:r>
      <w:r>
        <w:rPr>
          <w:rFonts w:ascii="Times New Roman"/>
          <w:b w:val="false"/>
          <w:i w:val="false"/>
          <w:color w:val="000000"/>
          <w:sz w:val="28"/>
        </w:rPr>
        <w:t>:</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мынадай мазмұндағы 7) тармақшамен толықтырылсын:</w:t>
      </w:r>
    </w:p>
    <w:p>
      <w:pPr>
        <w:spacing w:after="0"/>
        <w:ind w:left="0"/>
        <w:jc w:val="both"/>
      </w:pPr>
      <w:r>
        <w:rPr>
          <w:rFonts w:ascii="Times New Roman"/>
          <w:b w:val="false"/>
          <w:i w:val="false"/>
          <w:color w:val="000000"/>
          <w:sz w:val="28"/>
        </w:rPr>
        <w:t>
      "7) олимпиадалық спорт түрлері бойынша Қазақстан Республикасы құрама командаларының (олимпиадалық спорт түрлері бойынша ұлттық құрама командалардың) бас жаттықтырушыларының және олимпиадалық спорт түрлері бойынша мемлекеттік жаттықтырушылардың лауазымдарға тағайындалуын және олардан босатылуын келісуді жүзеге асырады.";</w:t>
      </w:r>
    </w:p>
    <w:bookmarkStart w:name="z26" w:id="20"/>
    <w:p>
      <w:pPr>
        <w:spacing w:after="0"/>
        <w:ind w:left="0"/>
        <w:jc w:val="both"/>
      </w:pPr>
      <w:r>
        <w:rPr>
          <w:rFonts w:ascii="Times New Roman"/>
          <w:b w:val="false"/>
          <w:i w:val="false"/>
          <w:color w:val="000000"/>
          <w:sz w:val="28"/>
        </w:rPr>
        <w:t>
      мынадай мазмұндағы 8-тармақпен толықтырылсын:</w:t>
      </w:r>
    </w:p>
    <w:bookmarkEnd w:id="20"/>
    <w:p>
      <w:pPr>
        <w:spacing w:after="0"/>
        <w:ind w:left="0"/>
        <w:jc w:val="both"/>
      </w:pPr>
      <w:r>
        <w:rPr>
          <w:rFonts w:ascii="Times New Roman"/>
          <w:b w:val="false"/>
          <w:i w:val="false"/>
          <w:color w:val="000000"/>
          <w:sz w:val="28"/>
        </w:rPr>
        <w:t>
      "8. Қазақстан Республикасының Ұлттық олимпиада комитеті Қазақстан Республикасының бюджет заңнамасына сәйкес мемлекеттік тапсырмалар алуға құқылы.";</w:t>
      </w:r>
    </w:p>
    <w:bookmarkStart w:name="z27" w:id="21"/>
    <w:p>
      <w:pPr>
        <w:spacing w:after="0"/>
        <w:ind w:left="0"/>
        <w:jc w:val="both"/>
      </w:pPr>
      <w:r>
        <w:rPr>
          <w:rFonts w:ascii="Times New Roman"/>
          <w:b w:val="false"/>
          <w:i w:val="false"/>
          <w:color w:val="000000"/>
          <w:sz w:val="28"/>
        </w:rPr>
        <w:t>
      8) мынадай мазмұндағы 13-1-баппен толықтырылсын:</w:t>
      </w:r>
    </w:p>
    <w:bookmarkEnd w:id="21"/>
    <w:p>
      <w:pPr>
        <w:spacing w:after="0"/>
        <w:ind w:left="0"/>
        <w:jc w:val="both"/>
      </w:pPr>
      <w:r>
        <w:rPr>
          <w:rFonts w:ascii="Times New Roman"/>
          <w:b/>
          <w:i w:val="false"/>
          <w:color w:val="000000"/>
          <w:sz w:val="28"/>
        </w:rPr>
        <w:t>"13-1-бап. Ұлттық паралимпиадалық қозғалыс. Қазақстан Республикасының Ұлттық паралимпиада комитеті</w:t>
      </w:r>
    </w:p>
    <w:bookmarkStart w:name="z29" w:id="22"/>
    <w:p>
      <w:pPr>
        <w:spacing w:after="0"/>
        <w:ind w:left="0"/>
        <w:jc w:val="both"/>
      </w:pPr>
      <w:r>
        <w:rPr>
          <w:rFonts w:ascii="Times New Roman"/>
          <w:b w:val="false"/>
          <w:i w:val="false"/>
          <w:color w:val="000000"/>
          <w:sz w:val="28"/>
        </w:rPr>
        <w:t>
      1. Ұлттық паралимпиадалық қозғалыс мақсаттары паралимпиадалық қозғалыс қағидаттарын насихаттау және енгізу, паралимпиадалық спорт түрлері бойынша мүгедек спортшылар арасында дене шынықтыру мен спортты дамытуға жәрдемдесу, халықаралық спорттық ынтымақтастықты нығайту, Паралимпиадалық ойындарға және Халықаралық паралимпиада комитетінің аясында өткізілетін басқа да халықаралық спорттық іс-шараларға қатысу болып табылатын халықаралық паралимпиадалық қозғалыстың құрамдас бөлігі болып табылады.</w:t>
      </w:r>
    </w:p>
    <w:bookmarkEnd w:id="22"/>
    <w:bookmarkStart w:name="z30" w:id="23"/>
    <w:p>
      <w:pPr>
        <w:spacing w:after="0"/>
        <w:ind w:left="0"/>
        <w:jc w:val="both"/>
      </w:pPr>
      <w:r>
        <w:rPr>
          <w:rFonts w:ascii="Times New Roman"/>
          <w:b w:val="false"/>
          <w:i w:val="false"/>
          <w:color w:val="000000"/>
          <w:sz w:val="28"/>
        </w:rPr>
        <w:t>
      2. Ұлттық паралимпиадалық қозғалысты Қазақстан Республикасының Ұлттық паралимпиада комитеті басқарады, ол қызметін Қазақстан Республикасының қоғамдық бірлестіктер туралы заңнамасына, Халықаралық паралимпиада комитетінің Қағидалар жиынтығына сәйкес және Халықаралық паралимпиада комитетінің тануы негізінде, сондай-ақ өзінің жарғысына сәйкес жүзеге асыратын қоғамдық бірлестік болып табылады. Мемлекет ұлттық паралимпиадалық қозғалысты таниды және Қазақстан Республикасының Ұлттық паралимпиада комитетіне оның жарғылық мақсаттарын іске асыруына жан-жақты жәрдемдесе отырып, қолдау көрсетеді.</w:t>
      </w:r>
    </w:p>
    <w:bookmarkEnd w:id="23"/>
    <w:bookmarkStart w:name="z31" w:id="24"/>
    <w:p>
      <w:pPr>
        <w:spacing w:after="0"/>
        <w:ind w:left="0"/>
        <w:jc w:val="both"/>
      </w:pPr>
      <w:r>
        <w:rPr>
          <w:rFonts w:ascii="Times New Roman"/>
          <w:b w:val="false"/>
          <w:i w:val="false"/>
          <w:color w:val="000000"/>
          <w:sz w:val="28"/>
        </w:rPr>
        <w:t>
      3. Қазақстан Республикасының Ұлттық паралимпиада комитеті:</w:t>
      </w:r>
    </w:p>
    <w:bookmarkEnd w:id="24"/>
    <w:p>
      <w:pPr>
        <w:spacing w:after="0"/>
        <w:ind w:left="0"/>
        <w:jc w:val="both"/>
      </w:pPr>
      <w:r>
        <w:rPr>
          <w:rFonts w:ascii="Times New Roman"/>
          <w:b w:val="false"/>
          <w:i w:val="false"/>
          <w:color w:val="000000"/>
          <w:sz w:val="28"/>
        </w:rPr>
        <w:t>
      1) мемлекетте паралимпиадалық қозғалыс қағидаттарын насихаттайды, паралимпиадалық жоғары жетістіктер спорты түрлері мен бұқаралық спортты дамытуға ықпал етеді;</w:t>
      </w:r>
    </w:p>
    <w:p>
      <w:pPr>
        <w:spacing w:after="0"/>
        <w:ind w:left="0"/>
        <w:jc w:val="both"/>
      </w:pPr>
      <w:r>
        <w:rPr>
          <w:rFonts w:ascii="Times New Roman"/>
          <w:b w:val="false"/>
          <w:i w:val="false"/>
          <w:color w:val="000000"/>
          <w:sz w:val="28"/>
        </w:rPr>
        <w:t>
      2) Паралимпиадалық ойындарда және Халықаралық паралимпиада комитетінің аясында өткізілетін басқа да халықаралық спорттық іс-шараларда Халықаралық паралимпиада комитетінің Қағидалар жиынтығына сәйкес Қазақстан Республикасынан өкілдік етеді;</w:t>
      </w:r>
    </w:p>
    <w:p>
      <w:pPr>
        <w:spacing w:after="0"/>
        <w:ind w:left="0"/>
        <w:jc w:val="both"/>
      </w:pPr>
      <w:r>
        <w:rPr>
          <w:rFonts w:ascii="Times New Roman"/>
          <w:b w:val="false"/>
          <w:i w:val="false"/>
          <w:color w:val="000000"/>
          <w:sz w:val="28"/>
        </w:rPr>
        <w:t>
      3) Халықаралық паралимпиада комитетінде Қазақстан Республикасынан өкілдік етеді;</w:t>
      </w:r>
    </w:p>
    <w:p>
      <w:pPr>
        <w:spacing w:after="0"/>
        <w:ind w:left="0"/>
        <w:jc w:val="both"/>
      </w:pPr>
      <w:r>
        <w:rPr>
          <w:rFonts w:ascii="Times New Roman"/>
          <w:b w:val="false"/>
          <w:i w:val="false"/>
          <w:color w:val="000000"/>
          <w:sz w:val="28"/>
        </w:rPr>
        <w:t>
      4) дене шынықтыру және спорт саласындағы уәкілетті органмен өзара іс-қимыл жасау кезінде паралимпиадалық жоғары жетістіктер спорты түрлері мен бұқаралық спортты дамытудың бірыңғай саясатын жүргізеді;</w:t>
      </w:r>
    </w:p>
    <w:p>
      <w:pPr>
        <w:spacing w:after="0"/>
        <w:ind w:left="0"/>
        <w:jc w:val="both"/>
      </w:pPr>
      <w:r>
        <w:rPr>
          <w:rFonts w:ascii="Times New Roman"/>
          <w:b w:val="false"/>
          <w:i w:val="false"/>
          <w:color w:val="000000"/>
          <w:sz w:val="28"/>
        </w:rPr>
        <w:t>
      5) Паралимпиадалық ойындарға және Халықаралық паралимпиада комитеті аясында өткiзілетiн басқа да халықаралық спорттық іс-шараларға қатысу үшiн Қазақстан Республикасы мүгедек спортшыларының қажетті дайындық деңгейін қамтамасыз етуге бағытталған шараларды әзірлеуге және жүзеге асыруға қатысады;</w:t>
      </w:r>
    </w:p>
    <w:p>
      <w:pPr>
        <w:spacing w:after="0"/>
        <w:ind w:left="0"/>
        <w:jc w:val="both"/>
      </w:pPr>
      <w:r>
        <w:rPr>
          <w:rFonts w:ascii="Times New Roman"/>
          <w:b w:val="false"/>
          <w:i w:val="false"/>
          <w:color w:val="000000"/>
          <w:sz w:val="28"/>
        </w:rPr>
        <w:t>
      6) облыстың, республикалық маңызы бар қаланың, астананың жергілікті атқарушы органымен келісу бойынша Халықаралық паралимпиада комитетіне Қазақстан Республикасының Паралимпиадалық ойындарды өткізуге кандидат қаласы туралы өтінім беруге құқылы;</w:t>
      </w:r>
    </w:p>
    <w:p>
      <w:pPr>
        <w:spacing w:after="0"/>
        <w:ind w:left="0"/>
        <w:jc w:val="both"/>
      </w:pPr>
      <w:r>
        <w:rPr>
          <w:rFonts w:ascii="Times New Roman"/>
          <w:b w:val="false"/>
          <w:i w:val="false"/>
          <w:color w:val="000000"/>
          <w:sz w:val="28"/>
        </w:rPr>
        <w:t>
      7) паралимпиадалық спорт түрлері бойынша Қазақстан Республикасы құрама командаларының (паралимпиадалық спорт түрлері бойынша ұлттық құрама командалардың) бас жаттықтырушыларының және паралимпиадалық спорт түрлері бойынша мемлекеттік жаттықтырушылардың лауазымдарға тағайындалуын және олардан босатылуын келісуді жүзеге асырады.</w:t>
      </w:r>
    </w:p>
    <w:bookmarkStart w:name="z32" w:id="25"/>
    <w:p>
      <w:pPr>
        <w:spacing w:after="0"/>
        <w:ind w:left="0"/>
        <w:jc w:val="both"/>
      </w:pPr>
      <w:r>
        <w:rPr>
          <w:rFonts w:ascii="Times New Roman"/>
          <w:b w:val="false"/>
          <w:i w:val="false"/>
          <w:color w:val="000000"/>
          <w:sz w:val="28"/>
        </w:rPr>
        <w:t>
      4. Қазақстан Республикасының Ұлттық паралимпиада комитеті Халықаралық паралимпиада комитетінің Қағидалар жиынтығына сәйкес Халықаралық паралимпиада комитетіне тиесілі паралимпиадалық рәмізді, девизді, туды және гимнді, "Паралимпиадалық ойындар", "Паралимпиада ойындары" деген атауларды Қазақстан Республикасының аумағында пайдалану құқықтарын қорғау жөніндегі шараларды жүзеге асырады. Қазақстан Республикасының Ұлттық паралимпиада комитеті Қазақстан Республикасының Ұлттық паралимпиада комитетінің паралимпиадалық эмблемасына, девизге, туға және өзге де ұлттық паралимпиадалық нышанға айрықша құқықтарды иеленеді.</w:t>
      </w:r>
    </w:p>
    <w:bookmarkEnd w:id="25"/>
    <w:bookmarkStart w:name="z33" w:id="26"/>
    <w:p>
      <w:pPr>
        <w:spacing w:after="0"/>
        <w:ind w:left="0"/>
        <w:jc w:val="both"/>
      </w:pPr>
      <w:r>
        <w:rPr>
          <w:rFonts w:ascii="Times New Roman"/>
          <w:b w:val="false"/>
          <w:i w:val="false"/>
          <w:color w:val="000000"/>
          <w:sz w:val="28"/>
        </w:rPr>
        <w:t>
      5. Спорт түрлері бойынша Қазақстан Республикасы құрама командаларының (спорт түрлері бойынша ұлттық құрама командалардың) Паралимпиадалық ойындарда және Халықаралық паралимпиада комитетінiң қамқорлығы аясында өткiзiлетiн басқа да халықаралық спорттық іс-шараларға қатысуы Қазақстан Республикасының Мемлекеттiк Туы көтеріліп жүзеге асырылады.</w:t>
      </w:r>
    </w:p>
    <w:bookmarkEnd w:id="26"/>
    <w:bookmarkStart w:name="z34" w:id="27"/>
    <w:p>
      <w:pPr>
        <w:spacing w:after="0"/>
        <w:ind w:left="0"/>
        <w:jc w:val="both"/>
      </w:pPr>
      <w:r>
        <w:rPr>
          <w:rFonts w:ascii="Times New Roman"/>
          <w:b w:val="false"/>
          <w:i w:val="false"/>
          <w:color w:val="000000"/>
          <w:sz w:val="28"/>
        </w:rPr>
        <w:t>
      6. Қазақстан Республикасы Ұлттық паралимпиада комитетінің паралимпиадалық жоғары жетістіктер спорты түрлері мен бұқаралық спортты дамыту, сондай-ақ Паралимпиадалық ойындарға және Халықаралық паралимпиада комитетінің аясында өткiзілетiн басқа да халықаралық спорттық іс-шараларға қатысу үшін Қазақстан Республикасы мүгедек спортшыларының қажетті дайындық деңгейін қамтамасыз ету жөніндегі өз өкілеттіктерін іске асыруы дене шынықтыру және спорт саласындағы уәкілетті органмен және республикалық спорт федерацияларымен өзара іс-қимыл жасау арқылы жүзеге асырылады.</w:t>
      </w:r>
    </w:p>
    <w:bookmarkEnd w:id="27"/>
    <w:bookmarkStart w:name="z35" w:id="28"/>
    <w:p>
      <w:pPr>
        <w:spacing w:after="0"/>
        <w:ind w:left="0"/>
        <w:jc w:val="both"/>
      </w:pPr>
      <w:r>
        <w:rPr>
          <w:rFonts w:ascii="Times New Roman"/>
          <w:b w:val="false"/>
          <w:i w:val="false"/>
          <w:color w:val="000000"/>
          <w:sz w:val="28"/>
        </w:rPr>
        <w:t>
      7. Қазақстан Республикасының Ұлттық паралимпиада комитеті өзінің алдында тұрған жарғылық міндеттерін орындауды меншікті қаржыландыру көздері, қайырымдылық көмек, жеке және заңды тұлғалардың ерікті қайырмалдықтары есебінен, сондай-ақ белгіленген тәртіппен бөлінетін бюджет қаражаты есебінен іске асырады.";</w:t>
      </w:r>
    </w:p>
    <w:bookmarkEnd w:id="28"/>
    <w:bookmarkStart w:name="z36" w:id="29"/>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14-бапта</w:t>
      </w:r>
      <w:r>
        <w:rPr>
          <w:rFonts w:ascii="Times New Roman"/>
          <w:b w:val="false"/>
          <w:i w:val="false"/>
          <w:color w:val="000000"/>
          <w:sz w:val="28"/>
        </w:rPr>
        <w:t>:</w:t>
      </w:r>
    </w:p>
    <w:bookmarkEnd w:id="29"/>
    <w:bookmarkStart w:name="z37" w:id="30"/>
    <w:p>
      <w:pPr>
        <w:spacing w:after="0"/>
        <w:ind w:left="0"/>
        <w:jc w:val="both"/>
      </w:pPr>
      <w:r>
        <w:rPr>
          <w:rFonts w:ascii="Times New Roman"/>
          <w:b w:val="false"/>
          <w:i w:val="false"/>
          <w:color w:val="000000"/>
          <w:sz w:val="28"/>
        </w:rPr>
        <w:t>
      тақырыптағы "Паралимпиадалық қозғалыс,", "паралимпиадалық," деген сөздер алып тасталсын;</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1-тармақтағы</w:t>
      </w:r>
      <w:r>
        <w:rPr>
          <w:rFonts w:ascii="Times New Roman"/>
          <w:b w:val="false"/>
          <w:i w:val="false"/>
          <w:color w:val="000000"/>
          <w:sz w:val="28"/>
        </w:rPr>
        <w:t xml:space="preserve"> "Паралимпиадалық қозғалыс,", "Паралимпиадалық ойындарға,", "халықаралық паралимпиадалық қозғалыстың," деген сөздер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2-тармақтағы</w:t>
      </w:r>
      <w:r>
        <w:rPr>
          <w:rFonts w:ascii="Times New Roman"/>
          <w:b w:val="false"/>
          <w:i w:val="false"/>
          <w:color w:val="000000"/>
          <w:sz w:val="28"/>
        </w:rPr>
        <w:t xml:space="preserve"> "Паралимпиадалық қозғалысты,", "паралимпиадалық," деген сөздер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3-тармақтағы</w:t>
      </w:r>
      <w:r>
        <w:rPr>
          <w:rFonts w:ascii="Times New Roman"/>
          <w:b w:val="false"/>
          <w:i w:val="false"/>
          <w:color w:val="000000"/>
          <w:sz w:val="28"/>
        </w:rPr>
        <w:t xml:space="preserve"> "Паралимпиадалық, сурдлимпиадалық" деген сөздер "Сурдлимпиадалық" деген сөзбен ауыстырылып, "Паралимпиадалық ойындарда," және "Халықаралық паралимпиадалық комитет," деген сөздер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4-тармақтағы</w:t>
      </w:r>
      <w:r>
        <w:rPr>
          <w:rFonts w:ascii="Times New Roman"/>
          <w:b w:val="false"/>
          <w:i w:val="false"/>
          <w:color w:val="000000"/>
          <w:sz w:val="28"/>
        </w:rPr>
        <w:t xml:space="preserve"> "Паралимпиадалық, сурдлимпиадалық" деген сөздер "Сурдлимпиадалық" деген сөзбен ауыстырылсын;</w:t>
      </w:r>
    </w:p>
    <w:bookmarkStart w:name="z42" w:id="31"/>
    <w:p>
      <w:pPr>
        <w:spacing w:after="0"/>
        <w:ind w:left="0"/>
        <w:jc w:val="both"/>
      </w:pPr>
      <w:r>
        <w:rPr>
          <w:rFonts w:ascii="Times New Roman"/>
          <w:b w:val="false"/>
          <w:i w:val="false"/>
          <w:color w:val="000000"/>
          <w:sz w:val="28"/>
        </w:rPr>
        <w:t xml:space="preserve">
      10) 16-баптың </w:t>
      </w:r>
      <w:r>
        <w:rPr>
          <w:rFonts w:ascii="Times New Roman"/>
          <w:b w:val="false"/>
          <w:i w:val="false"/>
          <w:color w:val="000000"/>
          <w:sz w:val="28"/>
        </w:rPr>
        <w:t>6-тармағы</w:t>
      </w:r>
      <w:r>
        <w:rPr>
          <w:rFonts w:ascii="Times New Roman"/>
          <w:b w:val="false"/>
          <w:i w:val="false"/>
          <w:color w:val="000000"/>
          <w:sz w:val="28"/>
        </w:rPr>
        <w:t xml:space="preserve"> "өзгерістер енгізеді," деген сөздерден кейін "әскери қызметшілер мен Қазақстан Республикасының құқық қорғау және арнаулы мемлекеттік органдарының қызметкерлері қатарындағы спортшыларға, жаттықтырушыларға және спорт төрешілеріне спорттық атақтар мен біліктілік санаттарын беру үшін дене шынықтыру және спорт саласындағы уәкілетті органға құжаттар ұсынады," деген сөздермен толықтырылсын;</w:t>
      </w:r>
    </w:p>
    <w:bookmarkEnd w:id="31"/>
    <w:bookmarkStart w:name="z43" w:id="32"/>
    <w:p>
      <w:pPr>
        <w:spacing w:after="0"/>
        <w:ind w:left="0"/>
        <w:jc w:val="both"/>
      </w:pPr>
      <w:r>
        <w:rPr>
          <w:rFonts w:ascii="Times New Roman"/>
          <w:b w:val="false"/>
          <w:i w:val="false"/>
          <w:color w:val="000000"/>
          <w:sz w:val="28"/>
        </w:rPr>
        <w:t xml:space="preserve">
      11) 19-баптың </w:t>
      </w:r>
      <w:r>
        <w:rPr>
          <w:rFonts w:ascii="Times New Roman"/>
          <w:b w:val="false"/>
          <w:i w:val="false"/>
          <w:color w:val="000000"/>
          <w:sz w:val="28"/>
        </w:rPr>
        <w:t>4-тармағының</w:t>
      </w:r>
      <w:r>
        <w:rPr>
          <w:rFonts w:ascii="Times New Roman"/>
          <w:b w:val="false"/>
          <w:i w:val="false"/>
          <w:color w:val="000000"/>
          <w:sz w:val="28"/>
        </w:rPr>
        <w:t xml:space="preserve"> бірінші бөлігі мынадай редакцияда жазылсын:</w:t>
      </w:r>
    </w:p>
    <w:bookmarkEnd w:id="32"/>
    <w:bookmarkStart w:name="z44" w:id="33"/>
    <w:p>
      <w:pPr>
        <w:spacing w:after="0"/>
        <w:ind w:left="0"/>
        <w:jc w:val="both"/>
      </w:pPr>
      <w:r>
        <w:rPr>
          <w:rFonts w:ascii="Times New Roman"/>
          <w:b w:val="false"/>
          <w:i w:val="false"/>
          <w:color w:val="000000"/>
          <w:sz w:val="28"/>
        </w:rPr>
        <w:t>
      "4. Жергілікті атқарушы органдар мүгедектер арасында спортты дамытуды, арнайы спорттық құрал-жабдық беруді қамтамасыз етеді және мүгедектердің дене шынықтырумен және спортпен шұғылдануына спорт құрылыстарының қолжетімді болуы үшін жағдай жасайды.";</w:t>
      </w:r>
    </w:p>
    <w:bookmarkEnd w:id="33"/>
    <w:bookmarkStart w:name="z45" w:id="34"/>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33-бап</w:t>
      </w:r>
      <w:r>
        <w:rPr>
          <w:rFonts w:ascii="Times New Roman"/>
          <w:b w:val="false"/>
          <w:i w:val="false"/>
          <w:color w:val="000000"/>
          <w:sz w:val="28"/>
        </w:rPr>
        <w:t xml:space="preserve"> мынадай редакцияда жазылсын:</w:t>
      </w:r>
    </w:p>
    <w:bookmarkEnd w:id="34"/>
    <w:p>
      <w:pPr>
        <w:spacing w:after="0"/>
        <w:ind w:left="0"/>
        <w:jc w:val="both"/>
      </w:pPr>
      <w:r>
        <w:rPr>
          <w:rFonts w:ascii="Times New Roman"/>
          <w:b/>
          <w:i w:val="false"/>
          <w:color w:val="000000"/>
          <w:sz w:val="28"/>
        </w:rPr>
        <w:t>"33-бап. Мүгедек спортшыларды сыныптау, паралимпиадалық, сурдлимпиалық және арнайы олимпиадалық спорт түрлері бойынша сыныптаушылар мен спорт төрешілерін даярлау</w:t>
      </w:r>
    </w:p>
    <w:bookmarkStart w:name="z47" w:id="35"/>
    <w:p>
      <w:pPr>
        <w:spacing w:after="0"/>
        <w:ind w:left="0"/>
        <w:jc w:val="both"/>
      </w:pPr>
      <w:r>
        <w:rPr>
          <w:rFonts w:ascii="Times New Roman"/>
          <w:b w:val="false"/>
          <w:i w:val="false"/>
          <w:color w:val="000000"/>
          <w:sz w:val="28"/>
        </w:rPr>
        <w:t>
      1. Паралимпиадалық спорт түрлері бойынша спорттық жарыстарда тең сайыс жағдайларын жасау мақсатында ұйымдастырушылар тиісті жарыстарға қатысуға өтінім берген мүгедек спортшыларға олардың функционалдық мүмкіндік деңгейлері бойынша сыныптау жүргізуді қамтамасыз етеді.</w:t>
      </w:r>
    </w:p>
    <w:bookmarkEnd w:id="35"/>
    <w:bookmarkStart w:name="z48" w:id="36"/>
    <w:p>
      <w:pPr>
        <w:spacing w:after="0"/>
        <w:ind w:left="0"/>
        <w:jc w:val="both"/>
      </w:pPr>
      <w:r>
        <w:rPr>
          <w:rFonts w:ascii="Times New Roman"/>
          <w:b w:val="false"/>
          <w:i w:val="false"/>
          <w:color w:val="000000"/>
          <w:sz w:val="28"/>
        </w:rPr>
        <w:t>
      2. Мүгедек спортшыларға сыныптауды жүргізу тәртібі мен шарттарын Халықаралық паралимпиада комитетінің және паралимпиадалық спорт түрлері бойынша тиісті халықаралық спорт ұйымдарының талаптарына сәйкес Қазақстан Республикасының Ұлттық паралимпиада комитетімен келісу бойынша паралимпиадалық спорт түрлері бойынша аккредиттелген спорт федерациялары әзірлейді.</w:t>
      </w:r>
    </w:p>
    <w:bookmarkEnd w:id="36"/>
    <w:bookmarkStart w:name="z49" w:id="37"/>
    <w:p>
      <w:pPr>
        <w:spacing w:after="0"/>
        <w:ind w:left="0"/>
        <w:jc w:val="both"/>
      </w:pPr>
      <w:r>
        <w:rPr>
          <w:rFonts w:ascii="Times New Roman"/>
          <w:b w:val="false"/>
          <w:i w:val="false"/>
          <w:color w:val="000000"/>
          <w:sz w:val="28"/>
        </w:rPr>
        <w:t>
      3. Сыныптау жүргізуді паралимпиадалық спорт түрлері бойынша халықаралық спорт ұйымы берген тиісті құжаты бар сыныптаушы жүзеге асырады.</w:t>
      </w:r>
    </w:p>
    <w:bookmarkEnd w:id="37"/>
    <w:bookmarkStart w:name="z50" w:id="38"/>
    <w:p>
      <w:pPr>
        <w:spacing w:after="0"/>
        <w:ind w:left="0"/>
        <w:jc w:val="both"/>
      </w:pPr>
      <w:r>
        <w:rPr>
          <w:rFonts w:ascii="Times New Roman"/>
          <w:b w:val="false"/>
          <w:i w:val="false"/>
          <w:color w:val="000000"/>
          <w:sz w:val="28"/>
        </w:rPr>
        <w:t>
      4. Паралимпиадалық спорт түрлері бойынша сыныптаушылар мен спорт төрешілерін даярлауды паралимпиадалық спорт түрлері бойынша аккредиттелген спорт федерациялары Халықаралық паралимпиада комитетінің немесе паралимпиадалық спорт түрлері бойынша халықаралық спорт ұйымдарының ұсынуы бойынша халықаралық сарапшылардың қатысуымен жүзеге асырады.</w:t>
      </w:r>
    </w:p>
    <w:bookmarkEnd w:id="38"/>
    <w:bookmarkStart w:name="z51" w:id="39"/>
    <w:p>
      <w:pPr>
        <w:spacing w:after="0"/>
        <w:ind w:left="0"/>
        <w:jc w:val="both"/>
      </w:pPr>
      <w:r>
        <w:rPr>
          <w:rFonts w:ascii="Times New Roman"/>
          <w:b w:val="false"/>
          <w:i w:val="false"/>
          <w:color w:val="000000"/>
          <w:sz w:val="28"/>
        </w:rPr>
        <w:t>
      5. Сурдлимпиадалық және арнайы олимпиадалық спорт түрлері бойынша спорт төрешілерін даярлауды сурдлимпиадалық және арнайы олимпиадалық спорт түрлері бойынша республикалық қоғамдық бірлестіктер Халықаралық сурдлимпиада комитетінің және Халықаралық арнайы олимпиада комитетінің ұсынуы бойынша халықаралық сарапшылардың қатысуымен спорт төрешілерін даярлау жөніндегі оқыту семинарларының жоспарларына сәйкес жүзеге асырады.";</w:t>
      </w:r>
    </w:p>
    <w:bookmarkEnd w:id="39"/>
    <w:bookmarkStart w:name="z52" w:id="40"/>
    <w:p>
      <w:pPr>
        <w:spacing w:after="0"/>
        <w:ind w:left="0"/>
        <w:jc w:val="both"/>
      </w:pPr>
      <w:r>
        <w:rPr>
          <w:rFonts w:ascii="Times New Roman"/>
          <w:b w:val="false"/>
          <w:i w:val="false"/>
          <w:color w:val="000000"/>
          <w:sz w:val="28"/>
        </w:rPr>
        <w:t xml:space="preserve">
      13) 41-баптың </w:t>
      </w:r>
      <w:r>
        <w:rPr>
          <w:rFonts w:ascii="Times New Roman"/>
          <w:b w:val="false"/>
          <w:i w:val="false"/>
          <w:color w:val="000000"/>
          <w:sz w:val="28"/>
        </w:rPr>
        <w:t>4-тармағы</w:t>
      </w:r>
      <w:r>
        <w:rPr>
          <w:rFonts w:ascii="Times New Roman"/>
          <w:b w:val="false"/>
          <w:i w:val="false"/>
          <w:color w:val="000000"/>
          <w:sz w:val="28"/>
        </w:rPr>
        <w:t xml:space="preserve"> алып тасталсын.</w:t>
      </w:r>
    </w:p>
    <w:bookmarkEnd w:id="40"/>
    <w:p>
      <w:pPr>
        <w:spacing w:after="0"/>
        <w:ind w:left="0"/>
        <w:jc w:val="both"/>
      </w:pPr>
      <w:r>
        <w:rPr>
          <w:rFonts w:ascii="Times New Roman"/>
          <w:b/>
          <w:i w:val="false"/>
          <w:color w:val="000000"/>
          <w:sz w:val="28"/>
        </w:rPr>
        <w:t xml:space="preserve">2-бап. </w:t>
      </w:r>
      <w:r>
        <w:rPr>
          <w:rFonts w:ascii="Times New Roman"/>
          <w:b/>
          <w:i w:val="false"/>
          <w:color w:val="000000"/>
          <w:sz w:val="28"/>
        </w:rPr>
        <w:t xml:space="preserve">Осы Заң, 2018 жылғы 1 қаңтардан бастап қолданысқа енгізілетін 1-баптың </w:t>
      </w:r>
      <w:r>
        <w:rPr>
          <w:rFonts w:ascii="Times New Roman"/>
          <w:b/>
          <w:i w:val="false"/>
          <w:color w:val="000000"/>
          <w:sz w:val="28"/>
        </w:rPr>
        <w:t>1-тармағын</w:t>
      </w:r>
      <w:r>
        <w:rPr>
          <w:rFonts w:ascii="Times New Roman"/>
          <w:b/>
          <w:i w:val="false"/>
          <w:color w:val="000000"/>
          <w:sz w:val="28"/>
        </w:rPr>
        <w:t xml:space="preserve"> және 3-тармағы </w:t>
      </w:r>
      <w:r>
        <w:rPr>
          <w:rFonts w:ascii="Times New Roman"/>
          <w:b/>
          <w:i w:val="false"/>
          <w:color w:val="000000"/>
          <w:sz w:val="28"/>
        </w:rPr>
        <w:t>7) тармақшасының</w:t>
      </w:r>
      <w:r>
        <w:rPr>
          <w:rFonts w:ascii="Times New Roman"/>
          <w:b/>
          <w:i w:val="false"/>
          <w:color w:val="000000"/>
          <w:sz w:val="28"/>
        </w:rPr>
        <w:t xml:space="preserve"> төртінші және бесінші абзацтарын қоспағанда,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