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3f36" w14:textId="0673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Австрия Республикасының Үкіметі арасындағы Жүктердің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21 сәуірдегі № 503-V ҚРЗ.</w:t>
      </w:r>
    </w:p>
    <w:p>
      <w:pPr>
        <w:spacing w:after="0"/>
        <w:ind w:left="0"/>
        <w:jc w:val="both"/>
      </w:pPr>
      <w:bookmarkStart w:name="z1" w:id="0"/>
      <w:r>
        <w:rPr>
          <w:rFonts w:ascii="Times New Roman"/>
          <w:b w:val="false"/>
          <w:i w:val="false"/>
          <w:color w:val="000000"/>
          <w:sz w:val="28"/>
        </w:rPr>
        <w:t xml:space="preserve">
      2012 жылғы 22 қазанда Венада жасалған Қазақстан Республикасының Үкіметі мен Австрия Республикасының Үкіметі арасындағы Жүктердің халықаралық автомобиль тасымалдары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2" w:id="1"/>
    <w:p>
      <w:pPr>
        <w:spacing w:after="0"/>
        <w:ind w:left="0"/>
        <w:jc w:val="left"/>
      </w:pPr>
      <w:r>
        <w:rPr>
          <w:rFonts w:ascii="Times New Roman"/>
          <w:b/>
          <w:i w:val="false"/>
          <w:color w:val="000000"/>
        </w:rPr>
        <w:t xml:space="preserve"> Қазақстан Республикасының Үкіметі мен Австрия Республикасының</w:t>
      </w:r>
      <w:r>
        <w:br/>
      </w:r>
      <w:r>
        <w:rPr>
          <w:rFonts w:ascii="Times New Roman"/>
          <w:b/>
          <w:i w:val="false"/>
          <w:color w:val="000000"/>
        </w:rPr>
        <w:t>Үкіметі арасындағы Жүктердің халықаралық автомобиль тасымалдары</w:t>
      </w:r>
      <w:r>
        <w:br/>
      </w:r>
      <w:r>
        <w:rPr>
          <w:rFonts w:ascii="Times New Roman"/>
          <w:b/>
          <w:i w:val="false"/>
          <w:color w:val="000000"/>
        </w:rPr>
        <w:t>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9 шілдеде күшіне енді - Қазақстан Республикасының халықаралық шарттары бюллетені, 2017 ж., № 1, 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Австрия Республикасының Үкіметі,</w:t>
      </w:r>
    </w:p>
    <w:p>
      <w:pPr>
        <w:spacing w:after="0"/>
        <w:ind w:left="0"/>
        <w:jc w:val="both"/>
      </w:pPr>
      <w:r>
        <w:rPr>
          <w:rFonts w:ascii="Times New Roman"/>
          <w:b w:val="false"/>
          <w:i w:val="false"/>
          <w:color w:val="000000"/>
          <w:sz w:val="28"/>
        </w:rPr>
        <w:t>
      екі мемлекет арасындағы жүктерді тасымалдауды реттеуге ниет білдіре отырып, атап айтқанда Қазақстан Республикасы мен Австрия Республикасында шуды және көлік құралдарының атмосфераға зиянды шығарындыларын азайту арқылы қоршаған ортаның жағдайын жақсарту мақсатында,</w:t>
      </w:r>
    </w:p>
    <w:p>
      <w:pPr>
        <w:spacing w:after="0"/>
        <w:ind w:left="0"/>
        <w:jc w:val="both"/>
      </w:pPr>
      <w:r>
        <w:rPr>
          <w:rFonts w:ascii="Times New Roman"/>
          <w:b w:val="false"/>
          <w:i w:val="false"/>
          <w:color w:val="000000"/>
          <w:sz w:val="28"/>
        </w:rPr>
        <w:t>
      автомобиль көлігімен жүктердің құрамдастырылған тасымалдарын неғұрлым кеңінен пайдалануға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Қолданылу саласы</w:t>
      </w:r>
    </w:p>
    <w:bookmarkEnd w:id="2"/>
    <w:bookmarkStart w:name="z4" w:id="3"/>
    <w:p>
      <w:pPr>
        <w:spacing w:after="0"/>
        <w:ind w:left="0"/>
        <w:jc w:val="both"/>
      </w:pPr>
      <w:r>
        <w:rPr>
          <w:rFonts w:ascii="Times New Roman"/>
          <w:b w:val="false"/>
          <w:i w:val="false"/>
          <w:color w:val="000000"/>
          <w:sz w:val="28"/>
        </w:rPr>
        <w:t>
      1. Осы Келісім Қазақстан Республикасы мен Австрия Республикасы арасындағы Жүктердің халықаралық автомобиль тасымалдарына (екі жақты тасымалдар, транзиттік тасымалдар, үшінші елдерге/елдерден тасымалдар) қолданылады.</w:t>
      </w:r>
    </w:p>
    <w:bookmarkEnd w:id="3"/>
    <w:bookmarkStart w:name="z5" w:id="4"/>
    <w:p>
      <w:pPr>
        <w:spacing w:after="0"/>
        <w:ind w:left="0"/>
        <w:jc w:val="both"/>
      </w:pPr>
      <w:r>
        <w:rPr>
          <w:rFonts w:ascii="Times New Roman"/>
          <w:b w:val="false"/>
          <w:i w:val="false"/>
          <w:color w:val="000000"/>
          <w:sz w:val="28"/>
        </w:rPr>
        <w:t>
      2. Осы Келісімнің көліктік тасымалдаушылар мен тасымалдар түрлеріне қарай мынадай халықаралық:</w:t>
      </w:r>
    </w:p>
    <w:bookmarkEnd w:id="4"/>
    <w:p>
      <w:pPr>
        <w:spacing w:after="0"/>
        <w:ind w:left="0"/>
        <w:jc w:val="both"/>
      </w:pPr>
      <w:r>
        <w:rPr>
          <w:rFonts w:ascii="Times New Roman"/>
          <w:b w:val="false"/>
          <w:i w:val="false"/>
          <w:color w:val="000000"/>
          <w:sz w:val="28"/>
        </w:rPr>
        <w:t>
      а) жүк көлік құралдарымен тасымалдауға;</w:t>
      </w:r>
    </w:p>
    <w:p>
      <w:pPr>
        <w:spacing w:after="0"/>
        <w:ind w:left="0"/>
        <w:jc w:val="both"/>
      </w:pPr>
      <w:r>
        <w:rPr>
          <w:rFonts w:ascii="Times New Roman"/>
          <w:b w:val="false"/>
          <w:i w:val="false"/>
          <w:color w:val="000000"/>
          <w:sz w:val="28"/>
        </w:rPr>
        <w:t>
      b) жүк көлік құралдарының бос жүріп өтуін қоса алғанда, жалға және сыйақы үшін тасымалдауға;</w:t>
      </w:r>
    </w:p>
    <w:p>
      <w:pPr>
        <w:spacing w:after="0"/>
        <w:ind w:left="0"/>
        <w:jc w:val="both"/>
      </w:pPr>
      <w:r>
        <w:rPr>
          <w:rFonts w:ascii="Times New Roman"/>
          <w:b w:val="false"/>
          <w:i w:val="false"/>
          <w:color w:val="000000"/>
          <w:sz w:val="28"/>
        </w:rPr>
        <w:t>
      с) жүк көлік құралдарының бос жүріп өтуін қоса алғанда, өз есебінен тасымалдауға;</w:t>
      </w:r>
    </w:p>
    <w:p>
      <w:pPr>
        <w:spacing w:after="0"/>
        <w:ind w:left="0"/>
        <w:jc w:val="both"/>
      </w:pPr>
      <w:r>
        <w:rPr>
          <w:rFonts w:ascii="Times New Roman"/>
          <w:b w:val="false"/>
          <w:i w:val="false"/>
          <w:color w:val="000000"/>
          <w:sz w:val="28"/>
        </w:rPr>
        <w:t>
      d) құрамдастырылған тасымалдарға қатысы болады.</w:t>
      </w:r>
    </w:p>
    <w:bookmarkStart w:name="z6" w:id="5"/>
    <w:p>
      <w:pPr>
        <w:spacing w:after="0"/>
        <w:ind w:left="0"/>
        <w:jc w:val="both"/>
      </w:pPr>
      <w:r>
        <w:rPr>
          <w:rFonts w:ascii="Times New Roman"/>
          <w:b w:val="false"/>
          <w:i w:val="false"/>
          <w:color w:val="000000"/>
          <w:sz w:val="28"/>
        </w:rPr>
        <w:t>
      3. Қазақстандық тасымалдаушылар өз қалауы бойынша құрамдастырылған тасымалдар қызметтерін пайдалануы мүмкін және тасымалдардың осы түрі олар үшін Австрия Республикасының аумағындаміндетті болып табылмайды.</w:t>
      </w:r>
    </w:p>
    <w:bookmarkEnd w:id="5"/>
    <w:p>
      <w:pPr>
        <w:spacing w:after="0"/>
        <w:ind w:left="0"/>
        <w:jc w:val="both"/>
      </w:pPr>
      <w:r>
        <w:rPr>
          <w:rFonts w:ascii="Times New Roman"/>
          <w:b w:val="false"/>
          <w:i w:val="false"/>
          <w:color w:val="000000"/>
          <w:sz w:val="28"/>
        </w:rPr>
        <w:t>
      Қазақстандық тасымалдаушылар құрамдастырылған тасымалдар қызметтерін пайдаланған жағдайда, олар Австрия Республикасының ұлттық заңнамасына сәйкес жүзеге асырылады.</w:t>
      </w:r>
    </w:p>
    <w:bookmarkStart w:name="z7" w:id="6"/>
    <w:p>
      <w:pPr>
        <w:spacing w:after="0"/>
        <w:ind w:left="0"/>
        <w:jc w:val="left"/>
      </w:pPr>
      <w:r>
        <w:rPr>
          <w:rFonts w:ascii="Times New Roman"/>
          <w:b/>
          <w:i w:val="false"/>
          <w:color w:val="000000"/>
        </w:rPr>
        <w:t xml:space="preserve"> 2-бап Ұлттық заңнамаларды қолдану</w:t>
      </w:r>
    </w:p>
    <w:bookmarkEnd w:id="6"/>
    <w:p>
      <w:pPr>
        <w:spacing w:after="0"/>
        <w:ind w:left="0"/>
        <w:jc w:val="both"/>
      </w:pPr>
      <w:r>
        <w:rPr>
          <w:rFonts w:ascii="Times New Roman"/>
          <w:b w:val="false"/>
          <w:i w:val="false"/>
          <w:color w:val="000000"/>
          <w:sz w:val="28"/>
        </w:rPr>
        <w:t>
      Осы Келісімде, сондай-ақ Тараптар мемлекеттері жасасқан халықаралық шарттарда реттелмеген мәселелер әрбір Тарап мемлекетінің ұлттық заңнамасына сәйкес шешіледі.</w:t>
      </w:r>
    </w:p>
    <w:bookmarkStart w:name="z8" w:id="7"/>
    <w:p>
      <w:pPr>
        <w:spacing w:after="0"/>
        <w:ind w:left="0"/>
        <w:jc w:val="left"/>
      </w:pPr>
      <w:r>
        <w:rPr>
          <w:rFonts w:ascii="Times New Roman"/>
          <w:b/>
          <w:i w:val="false"/>
          <w:color w:val="000000"/>
        </w:rPr>
        <w:t xml:space="preserve"> 3-бап Терминдер мен анықтамалар</w:t>
      </w:r>
    </w:p>
    <w:bookmarkEnd w:id="7"/>
    <w:p>
      <w:pPr>
        <w:spacing w:after="0"/>
        <w:ind w:left="0"/>
        <w:jc w:val="both"/>
      </w:pPr>
      <w:r>
        <w:rPr>
          <w:rFonts w:ascii="Times New Roman"/>
          <w:b w:val="false"/>
          <w:i w:val="false"/>
          <w:color w:val="000000"/>
          <w:sz w:val="28"/>
        </w:rPr>
        <w:t>
      Осы Келісімде пайдаланылатын терминдердің мынадай мәні бар:</w:t>
      </w:r>
    </w:p>
    <w:bookmarkStart w:name="z9" w:id="8"/>
    <w:p>
      <w:pPr>
        <w:spacing w:after="0"/>
        <w:ind w:left="0"/>
        <w:jc w:val="both"/>
      </w:pPr>
      <w:r>
        <w:rPr>
          <w:rFonts w:ascii="Times New Roman"/>
          <w:b w:val="false"/>
          <w:i w:val="false"/>
          <w:color w:val="000000"/>
          <w:sz w:val="28"/>
        </w:rPr>
        <w:t>
      1. "Тасымалдаушы" Тараптардың бірінің мемлекеті аумағында тіркелген және жүктердің тасымалдауды жүзеге асыруға құқығы бар кез келген жеке немесе заңды тұлғаны білдіреді.</w:t>
      </w:r>
    </w:p>
    <w:bookmarkEnd w:id="8"/>
    <w:bookmarkStart w:name="z10" w:id="9"/>
    <w:p>
      <w:pPr>
        <w:spacing w:after="0"/>
        <w:ind w:left="0"/>
        <w:jc w:val="both"/>
      </w:pPr>
      <w:r>
        <w:rPr>
          <w:rFonts w:ascii="Times New Roman"/>
          <w:b w:val="false"/>
          <w:i w:val="false"/>
          <w:color w:val="000000"/>
          <w:sz w:val="28"/>
        </w:rPr>
        <w:t>
      2. "Жүк көлік құралы" олардың ішінде ең болмағанда автомобиль немесе ершікті тартқыш Тараптардың бірінің мемлекетінде тіркелген, ершікті тартқыштарды, құрамында ершікті тартқыш пен жартылай тіркемесі бар автопоездарды, автопоезды, тіркемелерді және жартылай тіркемелерді қоса алғанда, жүктерді тасымалдауға арналған кез келген автомобильді білдіреді.</w:t>
      </w:r>
    </w:p>
    <w:bookmarkEnd w:id="9"/>
    <w:bookmarkStart w:name="z11" w:id="10"/>
    <w:p>
      <w:pPr>
        <w:spacing w:after="0"/>
        <w:ind w:left="0"/>
        <w:jc w:val="both"/>
      </w:pPr>
      <w:r>
        <w:rPr>
          <w:rFonts w:ascii="Times New Roman"/>
          <w:b w:val="false"/>
          <w:i w:val="false"/>
          <w:color w:val="000000"/>
          <w:sz w:val="28"/>
        </w:rPr>
        <w:t>
      3. "Құрамдастырылған тасымалдар" деп осы Келісімнің мәні тұрғысынан мынадай:</w:t>
      </w:r>
    </w:p>
    <w:bookmarkEnd w:id="10"/>
    <w:p>
      <w:pPr>
        <w:spacing w:after="0"/>
        <w:ind w:left="0"/>
        <w:jc w:val="both"/>
      </w:pPr>
      <w:r>
        <w:rPr>
          <w:rFonts w:ascii="Times New Roman"/>
          <w:b w:val="false"/>
          <w:i w:val="false"/>
          <w:color w:val="000000"/>
          <w:sz w:val="28"/>
        </w:rPr>
        <w:t>
      а) егер олар ең қысқа, қабылданған және экономикалық тұрғыдан қолайлы маршрут бойынша жүзеге асырылатын болса және егер жүк тиеу станциясы/жүк тиеу өзен порты (терминал) мемлекеттердің бірінде орналасатын болса (тиеу пунктіне дейінгі тасымалдар), жөнелтушіден ең жақын техникалық жарамды терминалға дейін автомобильді жүк көлік құралдарымен;</w:t>
      </w:r>
    </w:p>
    <w:p>
      <w:pPr>
        <w:spacing w:after="0"/>
        <w:ind w:left="0"/>
        <w:jc w:val="both"/>
      </w:pPr>
      <w:r>
        <w:rPr>
          <w:rFonts w:ascii="Times New Roman"/>
          <w:b w:val="false"/>
          <w:i w:val="false"/>
          <w:color w:val="000000"/>
          <w:sz w:val="28"/>
        </w:rPr>
        <w:t xml:space="preserve">
      b)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немесе ауысымды контейнерлерде немесе ұзындығы кемінде 6 м (контейнерлік тасымалдар) контейнерлерде жүк көлік құралымен темір жолда немесе теңіз кемесінде жүк тиеу станциясынан/жүк тиеу өзен портынан жүк түсіру станциясына/жүк түсіру  өзен портына дейін әрі Тараптардың екі мемлекетінің немесе екі Тарап мемлекеттерінің мемлекеттік шекарасын кесіп өту қажет;</w:t>
      </w:r>
    </w:p>
    <w:p>
      <w:pPr>
        <w:spacing w:after="0"/>
        <w:ind w:left="0"/>
        <w:jc w:val="both"/>
      </w:pPr>
      <w:r>
        <w:rPr>
          <w:rFonts w:ascii="Times New Roman"/>
          <w:b w:val="false"/>
          <w:i w:val="false"/>
          <w:color w:val="000000"/>
          <w:sz w:val="28"/>
        </w:rPr>
        <w:t>
      с) егер олар ең қысқа, қабылданған және экономикалық тұрғыдан қолайлы маршрут бойынша жүзеге асырылатын болса және жүк түсіру станциясы/жүк түсіру өзен порты (терминал) мемлекеттердің бірінде орналасқан болса, жақын орналасқан техникалық жағынан жарамды терминалдан алушыға дейін көлік құралдарымен (жүк түсіру пунктінен тасымалдар) жүк тасымалдаулар есептеледі.</w:t>
      </w:r>
    </w:p>
    <w:bookmarkStart w:name="z12" w:id="11"/>
    <w:p>
      <w:pPr>
        <w:spacing w:after="0"/>
        <w:ind w:left="0"/>
        <w:jc w:val="both"/>
      </w:pPr>
      <w:r>
        <w:rPr>
          <w:rFonts w:ascii="Times New Roman"/>
          <w:b w:val="false"/>
          <w:i w:val="false"/>
          <w:color w:val="000000"/>
          <w:sz w:val="28"/>
        </w:rPr>
        <w:t>
      4. "Жалға және сыйақыға тасымалдау" табыс немесе басқа да экономикалық пайда алу мақсатында жүзеге асырылатын жүк көлік құралдарымен тасымалдауды білдіреді.</w:t>
      </w:r>
    </w:p>
    <w:bookmarkEnd w:id="11"/>
    <w:bookmarkStart w:name="z13" w:id="12"/>
    <w:p>
      <w:pPr>
        <w:spacing w:after="0"/>
        <w:ind w:left="0"/>
        <w:jc w:val="both"/>
      </w:pPr>
      <w:r>
        <w:rPr>
          <w:rFonts w:ascii="Times New Roman"/>
          <w:b w:val="false"/>
          <w:i w:val="false"/>
          <w:color w:val="000000"/>
          <w:sz w:val="28"/>
        </w:rPr>
        <w:t>
      5. "Өз есебінен тасымалдау", егер мынадай шарттар сақталса, жүк көлік құралдарымен тасымалдауды білдіреді:</w:t>
      </w:r>
    </w:p>
    <w:bookmarkEnd w:id="12"/>
    <w:p>
      <w:pPr>
        <w:spacing w:after="0"/>
        <w:ind w:left="0"/>
        <w:jc w:val="both"/>
      </w:pPr>
      <w:r>
        <w:rPr>
          <w:rFonts w:ascii="Times New Roman"/>
          <w:b w:val="false"/>
          <w:i w:val="false"/>
          <w:color w:val="000000"/>
          <w:sz w:val="28"/>
        </w:rPr>
        <w:t>
      а) тасымалданатын жүк кәсіпорынның меншігі болуы тиіс немесе ол осы кәсіпорын сатқан, сатып алған, жалға алған, лизингке алған, өндірген, алған, қайта өңдеген немесе жетілдірген жүк болуы тиіс;</w:t>
      </w:r>
    </w:p>
    <w:p>
      <w:pPr>
        <w:spacing w:after="0"/>
        <w:ind w:left="0"/>
        <w:jc w:val="both"/>
      </w:pPr>
      <w:r>
        <w:rPr>
          <w:rFonts w:ascii="Times New Roman"/>
          <w:b w:val="false"/>
          <w:i w:val="false"/>
          <w:color w:val="000000"/>
          <w:sz w:val="28"/>
        </w:rPr>
        <w:t>
      b) тасымалдар жүкті кәсіпорынға әкелу, оны кәсіпорыннан әкету немесе оны кәсіпорынның ішінде не одан тысқары тек өз мұқтаждары үшін тасымалдау үшін жүзеге асырылуы тиіс;</w:t>
      </w:r>
    </w:p>
    <w:p>
      <w:pPr>
        <w:spacing w:after="0"/>
        <w:ind w:left="0"/>
        <w:jc w:val="both"/>
      </w:pPr>
      <w:r>
        <w:rPr>
          <w:rFonts w:ascii="Times New Roman"/>
          <w:b w:val="false"/>
          <w:i w:val="false"/>
          <w:color w:val="000000"/>
          <w:sz w:val="28"/>
        </w:rPr>
        <w:t>
      с) тасымалдау үшін пайдаланылатын жүк көлік құралдарын осы кәсіпорынның қызметкерлері болып табылатын жүргізушілер жүргізуі тиіс;</w:t>
      </w:r>
    </w:p>
    <w:p>
      <w:pPr>
        <w:spacing w:after="0"/>
        <w:ind w:left="0"/>
        <w:jc w:val="both"/>
      </w:pPr>
      <w:r>
        <w:rPr>
          <w:rFonts w:ascii="Times New Roman"/>
          <w:b w:val="false"/>
          <w:i w:val="false"/>
          <w:color w:val="000000"/>
          <w:sz w:val="28"/>
        </w:rPr>
        <w:t>
      d) жүкті тасымалдайтын жүк көлік құралдары кәсіпорынның меншігі, олар бөліп өтеуге сатып алынған немесе жалға алынған болуы тиіс;</w:t>
      </w:r>
    </w:p>
    <w:p>
      <w:pPr>
        <w:spacing w:after="0"/>
        <w:ind w:left="0"/>
        <w:jc w:val="both"/>
      </w:pPr>
      <w:r>
        <w:rPr>
          <w:rFonts w:ascii="Times New Roman"/>
          <w:b w:val="false"/>
          <w:i w:val="false"/>
          <w:color w:val="000000"/>
          <w:sz w:val="28"/>
        </w:rPr>
        <w:t>
      е) тасымалдар кәсіпорынның жалпы қызметі шеңберінде тек қосалқы қызметті білдіруі тиіс.</w:t>
      </w:r>
    </w:p>
    <w:bookmarkStart w:name="z14" w:id="13"/>
    <w:p>
      <w:pPr>
        <w:spacing w:after="0"/>
        <w:ind w:left="0"/>
        <w:jc w:val="both"/>
      </w:pPr>
      <w:r>
        <w:rPr>
          <w:rFonts w:ascii="Times New Roman"/>
          <w:b w:val="false"/>
          <w:i w:val="false"/>
          <w:color w:val="000000"/>
          <w:sz w:val="28"/>
        </w:rPr>
        <w:t>
      6. "Каботаж" бір Тарап мемлекеті тасымалдаушысының екінші Тарап мемлекетінің аумағында орналасқан екі пункттің арасындағы жүк тасымалдауын білдіреді.</w:t>
      </w:r>
    </w:p>
    <w:bookmarkEnd w:id="13"/>
    <w:bookmarkStart w:name="z15" w:id="14"/>
    <w:p>
      <w:pPr>
        <w:spacing w:after="0"/>
        <w:ind w:left="0"/>
        <w:jc w:val="left"/>
      </w:pPr>
      <w:r>
        <w:rPr>
          <w:rFonts w:ascii="Times New Roman"/>
          <w:b/>
          <w:i w:val="false"/>
          <w:color w:val="000000"/>
        </w:rPr>
        <w:t xml:space="preserve"> 4-бап Құзыретті органдар</w:t>
      </w:r>
    </w:p>
    <w:bookmarkEnd w:id="14"/>
    <w:p>
      <w:pPr>
        <w:spacing w:after="0"/>
        <w:ind w:left="0"/>
        <w:jc w:val="both"/>
      </w:pPr>
      <w:r>
        <w:rPr>
          <w:rFonts w:ascii="Times New Roman"/>
          <w:b w:val="false"/>
          <w:i w:val="false"/>
          <w:color w:val="000000"/>
          <w:sz w:val="28"/>
        </w:rPr>
        <w:t>
      Осы Келісімді орындау мақсатында Тараптар мемлекеттерінің құзыретті органдары:</w:t>
      </w:r>
    </w:p>
    <w:p>
      <w:pPr>
        <w:spacing w:after="0"/>
        <w:ind w:left="0"/>
        <w:jc w:val="both"/>
      </w:pPr>
      <w:r>
        <w:rPr>
          <w:rFonts w:ascii="Times New Roman"/>
          <w:b w:val="false"/>
          <w:i w:val="false"/>
          <w:color w:val="000000"/>
          <w:sz w:val="28"/>
        </w:rPr>
        <w:t>
      Қазақстан Тарапынан - Қазақстан Республикасы Көлік және коммуникация министрлігі;</w:t>
      </w:r>
    </w:p>
    <w:p>
      <w:pPr>
        <w:spacing w:after="0"/>
        <w:ind w:left="0"/>
        <w:jc w:val="both"/>
      </w:pPr>
      <w:r>
        <w:rPr>
          <w:rFonts w:ascii="Times New Roman"/>
          <w:b w:val="false"/>
          <w:i w:val="false"/>
          <w:color w:val="000000"/>
          <w:sz w:val="28"/>
        </w:rPr>
        <w:t>
      Австрия Тарапынан - Австрия Республикасы Федералдық Көлік, инновациялар және технологиялар министрлігі болып табылады.</w:t>
      </w:r>
    </w:p>
    <w:p>
      <w:pPr>
        <w:spacing w:after="0"/>
        <w:ind w:left="0"/>
        <w:jc w:val="both"/>
      </w:pPr>
      <w:r>
        <w:rPr>
          <w:rFonts w:ascii="Times New Roman"/>
          <w:b w:val="false"/>
          <w:i w:val="false"/>
          <w:color w:val="000000"/>
          <w:sz w:val="28"/>
        </w:rPr>
        <w:t>
      Құзыретті органдардың ресми атауы немесе функциялары өзгерген жағдайда Тараптар бұл туралы дипломатиялық арналар арқылы бір-бірін шұғыл хабардар етеді.</w:t>
      </w:r>
    </w:p>
    <w:bookmarkStart w:name="z16" w:id="15"/>
    <w:p>
      <w:pPr>
        <w:spacing w:after="0"/>
        <w:ind w:left="0"/>
        <w:jc w:val="left"/>
      </w:pPr>
      <w:r>
        <w:rPr>
          <w:rFonts w:ascii="Times New Roman"/>
          <w:b/>
          <w:i w:val="false"/>
          <w:color w:val="000000"/>
        </w:rPr>
        <w:t xml:space="preserve"> 5-бап Рұқсатты талап ететін тасымалдар</w:t>
      </w:r>
    </w:p>
    <w:bookmarkEnd w:id="15"/>
    <w:bookmarkStart w:name="z17" w:id="16"/>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санамаланған тасымалдарды жүзеге асыру үшін аумағында автомобиль жүк тасымалдары жүзеге асырылатын мемлекеттің құзыретті органы беретін рұқсаттар талап етіледі.</w:t>
      </w:r>
    </w:p>
    <w:bookmarkEnd w:id="16"/>
    <w:bookmarkStart w:name="z18" w:id="17"/>
    <w:p>
      <w:pPr>
        <w:spacing w:after="0"/>
        <w:ind w:left="0"/>
        <w:jc w:val="both"/>
      </w:pPr>
      <w:r>
        <w:rPr>
          <w:rFonts w:ascii="Times New Roman"/>
          <w:b w:val="false"/>
          <w:i w:val="false"/>
          <w:color w:val="000000"/>
          <w:sz w:val="28"/>
        </w:rPr>
        <w:t xml:space="preserve">
      2. Рұқсаттар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беріледі, атап айтқанда:</w:t>
      </w:r>
    </w:p>
    <w:bookmarkEnd w:id="17"/>
    <w:p>
      <w:pPr>
        <w:spacing w:after="0"/>
        <w:ind w:left="0"/>
        <w:jc w:val="both"/>
      </w:pPr>
      <w:r>
        <w:rPr>
          <w:rFonts w:ascii="Times New Roman"/>
          <w:b w:val="false"/>
          <w:i w:val="false"/>
          <w:color w:val="000000"/>
          <w:sz w:val="28"/>
        </w:rPr>
        <w:t>
      а) әмбебап рұқсаттар (екі жақты, транзиттік тасымалдар үшін жарамды);</w:t>
      </w:r>
    </w:p>
    <w:p>
      <w:pPr>
        <w:spacing w:after="0"/>
        <w:ind w:left="0"/>
        <w:jc w:val="both"/>
      </w:pPr>
      <w:r>
        <w:rPr>
          <w:rFonts w:ascii="Times New Roman"/>
          <w:b w:val="false"/>
          <w:i w:val="false"/>
          <w:color w:val="000000"/>
          <w:sz w:val="28"/>
        </w:rPr>
        <w:t>
      b) егер маршрут тасымалдаушы болатын сол мемлекеттің аумағы бойынша өтсе, үшінші елдерге/елдерден тасымалдауға арналған рұқсат (үшінші елдің аумағына/аумағынан екінші Тарап мемлекетінің аумағынан/аумағына тасымалдауды жүзеге асыру кезінде жарамды).</w:t>
      </w:r>
    </w:p>
    <w:bookmarkStart w:name="z19" w:id="18"/>
    <w:p>
      <w:pPr>
        <w:spacing w:after="0"/>
        <w:ind w:left="0"/>
        <w:jc w:val="left"/>
      </w:pPr>
      <w:r>
        <w:rPr>
          <w:rFonts w:ascii="Times New Roman"/>
          <w:b/>
          <w:i w:val="false"/>
          <w:color w:val="000000"/>
        </w:rPr>
        <w:t xml:space="preserve"> 6-бап Рұқсатты талап етпейтін тасымалдар</w:t>
      </w:r>
    </w:p>
    <w:bookmarkEnd w:id="18"/>
    <w:bookmarkStart w:name="z20" w:id="19"/>
    <w:p>
      <w:pPr>
        <w:spacing w:after="0"/>
        <w:ind w:left="0"/>
        <w:jc w:val="both"/>
      </w:pPr>
      <w:r>
        <w:rPr>
          <w:rFonts w:ascii="Times New Roman"/>
          <w:b w:val="false"/>
          <w:i w:val="false"/>
          <w:color w:val="000000"/>
          <w:sz w:val="28"/>
        </w:rPr>
        <w:t>
      1. Рұқсаттар:</w:t>
      </w:r>
    </w:p>
    <w:bookmarkEnd w:id="19"/>
    <w:p>
      <w:pPr>
        <w:spacing w:after="0"/>
        <w:ind w:left="0"/>
        <w:jc w:val="both"/>
      </w:pPr>
      <w:r>
        <w:rPr>
          <w:rFonts w:ascii="Times New Roman"/>
          <w:b w:val="false"/>
          <w:i w:val="false"/>
          <w:color w:val="000000"/>
          <w:sz w:val="28"/>
        </w:rPr>
        <w:t>
      а) пошта тасымалдау;</w:t>
      </w:r>
    </w:p>
    <w:p>
      <w:pPr>
        <w:spacing w:after="0"/>
        <w:ind w:left="0"/>
        <w:jc w:val="both"/>
      </w:pPr>
      <w:r>
        <w:rPr>
          <w:rFonts w:ascii="Times New Roman"/>
          <w:b w:val="false"/>
          <w:i w:val="false"/>
          <w:color w:val="000000"/>
          <w:sz w:val="28"/>
        </w:rPr>
        <w:t>
      b) зақымдалған немесе жөндеуді қажет ететін көлік құралдарын тасымалдау;</w:t>
      </w:r>
    </w:p>
    <w:p>
      <w:pPr>
        <w:spacing w:after="0"/>
        <w:ind w:left="0"/>
        <w:jc w:val="both"/>
      </w:pPr>
      <w:r>
        <w:rPr>
          <w:rFonts w:ascii="Times New Roman"/>
          <w:b w:val="false"/>
          <w:i w:val="false"/>
          <w:color w:val="000000"/>
          <w:sz w:val="28"/>
        </w:rPr>
        <w:t>
      с) жануарлардың денелерін кәдеге жаратуға тасымалдау;</w:t>
      </w:r>
    </w:p>
    <w:p>
      <w:pPr>
        <w:spacing w:after="0"/>
        <w:ind w:left="0"/>
        <w:jc w:val="both"/>
      </w:pPr>
      <w:r>
        <w:rPr>
          <w:rFonts w:ascii="Times New Roman"/>
          <w:b w:val="false"/>
          <w:i w:val="false"/>
          <w:color w:val="000000"/>
          <w:sz w:val="28"/>
        </w:rPr>
        <w:t>
      d) аралар мен балық шабақтарын тасымалдау;</w:t>
      </w:r>
    </w:p>
    <w:p>
      <w:pPr>
        <w:spacing w:after="0"/>
        <w:ind w:left="0"/>
        <w:jc w:val="both"/>
      </w:pPr>
      <w:r>
        <w:rPr>
          <w:rFonts w:ascii="Times New Roman"/>
          <w:b w:val="false"/>
          <w:i w:val="false"/>
          <w:color w:val="000000"/>
          <w:sz w:val="28"/>
        </w:rPr>
        <w:t>
      е) арнайы жерлеу ұйымдарында тіркелген қайтыс болғандардың мәйіттері мен күлін тасымалдау;</w:t>
      </w:r>
    </w:p>
    <w:p>
      <w:pPr>
        <w:spacing w:after="0"/>
        <w:ind w:left="0"/>
        <w:jc w:val="both"/>
      </w:pPr>
      <w:r>
        <w:rPr>
          <w:rFonts w:ascii="Times New Roman"/>
          <w:b w:val="false"/>
          <w:i w:val="false"/>
          <w:color w:val="000000"/>
          <w:sz w:val="28"/>
        </w:rPr>
        <w:t>
      f) тіркеменің толық салмағын қоса алғанда, барынша рұқсат етілген толық салмағы 6 тоннадан аспайтын немесе тіркемені қоса алғанда, барынша рұқсат етілетін пайдалы жүктемесі 3,5 тоннадан аспайтын жүк көлік құралдарымен тасымалдау;</w:t>
      </w:r>
    </w:p>
    <w:p>
      <w:pPr>
        <w:spacing w:after="0"/>
        <w:ind w:left="0"/>
        <w:jc w:val="both"/>
      </w:pPr>
      <w:r>
        <w:rPr>
          <w:rFonts w:ascii="Times New Roman"/>
          <w:b w:val="false"/>
          <w:i w:val="false"/>
          <w:color w:val="000000"/>
          <w:sz w:val="28"/>
        </w:rPr>
        <w:t>
      g) шұғыл жағдайларда, атап айтқанда зілзалалар жағдайында және гуманитарлық көмек үшін қажетті жүктерді тасымалдау;</w:t>
      </w:r>
    </w:p>
    <w:p>
      <w:pPr>
        <w:spacing w:after="0"/>
        <w:ind w:left="0"/>
        <w:jc w:val="both"/>
      </w:pPr>
      <w:r>
        <w:rPr>
          <w:rFonts w:ascii="Times New Roman"/>
          <w:b w:val="false"/>
          <w:i w:val="false"/>
          <w:color w:val="000000"/>
          <w:sz w:val="28"/>
        </w:rPr>
        <w:t>
      h) арнайы көлік құралдарымен бағалы жүктерді (мысалы, бағалы металдарды) тасымалдау;</w:t>
      </w:r>
    </w:p>
    <w:p>
      <w:pPr>
        <w:spacing w:after="0"/>
        <w:ind w:left="0"/>
        <w:jc w:val="both"/>
      </w:pPr>
      <w:r>
        <w:rPr>
          <w:rFonts w:ascii="Times New Roman"/>
          <w:b w:val="false"/>
          <w:i w:val="false"/>
          <w:color w:val="000000"/>
          <w:sz w:val="28"/>
        </w:rPr>
        <w:t>
      і) теңіз кемелеріне және ішкі жүзу кемелеріне, сондай-ақ ұшақтарға арналған қосалқы бөлшектерді тасымалдау;</w:t>
      </w:r>
    </w:p>
    <w:p>
      <w:pPr>
        <w:spacing w:after="0"/>
        <w:ind w:left="0"/>
        <w:jc w:val="both"/>
      </w:pPr>
      <w:r>
        <w:rPr>
          <w:rFonts w:ascii="Times New Roman"/>
          <w:b w:val="false"/>
          <w:i w:val="false"/>
          <w:color w:val="000000"/>
          <w:sz w:val="28"/>
        </w:rPr>
        <w:t>
      j) олар тіркелген мемлекетінен тыс жерде ауыстыру үшін, сондай-ақ істен шыққан жүк көлік құралына берілген рұқсат негізінде ауыстырылған жүк көлік құралымен тасымалдауды жалғастыру үшін жіберілген жүк көлік құралының бос рейстері;</w:t>
      </w:r>
    </w:p>
    <w:p>
      <w:pPr>
        <w:spacing w:after="0"/>
        <w:ind w:left="0"/>
        <w:jc w:val="both"/>
      </w:pPr>
      <w:r>
        <w:rPr>
          <w:rFonts w:ascii="Times New Roman"/>
          <w:b w:val="false"/>
          <w:i w:val="false"/>
          <w:color w:val="000000"/>
          <w:sz w:val="28"/>
        </w:rPr>
        <w:t>
      k) жәрмеңкелер мен көрмелер үшін өнер туындылары мен заттарды тасымалдау;</w:t>
      </w:r>
    </w:p>
    <w:p>
      <w:pPr>
        <w:spacing w:after="0"/>
        <w:ind w:left="0"/>
        <w:jc w:val="both"/>
      </w:pPr>
      <w:r>
        <w:rPr>
          <w:rFonts w:ascii="Times New Roman"/>
          <w:b w:val="false"/>
          <w:i w:val="false"/>
          <w:color w:val="000000"/>
          <w:sz w:val="28"/>
        </w:rPr>
        <w:t>
      l) жарнамалық немесе оқыту мақсаттарына арналған жүктерді тұрақты емес тасымалдау;</w:t>
      </w:r>
    </w:p>
    <w:p>
      <w:pPr>
        <w:spacing w:after="0"/>
        <w:ind w:left="0"/>
        <w:jc w:val="both"/>
      </w:pPr>
      <w:r>
        <w:rPr>
          <w:rFonts w:ascii="Times New Roman"/>
          <w:b w:val="false"/>
          <w:i w:val="false"/>
          <w:color w:val="000000"/>
          <w:sz w:val="28"/>
        </w:rPr>
        <w:t>
      m) радиохабарларды, фильмдер мен телехабарды жасауға арналған театр, музыка, кинематография, спорт және цирк іс-шараларына жабдықтарды, керек-жарақтарды және жануарларды, сондай-ақ көрмелерге немесе жәрмеңкелерге арналған жабдықтарды, керек-жарақтарды және экспонаттарды тасымалдау үшін талап етілмейді.</w:t>
      </w:r>
    </w:p>
    <w:bookmarkStart w:name="z21" w:id="20"/>
    <w:p>
      <w:pPr>
        <w:spacing w:after="0"/>
        <w:ind w:left="0"/>
        <w:jc w:val="both"/>
      </w:pPr>
      <w:r>
        <w:rPr>
          <w:rFonts w:ascii="Times New Roman"/>
          <w:b w:val="false"/>
          <w:i w:val="false"/>
          <w:color w:val="000000"/>
          <w:sz w:val="28"/>
        </w:rPr>
        <w:t xml:space="preserve">
      2. Тасымалдаушы рұқсатты қажет етпейтін бос жол жүру осы баптың 1-тармағына сәйкес тасымалдауға байланысты жүзеге асырылатынын дәлелдеуі тиіс.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рұқсатты қажет етпейтін тасымалдарға байланысты бос жол жүрудің болу дәлелдемесін көліктік жүккұжаттың көмегімен беру қажет.</w:t>
      </w:r>
    </w:p>
    <w:bookmarkEnd w:id="20"/>
    <w:bookmarkStart w:name="z22" w:id="21"/>
    <w:p>
      <w:pPr>
        <w:spacing w:after="0"/>
        <w:ind w:left="0"/>
        <w:jc w:val="left"/>
      </w:pPr>
      <w:r>
        <w:rPr>
          <w:rFonts w:ascii="Times New Roman"/>
          <w:b/>
          <w:i w:val="false"/>
          <w:color w:val="000000"/>
        </w:rPr>
        <w:t xml:space="preserve"> 7-бап Рұқсаттардың мазмұны</w:t>
      </w:r>
    </w:p>
    <w:bookmarkEnd w:id="21"/>
    <w:bookmarkStart w:name="z24" w:id="2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рұқсат әрбір автокөлік құралы үшін берілуі тиіс.</w:t>
      </w:r>
    </w:p>
    <w:bookmarkEnd w:id="22"/>
    <w:bookmarkStart w:name="z23" w:id="23"/>
    <w:p>
      <w:pPr>
        <w:spacing w:after="0"/>
        <w:ind w:left="0"/>
        <w:jc w:val="both"/>
      </w:pPr>
      <w:r>
        <w:rPr>
          <w:rFonts w:ascii="Times New Roman"/>
          <w:b w:val="false"/>
          <w:i w:val="false"/>
          <w:color w:val="000000"/>
          <w:sz w:val="28"/>
        </w:rPr>
        <w:t>
      2. Рұқсат мынадай ақпаратты:</w:t>
      </w:r>
    </w:p>
    <w:bookmarkEnd w:id="23"/>
    <w:p>
      <w:pPr>
        <w:spacing w:after="0"/>
        <w:ind w:left="0"/>
        <w:jc w:val="both"/>
      </w:pPr>
      <w:r>
        <w:rPr>
          <w:rFonts w:ascii="Times New Roman"/>
          <w:b w:val="false"/>
          <w:i w:val="false"/>
          <w:color w:val="000000"/>
          <w:sz w:val="28"/>
        </w:rPr>
        <w:t>
      а) тасымалдаушының атауы мен мекенжайын;</w:t>
      </w:r>
    </w:p>
    <w:p>
      <w:pPr>
        <w:spacing w:after="0"/>
        <w:ind w:left="0"/>
        <w:jc w:val="both"/>
      </w:pPr>
      <w:r>
        <w:rPr>
          <w:rFonts w:ascii="Times New Roman"/>
          <w:b w:val="false"/>
          <w:i w:val="false"/>
          <w:color w:val="000000"/>
          <w:sz w:val="28"/>
        </w:rPr>
        <w:t>
      b) жүк көлік құралының мемлекеттік тіркеу нөмірін;</w:t>
      </w:r>
    </w:p>
    <w:p>
      <w:pPr>
        <w:spacing w:after="0"/>
        <w:ind w:left="0"/>
        <w:jc w:val="both"/>
      </w:pPr>
      <w:r>
        <w:rPr>
          <w:rFonts w:ascii="Times New Roman"/>
          <w:b w:val="false"/>
          <w:i w:val="false"/>
          <w:color w:val="000000"/>
          <w:sz w:val="28"/>
        </w:rPr>
        <w:t>
      с) жүк көлік құралының пайдалы жүктемесінің рұқсат етілген ең жоғары массасы мен рұқсат етілген ең жоғары толық салмағын;</w:t>
      </w:r>
    </w:p>
    <w:p>
      <w:pPr>
        <w:spacing w:after="0"/>
        <w:ind w:left="0"/>
        <w:jc w:val="both"/>
      </w:pPr>
      <w:r>
        <w:rPr>
          <w:rFonts w:ascii="Times New Roman"/>
          <w:b w:val="false"/>
          <w:i w:val="false"/>
          <w:color w:val="000000"/>
          <w:sz w:val="28"/>
        </w:rPr>
        <w:t>
      d) тасымалдау түрін (жалға және сыйақы үшін тасымалдау, өз есебінен тасымалдау, бос жол жүру);</w:t>
      </w:r>
    </w:p>
    <w:p>
      <w:pPr>
        <w:spacing w:after="0"/>
        <w:ind w:left="0"/>
        <w:jc w:val="both"/>
      </w:pPr>
      <w:r>
        <w:rPr>
          <w:rFonts w:ascii="Times New Roman"/>
          <w:b w:val="false"/>
          <w:i w:val="false"/>
          <w:color w:val="000000"/>
          <w:sz w:val="28"/>
        </w:rPr>
        <w:t>
      е) егер орын алса, пайдаланудың айрықша талаптары мен шарттарын;</w:t>
      </w:r>
    </w:p>
    <w:p>
      <w:pPr>
        <w:spacing w:after="0"/>
        <w:ind w:left="0"/>
        <w:jc w:val="both"/>
      </w:pPr>
      <w:r>
        <w:rPr>
          <w:rFonts w:ascii="Times New Roman"/>
          <w:b w:val="false"/>
          <w:i w:val="false"/>
          <w:color w:val="000000"/>
          <w:sz w:val="28"/>
        </w:rPr>
        <w:t>
      f) қолданылу мерзімін қамтуы тиіс.</w:t>
      </w:r>
    </w:p>
    <w:bookmarkStart w:name="z25" w:id="24"/>
    <w:p>
      <w:pPr>
        <w:spacing w:after="0"/>
        <w:ind w:left="0"/>
        <w:jc w:val="both"/>
      </w:pPr>
      <w:r>
        <w:rPr>
          <w:rFonts w:ascii="Times New Roman"/>
          <w:b w:val="false"/>
          <w:i w:val="false"/>
          <w:color w:val="000000"/>
          <w:sz w:val="28"/>
        </w:rPr>
        <w:t>
      3. Рұқсат кімнің атына берілсе, оны сол тасымалдаушы ғана пайдаланады және оны басқаға беруге болмайды.</w:t>
      </w:r>
    </w:p>
    <w:bookmarkEnd w:id="24"/>
    <w:bookmarkStart w:name="z26" w:id="25"/>
    <w:p>
      <w:pPr>
        <w:spacing w:after="0"/>
        <w:ind w:left="0"/>
        <w:jc w:val="both"/>
      </w:pPr>
      <w:r>
        <w:rPr>
          <w:rFonts w:ascii="Times New Roman"/>
          <w:b w:val="false"/>
          <w:i w:val="false"/>
          <w:color w:val="000000"/>
          <w:sz w:val="28"/>
        </w:rPr>
        <w:t xml:space="preserve">
      4. Рұқсаттар бланкілерін бір Тарап мемлекетінің құзыретті органдары екінші Тарап мемлекетінің құзыретті органдарына жібереді, олар осы баптың </w:t>
      </w:r>
      <w:r>
        <w:rPr>
          <w:rFonts w:ascii="Times New Roman"/>
          <w:b w:val="false"/>
          <w:i w:val="false"/>
          <w:color w:val="000000"/>
          <w:sz w:val="28"/>
        </w:rPr>
        <w:t>2-тармағының</w:t>
      </w:r>
      <w:r>
        <w:rPr>
          <w:rFonts w:ascii="Times New Roman"/>
          <w:b w:val="false"/>
          <w:i w:val="false"/>
          <w:color w:val="000000"/>
          <w:sz w:val="28"/>
        </w:rPr>
        <w:t xml:space="preserve"> b), с) және d) тармақшаларында көрсетілген ақпаратты қоспағанда, оларды толтырады және тиісті тасымалдаушыларға береді. Осы баптың 2-тармағының b), с) және d) тармақшаларына сәйкес ақпаратты тасымалдаушы жол жүру басталғанға дейін толтырады.</w:t>
      </w:r>
    </w:p>
    <w:bookmarkEnd w:id="25"/>
    <w:bookmarkStart w:name="z27" w:id="26"/>
    <w:p>
      <w:pPr>
        <w:spacing w:after="0"/>
        <w:ind w:left="0"/>
        <w:jc w:val="both"/>
      </w:pPr>
      <w:r>
        <w:rPr>
          <w:rFonts w:ascii="Times New Roman"/>
          <w:b w:val="false"/>
          <w:i w:val="false"/>
          <w:color w:val="000000"/>
          <w:sz w:val="28"/>
        </w:rPr>
        <w:t>
      5. Толтырылған рұқсат бүкіл жол жүру барысында жүк көлік құралының бортында болуы тиіс және талап ету бойынша бақылаушы ресми тұлғаларға ұсынылуы тиіс.</w:t>
      </w:r>
    </w:p>
    <w:bookmarkEnd w:id="26"/>
    <w:bookmarkStart w:name="z28" w:id="27"/>
    <w:p>
      <w:pPr>
        <w:spacing w:after="0"/>
        <w:ind w:left="0"/>
        <w:jc w:val="both"/>
      </w:pPr>
      <w:r>
        <w:rPr>
          <w:rFonts w:ascii="Times New Roman"/>
          <w:b w:val="false"/>
          <w:i w:val="false"/>
          <w:color w:val="000000"/>
          <w:sz w:val="28"/>
        </w:rPr>
        <w:t xml:space="preserve">
      6.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құрылған Бірлескен комиссия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назарға ала отырып, рұқсаттар берілетін нысан мен тілдерді белгілейді.</w:t>
      </w:r>
    </w:p>
    <w:bookmarkEnd w:id="27"/>
    <w:bookmarkStart w:name="z29" w:id="28"/>
    <w:p>
      <w:pPr>
        <w:spacing w:after="0"/>
        <w:ind w:left="0"/>
        <w:jc w:val="left"/>
      </w:pPr>
      <w:r>
        <w:rPr>
          <w:rFonts w:ascii="Times New Roman"/>
          <w:b/>
          <w:i w:val="false"/>
          <w:color w:val="000000"/>
        </w:rPr>
        <w:t xml:space="preserve"> 8-бап Каботажға тыйым салу</w:t>
      </w:r>
    </w:p>
    <w:bookmarkEnd w:id="28"/>
    <w:p>
      <w:pPr>
        <w:spacing w:after="0"/>
        <w:ind w:left="0"/>
        <w:jc w:val="both"/>
      </w:pPr>
      <w:r>
        <w:rPr>
          <w:rFonts w:ascii="Times New Roman"/>
          <w:b w:val="false"/>
          <w:i w:val="false"/>
          <w:color w:val="000000"/>
          <w:sz w:val="28"/>
        </w:rPr>
        <w:t>
      Каботаждық тасымалдарға тыйым салынады.</w:t>
      </w:r>
    </w:p>
    <w:bookmarkStart w:name="z30" w:id="29"/>
    <w:p>
      <w:pPr>
        <w:spacing w:after="0"/>
        <w:ind w:left="0"/>
        <w:jc w:val="left"/>
      </w:pPr>
      <w:r>
        <w:rPr>
          <w:rFonts w:ascii="Times New Roman"/>
          <w:b/>
          <w:i w:val="false"/>
          <w:color w:val="000000"/>
        </w:rPr>
        <w:t xml:space="preserve"> 9-бап Тасымалдаушылардың міндеттері және санкциялар</w:t>
      </w:r>
    </w:p>
    <w:bookmarkEnd w:id="29"/>
    <w:bookmarkStart w:name="z31" w:id="30"/>
    <w:p>
      <w:pPr>
        <w:spacing w:after="0"/>
        <w:ind w:left="0"/>
        <w:jc w:val="both"/>
      </w:pPr>
      <w:r>
        <w:rPr>
          <w:rFonts w:ascii="Times New Roman"/>
          <w:b w:val="false"/>
          <w:i w:val="false"/>
          <w:color w:val="000000"/>
          <w:sz w:val="28"/>
        </w:rPr>
        <w:t>
      1. Тараптардың тасымалдаушылары, сондай-ақ жүк көлік құралдарының экипаждары екінші Тарап мемлекетінің аумағында қатысушылары осы Келісім Тараптарының мемлекеттері болып табылатын халықаралық шарттардан және Тараптар мемлекеттерінің ұлттық заңнамаларынан туындайтын міндеттемелерді сақтауға міндетті.</w:t>
      </w:r>
    </w:p>
    <w:bookmarkEnd w:id="30"/>
    <w:bookmarkStart w:name="z32" w:id="31"/>
    <w:p>
      <w:pPr>
        <w:spacing w:after="0"/>
        <w:ind w:left="0"/>
        <w:jc w:val="both"/>
      </w:pPr>
      <w:r>
        <w:rPr>
          <w:rFonts w:ascii="Times New Roman"/>
          <w:b w:val="false"/>
          <w:i w:val="false"/>
          <w:color w:val="000000"/>
          <w:sz w:val="28"/>
        </w:rPr>
        <w:t xml:space="preserve">
      2. Тасымалдаушы немесе жүк көлік құралдарының экипаждары басқа мемлекеттің аумағында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елеулі және бірнеше мәрте бұзған жағдайда, аумағында жүк көлік құралы тіркелген мемлекеттің құзыретті органдары аумағында бұзушылық орын алған мемлекеттің құзыретті органдарының талап етуі бойынша мынадай шараларды қабылдауы мүмкін:</w:t>
      </w:r>
    </w:p>
    <w:bookmarkEnd w:id="31"/>
    <w:p>
      <w:pPr>
        <w:spacing w:after="0"/>
        <w:ind w:left="0"/>
        <w:jc w:val="both"/>
      </w:pPr>
      <w:r>
        <w:rPr>
          <w:rFonts w:ascii="Times New Roman"/>
          <w:b w:val="false"/>
          <w:i w:val="false"/>
          <w:color w:val="000000"/>
          <w:sz w:val="28"/>
        </w:rPr>
        <w:t xml:space="preserve">
      а) тасымалдаушыға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сақтау қажеттілігі туралы ескерту;</w:t>
      </w:r>
    </w:p>
    <w:p>
      <w:pPr>
        <w:spacing w:after="0"/>
        <w:ind w:left="0"/>
        <w:jc w:val="both"/>
      </w:pPr>
      <w:r>
        <w:rPr>
          <w:rFonts w:ascii="Times New Roman"/>
          <w:b w:val="false"/>
          <w:i w:val="false"/>
          <w:color w:val="000000"/>
          <w:sz w:val="28"/>
        </w:rPr>
        <w:t>
      b) тасымалдаушыны осы Келісімнің қолданылу аясына түсетін халықаралық жүк тасымалдарынан уақытша шеттету;</w:t>
      </w:r>
    </w:p>
    <w:p>
      <w:pPr>
        <w:spacing w:after="0"/>
        <w:ind w:left="0"/>
        <w:jc w:val="both"/>
      </w:pPr>
      <w:r>
        <w:rPr>
          <w:rFonts w:ascii="Times New Roman"/>
          <w:b w:val="false"/>
          <w:i w:val="false"/>
          <w:color w:val="000000"/>
          <w:sz w:val="28"/>
        </w:rPr>
        <w:t>
      с) тасымалдаушыға рұқсаттар беруді тоқтату.</w:t>
      </w:r>
    </w:p>
    <w:bookmarkStart w:name="z33" w:id="32"/>
    <w:p>
      <w:pPr>
        <w:spacing w:after="0"/>
        <w:ind w:left="0"/>
        <w:jc w:val="both"/>
      </w:pPr>
      <w:r>
        <w:rPr>
          <w:rFonts w:ascii="Times New Roman"/>
          <w:b w:val="false"/>
          <w:i w:val="false"/>
          <w:color w:val="000000"/>
          <w:sz w:val="28"/>
        </w:rPr>
        <w:t>
      3. Тараптардың құзыретті органдары осы Келісімнің ережелерін бірнеше мәрте бұзған тасымалдаушыларға берілген рұқсаттардың мойындалмауы мүмкін екендігімен келіседі.</w:t>
      </w:r>
    </w:p>
    <w:bookmarkEnd w:id="32"/>
    <w:bookmarkStart w:name="z34" w:id="33"/>
    <w:p>
      <w:pPr>
        <w:spacing w:after="0"/>
        <w:ind w:left="0"/>
        <w:jc w:val="both"/>
      </w:pPr>
      <w:r>
        <w:rPr>
          <w:rFonts w:ascii="Times New Roman"/>
          <w:b w:val="false"/>
          <w:i w:val="false"/>
          <w:color w:val="000000"/>
          <w:sz w:val="28"/>
        </w:rPr>
        <w:t xml:space="preserve">
      4. Екі Тарап мемлекеттерінің құзыретті органдары осы Келісімнің барлық бұзушылықтары туралы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қабылданған шаралар туралы бір-біріне хабарлайды.</w:t>
      </w:r>
    </w:p>
    <w:bookmarkEnd w:id="33"/>
    <w:bookmarkStart w:name="z35" w:id="34"/>
    <w:p>
      <w:pPr>
        <w:spacing w:after="0"/>
        <w:ind w:left="0"/>
        <w:jc w:val="left"/>
      </w:pPr>
      <w:r>
        <w:rPr>
          <w:rFonts w:ascii="Times New Roman"/>
          <w:b/>
          <w:i w:val="false"/>
          <w:color w:val="000000"/>
        </w:rPr>
        <w:t xml:space="preserve"> 10-бап Рұқсаттарды келісу және қолдану тәртібі</w:t>
      </w:r>
    </w:p>
    <w:bookmarkEnd w:id="34"/>
    <w:bookmarkStart w:name="z36" w:id="35"/>
    <w:p>
      <w:pPr>
        <w:spacing w:after="0"/>
        <w:ind w:left="0"/>
        <w:jc w:val="both"/>
      </w:pPr>
      <w:r>
        <w:rPr>
          <w:rFonts w:ascii="Times New Roman"/>
          <w:b w:val="false"/>
          <w:i w:val="false"/>
          <w:color w:val="000000"/>
          <w:sz w:val="28"/>
        </w:rPr>
        <w:t>
      1. 12 айға арналған рұқсаттардың саны Бірлескен комиссияның отырысы барысында немесе осы Келісімінің кіріспесінде аталған қағидаттар мен критерийлерді есепке ала отырып, хат жазысу арқылы жыл сайын келісіледі.</w:t>
      </w:r>
    </w:p>
    <w:bookmarkEnd w:id="35"/>
    <w:bookmarkStart w:name="z37" w:id="36"/>
    <w:p>
      <w:pPr>
        <w:spacing w:after="0"/>
        <w:ind w:left="0"/>
        <w:jc w:val="both"/>
      </w:pPr>
      <w:r>
        <w:rPr>
          <w:rFonts w:ascii="Times New Roman"/>
          <w:b w:val="false"/>
          <w:i w:val="false"/>
          <w:color w:val="000000"/>
          <w:sz w:val="28"/>
        </w:rPr>
        <w:t>
      2. Рұқсаттар бір рет тікелей және кері жол жүру үшін пайдаланылады. Рұқсат тек оның қолданылу мерзіміне және егер Бірлескен комиссия өзге рәсімді белгілемейтін болса, осы кезеңнен кейінгі бір ай ішінде ғана жарамды.</w:t>
      </w:r>
    </w:p>
    <w:bookmarkEnd w:id="36"/>
    <w:bookmarkStart w:name="z38" w:id="37"/>
    <w:p>
      <w:pPr>
        <w:spacing w:after="0"/>
        <w:ind w:left="0"/>
        <w:jc w:val="left"/>
      </w:pPr>
      <w:r>
        <w:rPr>
          <w:rFonts w:ascii="Times New Roman"/>
          <w:b/>
          <w:i w:val="false"/>
          <w:color w:val="000000"/>
        </w:rPr>
        <w:t xml:space="preserve"> 11-бап Көлік құралдарына қойылатын арнайы талаптар</w:t>
      </w:r>
    </w:p>
    <w:bookmarkEnd w:id="37"/>
    <w:p>
      <w:pPr>
        <w:spacing w:after="0"/>
        <w:ind w:left="0"/>
        <w:jc w:val="both"/>
      </w:pPr>
      <w:r>
        <w:rPr>
          <w:rFonts w:ascii="Times New Roman"/>
          <w:b w:val="false"/>
          <w:i w:val="false"/>
          <w:color w:val="000000"/>
          <w:sz w:val="28"/>
        </w:rPr>
        <w:t>
      Қоршаған ортаны қорғау мақсатында қазіргі заманғы экологиялық зиянсыз жүк көлік құралдарын пайдалану қажет. Бірлескен комиссия осындай жүк көлік құралдарын пайдалануға ықпал ететін шаралар бойынша ұсыныстар дайындайды.</w:t>
      </w:r>
    </w:p>
    <w:bookmarkStart w:name="z39" w:id="38"/>
    <w:p>
      <w:pPr>
        <w:spacing w:after="0"/>
        <w:ind w:left="0"/>
        <w:jc w:val="left"/>
      </w:pPr>
      <w:r>
        <w:rPr>
          <w:rFonts w:ascii="Times New Roman"/>
          <w:b/>
          <w:i w:val="false"/>
          <w:color w:val="000000"/>
        </w:rPr>
        <w:t xml:space="preserve"> 12-бап Бірлескен комиссия</w:t>
      </w:r>
    </w:p>
    <w:bookmarkEnd w:id="38"/>
    <w:bookmarkStart w:name="z40" w:id="39"/>
    <w:p>
      <w:pPr>
        <w:spacing w:after="0"/>
        <w:ind w:left="0"/>
        <w:jc w:val="both"/>
      </w:pPr>
      <w:r>
        <w:rPr>
          <w:rFonts w:ascii="Times New Roman"/>
          <w:b w:val="false"/>
          <w:i w:val="false"/>
          <w:color w:val="000000"/>
          <w:sz w:val="28"/>
        </w:rPr>
        <w:t>
      1. Тараптар осы Келісімнің ережелерін тиістінше орындау және оны орындауға байланысты мәселелерді талқылау мақсатында Қазақстан тарапынан Қазақстан Республикасының құзыретті органдары мен қауымдастықтары өкілдерінен және Австрия Тарапынан Австрия Республикасының құзыретті органдары мен әлеуметтік әріптестік ұйымдары өкілдерінен тұратын Бірлескен комиссия құрады.</w:t>
      </w:r>
    </w:p>
    <w:bookmarkEnd w:id="39"/>
    <w:bookmarkStart w:name="z41" w:id="40"/>
    <w:p>
      <w:pPr>
        <w:spacing w:after="0"/>
        <w:ind w:left="0"/>
        <w:jc w:val="both"/>
      </w:pPr>
      <w:r>
        <w:rPr>
          <w:rFonts w:ascii="Times New Roman"/>
          <w:b w:val="false"/>
          <w:i w:val="false"/>
          <w:color w:val="000000"/>
          <w:sz w:val="28"/>
        </w:rPr>
        <w:t>
      2. Бірлескен комиссия отырыстары Тараптардың бірінің бастамасы бойынша кезекпен Тараптардың әрқайсысының мемлекеті аумағында шақырылады.</w:t>
      </w:r>
    </w:p>
    <w:bookmarkEnd w:id="40"/>
    <w:bookmarkStart w:name="z42" w:id="41"/>
    <w:p>
      <w:pPr>
        <w:spacing w:after="0"/>
        <w:ind w:left="0"/>
        <w:jc w:val="both"/>
      </w:pPr>
      <w:r>
        <w:rPr>
          <w:rFonts w:ascii="Times New Roman"/>
          <w:b w:val="false"/>
          <w:i w:val="false"/>
          <w:color w:val="000000"/>
          <w:sz w:val="28"/>
        </w:rPr>
        <w:t>
      3. Басқа әкімшілік мәселелерге жататын істерді шешу кезінде Бірлескен комиссия Тараптар мемлекеттерінің басқа құзыретті органдарының өкілдерімен консультация жүргізуі және қажет болған жағдайда оларды Бірлескен комиссия отырысына қатысу үшін тартуы мүмкін.</w:t>
      </w:r>
    </w:p>
    <w:bookmarkEnd w:id="41"/>
    <w:bookmarkStart w:name="z43" w:id="42"/>
    <w:p>
      <w:pPr>
        <w:spacing w:after="0"/>
        <w:ind w:left="0"/>
        <w:jc w:val="left"/>
      </w:pPr>
      <w:r>
        <w:rPr>
          <w:rFonts w:ascii="Times New Roman"/>
          <w:b/>
          <w:i w:val="false"/>
          <w:color w:val="000000"/>
        </w:rPr>
        <w:t xml:space="preserve"> 13-бап Күшіне енуі, қолданылу мерзімі, қолданылуын тоқтату</w:t>
      </w:r>
    </w:p>
    <w:bookmarkEnd w:id="42"/>
    <w:p>
      <w:pPr>
        <w:spacing w:after="0"/>
        <w:ind w:left="0"/>
        <w:jc w:val="both"/>
      </w:pPr>
      <w:r>
        <w:rPr>
          <w:rFonts w:ascii="Times New Roman"/>
          <w:b w:val="false"/>
          <w:i w:val="false"/>
          <w:color w:val="000000"/>
          <w:sz w:val="28"/>
        </w:rPr>
        <w:t>
      Осы Келісім дипломатиялық арналар арқылы оның күшіне енуі үшін қажетті мемлекетішілік рәсімдерді орындағаны туралы Тараптардың жазбаша хабарламаларының соңғысы алынған күнінен бастап отызыншы күні күшіне енеді.</w:t>
      </w:r>
    </w:p>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Осы Келісімнің қолданылуы Тараптардың бірі дипломатиялық арналар арқылы екінші Тараптың оның қолданысын соңғысының тоқтату ниеті туралы жазбаша хабарламасын алған күнінен бастап алты ай өткен соң тоқтатылады.</w:t>
      </w:r>
    </w:p>
    <w:p>
      <w:pPr>
        <w:spacing w:after="0"/>
        <w:ind w:left="0"/>
        <w:jc w:val="both"/>
      </w:pPr>
      <w:r>
        <w:rPr>
          <w:rFonts w:ascii="Times New Roman"/>
          <w:b w:val="false"/>
          <w:i w:val="false"/>
          <w:color w:val="000000"/>
          <w:sz w:val="28"/>
        </w:rPr>
        <w:t>
      2012 жылғы 22 қазанда Вена қаласында әрқайсысы қазақ, неміс және орыс тілдерінде екі данада жасалды әрі барлық мәтіндердің күші бірдей.</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неміс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