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2c58" w14:textId="6092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ғарыш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8 сәуірдегі № 490-V ҚРЗ</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w:t>
      </w:r>
      <w:r>
        <w:rPr>
          <w:rFonts w:ascii="Times New Roman"/>
          <w:b/>
          <w:i w:val="false"/>
          <w:color w:val="000000"/>
          <w:sz w:val="28"/>
        </w:rPr>
        <w:t>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ст. 84; № 19-I, 19-II, 96-құжат; № 21, 118, 122-құжаттар; № 23, 143-құжат; № 24, 145-құжат; 2015 ж., № 8, 42-құжат; № 11, 57-құжат; № 19-I, 99, 101-құжаттар; № 19-II, 103-құжат; № 20-IV, 113-құжат; № 20-VІІ, 115, 117-құжаттар; № 21-I, 124, 126-құжаттар; № 22-ІІ, 145-құжат; № 22-VІ, 159-құжат):</w:t>
      </w:r>
      <w:r>
        <w:br/>
      </w:r>
      <w:r>
        <w:rPr>
          <w:rFonts w:ascii="Times New Roman"/>
          <w:b w:val="false"/>
          <w:i w:val="false"/>
          <w:color w:val="000000"/>
          <w:sz w:val="28"/>
        </w:rPr>
        <w:t>
      </w:t>
      </w:r>
      <w:r>
        <w:rPr>
          <w:rFonts w:ascii="Times New Roman"/>
          <w:b w:val="false"/>
          <w:i w:val="false"/>
          <w:color w:val="000000"/>
          <w:sz w:val="28"/>
        </w:rPr>
        <w:t xml:space="preserve">1) 159-баптың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Жер мониторингі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ғарыштан қашықтықтан зондтау деректерін пайдалана отырып жүргізілетін байқаулар жүйесін білдіреді.".</w:t>
      </w:r>
      <w:r>
        <w:br/>
      </w:r>
      <w:r>
        <w:rPr>
          <w:rFonts w:ascii="Times New Roman"/>
          <w:b w:val="false"/>
          <w:i w:val="false"/>
          <w:color w:val="000000"/>
          <w:sz w:val="28"/>
        </w:rPr>
        <w:t>
      </w:t>
      </w:r>
      <w:r>
        <w:rPr>
          <w:rFonts w:ascii="Times New Roman"/>
          <w:b w:val="false"/>
          <w:i w:val="false"/>
          <w:color w:val="000000"/>
          <w:sz w:val="28"/>
        </w:rPr>
        <w:t xml:space="preserve">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19-I, 19-II, 96-құжат; 2015 ж., № 20-IV, 113-құжат):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"Ормандардың мемлекеттік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ғарыштан қашықтықтан зондтау деректерін пайдалана отырып байқау, бағалау және болжау жүйесiн бiлдiредi.".</w:t>
      </w:r>
      <w:r>
        <w:br/>
      </w:r>
      <w:r>
        <w:rPr>
          <w:rFonts w:ascii="Times New Roman"/>
          <w:b w:val="false"/>
          <w:i w:val="false"/>
          <w:color w:val="000000"/>
          <w:sz w:val="28"/>
        </w:rPr>
        <w:t>
      </w:t>
      </w:r>
      <w:r>
        <w:rPr>
          <w:rFonts w:ascii="Times New Roman"/>
          <w:b w:val="false"/>
          <w:i w:val="false"/>
          <w:color w:val="000000"/>
          <w:sz w:val="28"/>
        </w:rPr>
        <w:t xml:space="preserve">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20-IV, 113-құжат):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"2. Су объектiлерiнің мемлекеттік мониторингi теріс процестердi уақтылы анықтау, олардың дамуын бағалау мен болжау, жүзеге асырылатын су шаруашылығы iс-шараларының зиянды салдарларын болғызбау және тиiмдiлiк дәрежесiн айқындау жөнiнде ұсынымдар тұжырымдау мақсатында олардың жай-күйiнің гидрологиялық, гидрогеологиялық, гидрогеохимиялық, санитариялық-химиялық, микробиологиялық, паразитологиялық, радиологиялық және токсикологиялық көрсеткiштерін тұрақты байқаулар жүйесін, алынған ақпаратты жинауды, өңдеуді және беруді, оның ішінде Жерді ғарыштан қашықтықтан зондтау деректерін пайдалана отырып жүргізуді білдіреді.</w:t>
      </w:r>
      <w:r>
        <w:br/>
      </w:r>
      <w:r>
        <w:rPr>
          <w:rFonts w:ascii="Times New Roman"/>
          <w:b w:val="false"/>
          <w:i w:val="false"/>
          <w:color w:val="000000"/>
          <w:sz w:val="28"/>
        </w:rPr>
        <w:t>
      </w:t>
      </w:r>
      <w:r>
        <w:rPr>
          <w:rFonts w:ascii="Times New Roman"/>
          <w:b w:val="false"/>
          <w:i w:val="false"/>
          <w:color w:val="000000"/>
          <w:sz w:val="28"/>
        </w:rPr>
        <w:t>3. Су объектiлерiнiң мемлекеттік мониторингiн уәкiлеттi орган бiрлесiп әзiрленген әдiстеме бойынша қоршаған ортаны қорғау саласындағы уәкілетті мемлекеттік органмен, халықтың санитариялық-эпидемиологиялық саламаттылығы саласындағы уәкiлеттi органмен, жер қойнауын зерделеу және пайдалану жөніндегі уәкілетті органмен, ғарыш қызметі саласындағы уәкілетті органмен бiрлесiп жүзеге асырады.".</w:t>
      </w:r>
      <w:r>
        <w:br/>
      </w:r>
      <w:r>
        <w:rPr>
          <w:rFonts w:ascii="Times New Roman"/>
          <w:b w:val="false"/>
          <w:i w:val="false"/>
          <w:color w:val="000000"/>
          <w:sz w:val="28"/>
        </w:rPr>
        <w:t>
      </w:t>
      </w:r>
      <w:r>
        <w:rPr>
          <w:rFonts w:ascii="Times New Roman"/>
          <w:b w:val="false"/>
          <w:i w:val="false"/>
          <w:color w:val="000000"/>
          <w:sz w:val="28"/>
        </w:rPr>
        <w:t xml:space="preserve">4.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122-құжаттар; № 23, 143-құжат; № 24, 145-құжат; 2015 ж., № 8, 42-құжат; № 11, 57-құжат; № 20-IV, 113-құжат; № 20-VІІ, 115-құжат; № 22-І, 141-құжат; № 22-ІІ, 144-құжат; № 22-V, 156-құжат; 2016 ж., № 1, 2-құжат):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137-баптың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Мемлекеттік экологиялық мониторинг (қоршаған орта мен табиғи ресурстар мониторингі) – табиғи және антропогендік факторлардың әсерінен қоршаған ортаның, табиғи ресурстардың жай-күйінің өзгеруін бағалау, болжау және бақылау мақсатында, оның ішінде Жерді ғарыштан қашықтықтан зондтау деректерін пайдалана отырып, олардың жай-күйін байқаудың кешенді жүйесі.";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142-баптың</w:t>
      </w:r>
      <w:r>
        <w:rPr>
          <w:rFonts w:ascii="Times New Roman"/>
          <w:b w:val="false"/>
          <w:i w:val="false"/>
          <w:color w:val="000000"/>
          <w:sz w:val="28"/>
        </w:rPr>
        <w:t xml:space="preserve"> 3, 4, 5 және 8-тармақтары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Жер мониторингі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ғарыштан қашықтықтан зондтау деректерін пайдалана отырып жүргізілген байқаулар жүйесін білдіреді.</w:t>
      </w:r>
      <w:r>
        <w:br/>
      </w:r>
      <w:r>
        <w:rPr>
          <w:rFonts w:ascii="Times New Roman"/>
          <w:b w:val="false"/>
          <w:i w:val="false"/>
          <w:color w:val="000000"/>
          <w:sz w:val="28"/>
        </w:rPr>
        <w:t>
      </w:t>
      </w:r>
      <w:r>
        <w:rPr>
          <w:rFonts w:ascii="Times New Roman"/>
          <w:b w:val="false"/>
          <w:i w:val="false"/>
          <w:color w:val="000000"/>
          <w:sz w:val="28"/>
        </w:rPr>
        <w:t>4. Су объектiлерi мониторингi теріс процестердi уақтылы анықтау, олардың дамуын бағалау мен болжау, жүзеге асырылатын су шаруашылығы iс-шараларының зиянды салдарларын болғызбау және тиiмдiлiк дәрежесiн айқындау жөнiнде ұсынымдар тұжырымдау мақсатында олардың жай-күйiнің гидрологиялық, гидрогеологиялық, гидрогеохимиялық, санитариялық-химиялық, микробиологиялық, паразитологиялық, радиологиялық және токсикологиялық көрсеткiштерін тұрақты байқаулар жүйесін, алынған ақпаратты жинауды, өңдеуді және беруді, оның ішінде Жерді ғарыштан қашықтықтан зондтау деректерін пайдалана отырып жүргізуді білдіреді.</w:t>
      </w:r>
      <w:r>
        <w:br/>
      </w:r>
      <w:r>
        <w:rPr>
          <w:rFonts w:ascii="Times New Roman"/>
          <w:b w:val="false"/>
          <w:i w:val="false"/>
          <w:color w:val="000000"/>
          <w:sz w:val="28"/>
        </w:rPr>
        <w:t>
      </w:t>
      </w:r>
      <w:r>
        <w:rPr>
          <w:rFonts w:ascii="Times New Roman"/>
          <w:b w:val="false"/>
          <w:i w:val="false"/>
          <w:color w:val="000000"/>
          <w:sz w:val="28"/>
        </w:rPr>
        <w:t>5. Жер қойнауы мониторингі жер қойнауының мемлекеттік қорын ұтымды пайдалануды қамтамасыз ету және олардың өзгеруін уақтылы анықтау, теріс процестер салдарларын бағалау, олардың алдын алу және жою үшін жер қойнауының жай-күйін байқау, оның ішінде Жерді ғарыштан қашықтықтан зондтау деректерін пайдалана отырып байқау жүйесін білдіреді. Жер қойнауы мониторингінің деректері Жер қойнауының мемлекеттік кадастрында жинақталады.";</w:t>
      </w:r>
      <w:r>
        <w:br/>
      </w:r>
      <w:r>
        <w:rPr>
          <w:rFonts w:ascii="Times New Roman"/>
          <w:b w:val="false"/>
          <w:i w:val="false"/>
          <w:color w:val="000000"/>
          <w:sz w:val="28"/>
        </w:rPr>
        <w:t>
      </w:t>
      </w:r>
      <w:r>
        <w:rPr>
          <w:rFonts w:ascii="Times New Roman"/>
          <w:b w:val="false"/>
          <w:i w:val="false"/>
          <w:color w:val="000000"/>
          <w:sz w:val="28"/>
        </w:rPr>
        <w:t>"8. Орман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ғарыштан қашықтықтан зондтау деректерін пайдалана отырып байқау, бағалау және болжау жүйесiн бiлдiредi. Орман мониторингiнің деректері Мемлекеттік орман кадастрында жинақталады.";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143-баптың</w:t>
      </w:r>
      <w:r>
        <w:rPr>
          <w:rFonts w:ascii="Times New Roman"/>
          <w:b w:val="false"/>
          <w:i w:val="false"/>
          <w:color w:val="000000"/>
          <w:sz w:val="28"/>
        </w:rPr>
        <w:t xml:space="preserve"> 3, 8 және 9-тармақтары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"Байқоңыр" зымыран-ғарыш кешенiнiң мониторингi – "Байқоңыр" кешенiнiң зымыран-ғарыш қызметiнің әсеріне ұшырайтын аумақтарда қоршаған ортаның жай-күйiн байқау жүйесi, оның жұмыс істеуін ұйымдастыруды ғарыш қызметі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"8. Ғарыштық мониторинг – Жерді ғарыштан қашықтықтан зондтау құралдарын пайдалана отырып, қоршаған ортаның жай-күйiн байқау жүйесi, оның жұмыс істеуін ұйымдастыруды ғарыш қызметі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9. Осы баптың 2, 4, 6 және 7-тармақтарында көрсетілген мониторингтің арнайы түрлерiн ұйымдастыруды қоршаған ортаны қорғау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xml:space="preserve">5.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19-I, 19-II, 96-құжат; № 23, 143-құжат; 2015 ж., № 20-IV, 113-құжат):</w:t>
      </w:r>
      <w:r>
        <w:br/>
      </w:r>
      <w:r>
        <w:rPr>
          <w:rFonts w:ascii="Times New Roman"/>
          <w:b w:val="false"/>
          <w:i w:val="false"/>
          <w:color w:val="000000"/>
          <w:sz w:val="28"/>
        </w:rPr>
        <w:t>
      </w:t>
      </w:r>
      <w:r>
        <w:rPr>
          <w:rFonts w:ascii="Times New Roman"/>
          <w:b w:val="false"/>
          <w:i w:val="false"/>
          <w:color w:val="000000"/>
          <w:sz w:val="28"/>
        </w:rPr>
        <w:t xml:space="preserve">1) 5-баптың 3-тармағының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"20) есiрткiнің, психотроптық заттардың, сол тектестердің, прекурсорлардың заңсыз айналымына және олардың теріс пайдаланылуына қарсы күресті, оның ішінде Жерді ғарыштан қашықтықтан зондтау деректерін пайдалана отырып үйлестіреді;";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Есiрткiнің, психотроптық заттардың, сол тектестер мен прекурсорлардың заңсыз айналымына және олардың теріс пайдаланылуына қарсы iс-қимылды ұйымдастыру, оның ішінде Жерді ғарыштан қашықтықтан зондтау деректерін пайдалана отырып ұйымдастыру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6.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w:t>
      </w:r>
      <w:r>
        <w:br/>
      </w:r>
      <w:r>
        <w:rPr>
          <w:rFonts w:ascii="Times New Roman"/>
          <w:b w:val="false"/>
          <w:i w:val="false"/>
          <w:color w:val="000000"/>
          <w:sz w:val="28"/>
        </w:rPr>
        <w:t>
      </w:t>
      </w:r>
      <w:r>
        <w:rPr>
          <w:rFonts w:ascii="Times New Roman"/>
          <w:b w:val="false"/>
          <w:i w:val="false"/>
          <w:color w:val="000000"/>
          <w:sz w:val="28"/>
        </w:rPr>
        <w:t xml:space="preserve">4-баптың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тығыздығы мен дәлдiгi мемлекеттiк топографиялық карталар мен жоспарлар жасауды қамтамасыз ететiн, барлық кластағы мемлекеттiк астрономиялық-геодезиялық, спутниктік геодезиялық және нивелирлiк желiлердi, iргелi және бiрiншi класты гравиметриялық желiнi жасауды, дамытуды, зерттеудi, қалпына келтiрудi және техникалық пайдалануды қамтамасыз етуді;".</w:t>
      </w:r>
      <w:r>
        <w:br/>
      </w:r>
      <w:r>
        <w:rPr>
          <w:rFonts w:ascii="Times New Roman"/>
          <w:b w:val="false"/>
          <w:i w:val="false"/>
          <w:color w:val="000000"/>
          <w:sz w:val="28"/>
        </w:rPr>
        <w:t>
      </w:t>
      </w:r>
      <w:r>
        <w:rPr>
          <w:rFonts w:ascii="Times New Roman"/>
          <w:b w:val="false"/>
          <w:i w:val="false"/>
          <w:color w:val="000000"/>
          <w:sz w:val="28"/>
        </w:rPr>
        <w:t xml:space="preserve">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w:t>
      </w:r>
      <w:r>
        <w:br/>
      </w:r>
      <w:r>
        <w:rPr>
          <w:rFonts w:ascii="Times New Roman"/>
          <w:b w:val="false"/>
          <w:i w:val="false"/>
          <w:color w:val="000000"/>
          <w:sz w:val="28"/>
        </w:rPr>
        <w:t>
      </w:t>
      </w:r>
      <w:r>
        <w:rPr>
          <w:rFonts w:ascii="Times New Roman"/>
          <w:b w:val="false"/>
          <w:i w:val="false"/>
          <w:color w:val="000000"/>
          <w:sz w:val="28"/>
        </w:rPr>
        <w:t xml:space="preserve">120-баптың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Жер қойнауының мемлекеттік мониторингі жер қойнауының мемлекеттік қорын ұтымды пайдалануды қамтамасыз ету және олардың өзгеруін уақтылы анықтау, теріс процестердің салдарларын бағалау, олардың алдын алу және жою үшін жер қойнауының жай-күйін байқау, оның ішінде Жерді ғарыштан қашықтықтан зондтаудың деректерін пайдалана отырып байқау жүйесін білдіреді.".</w:t>
      </w:r>
      <w:r>
        <w:br/>
      </w:r>
      <w:r>
        <w:rPr>
          <w:rFonts w:ascii="Times New Roman"/>
          <w:b w:val="false"/>
          <w:i w:val="false"/>
          <w:color w:val="000000"/>
          <w:sz w:val="28"/>
        </w:rPr>
        <w:t>
      </w:t>
      </w:r>
      <w:r>
        <w:rPr>
          <w:rFonts w:ascii="Times New Roman"/>
          <w:b w:val="false"/>
          <w:i w:val="false"/>
          <w:color w:val="000000"/>
          <w:sz w:val="28"/>
        </w:rPr>
        <w:t xml:space="preserve">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20-IV, 113-құжат; № 20-VІІ, 117-құжат; № 21-І, 124-құжат; № 21-ІІ, 130-құжат; № 21-ІІІ, 135-құжат; № 22-ІІ, 145, 148-құжаттар; № 22-VІ, 159-құжат; № 23-ІІ, 170, 172-құжаттар);</w:t>
      </w:r>
      <w:r>
        <w:br/>
      </w:r>
      <w:r>
        <w:rPr>
          <w:rFonts w:ascii="Times New Roman"/>
          <w:b w:val="false"/>
          <w:i w:val="false"/>
          <w:color w:val="000000"/>
          <w:sz w:val="28"/>
        </w:rPr>
        <w:t>
      </w:t>
      </w:r>
      <w:r>
        <w:rPr>
          <w:rFonts w:ascii="Times New Roman"/>
          <w:b w:val="false"/>
          <w:i w:val="false"/>
          <w:color w:val="000000"/>
          <w:sz w:val="28"/>
        </w:rPr>
        <w:t xml:space="preserve">134-баптың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тармақшадағы</w:t>
      </w:r>
      <w:r>
        <w:rPr>
          <w:rFonts w:ascii="Times New Roman"/>
          <w:b w:val="false"/>
          <w:i w:val="false"/>
          <w:color w:val="000000"/>
          <w:sz w:val="28"/>
        </w:rPr>
        <w:t xml:space="preserve"> "асыру саласында жүзеге асырады." деген сөздер "асыру;" деген сөзбен ауыстырылып, мындай мазмұндағы 27) тармақшамен толықтырылсын:</w:t>
      </w:r>
      <w:r>
        <w:br/>
      </w:r>
      <w:r>
        <w:rPr>
          <w:rFonts w:ascii="Times New Roman"/>
          <w:b w:val="false"/>
          <w:i w:val="false"/>
          <w:color w:val="000000"/>
          <w:sz w:val="28"/>
        </w:rPr>
        <w:t>
      </w:t>
      </w:r>
      <w:r>
        <w:rPr>
          <w:rFonts w:ascii="Times New Roman"/>
          <w:b w:val="false"/>
          <w:i w:val="false"/>
          <w:color w:val="000000"/>
          <w:sz w:val="28"/>
        </w:rPr>
        <w:t>"27) азаматтық қорғаныстың арнаулы инженерлік іс-шараларын орындау саласында жүзеге асырады.".</w:t>
      </w:r>
      <w:r>
        <w:br/>
      </w:r>
      <w:r>
        <w:rPr>
          <w:rFonts w:ascii="Times New Roman"/>
          <w:b w:val="false"/>
          <w:i w:val="false"/>
          <w:color w:val="000000"/>
          <w:sz w:val="28"/>
        </w:rPr>
        <w:t>
      </w:t>
      </w:r>
      <w:r>
        <w:rPr>
          <w:rFonts w:ascii="Times New Roman"/>
          <w:b w:val="false"/>
          <w:i w:val="false"/>
          <w:color w:val="000000"/>
          <w:sz w:val="28"/>
        </w:rPr>
        <w:t xml:space="preserve">9.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20-IV, 113-құжат):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ғарыш жүйелерінің ұлттық операторлары – ғарыш жүйелерін құруды, пайдалануды және дамытуды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"6) ғарыш кеңістігі — әуе кеңістігінен тыс жайылған кеңістік;";</w:t>
      </w:r>
      <w:r>
        <w:br/>
      </w:r>
      <w:r>
        <w:rPr>
          <w:rFonts w:ascii="Times New Roman"/>
          <w:b w:val="false"/>
          <w:i w:val="false"/>
          <w:color w:val="000000"/>
          <w:sz w:val="28"/>
        </w:rPr>
        <w:t>
      </w:t>
      </w:r>
      <w:r>
        <w:rPr>
          <w:rFonts w:ascii="Times New Roman"/>
          <w:b w:val="false"/>
          <w:i w:val="false"/>
          <w:color w:val="000000"/>
          <w:sz w:val="28"/>
        </w:rPr>
        <w:t>"9) ғарыш қызметі саласындағы жоба – ғарыш қызметін жүзеге асыруға бағытталған ғарыш техникасы мен технологияларын жасау, пайдалану және кәдеге жарату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"15) дәлдігі жоғары спутниктік навигация жүйесі – жаһандық навигациялық спутниктік жүйе пайдаланушыларын координаттық-уақыттық параметрлерді, оның ішінде географиялық координаттар мен биіктіктерді, қозғалыс жылдамдығы мен бағытын, уақытты айқындау дәлдігін арттыруға мүмкіндік беретін қосымша ақпаратпен қамтамасыз етуге арналған техникалық және бағдарламалық құралдар кешені;";</w:t>
      </w:r>
      <w:r>
        <w:br/>
      </w:r>
      <w:r>
        <w:rPr>
          <w:rFonts w:ascii="Times New Roman"/>
          <w:b w:val="false"/>
          <w:i w:val="false"/>
          <w:color w:val="000000"/>
          <w:sz w:val="28"/>
        </w:rPr>
        <w:t>
      </w:t>
      </w:r>
      <w:r>
        <w:rPr>
          <w:rFonts w:ascii="Times New Roman"/>
          <w:b w:val="false"/>
          <w:i w:val="false"/>
          <w:color w:val="000000"/>
          <w:sz w:val="28"/>
        </w:rPr>
        <w:t>"17) Жерді ғарыштан қашықтықтан зондтау – ғарыш кеңістігінен құрлық, мұхит және атмосфера элементтерінің өзіндік және шағылысқан сәулеленуін байқау мен өлшеу арқылы Жер беті мен қойнауы туралы ақпарат алу процесі;".</w:t>
      </w:r>
      <w:r>
        <w:br/>
      </w:r>
      <w:r>
        <w:rPr>
          <w:rFonts w:ascii="Times New Roman"/>
          <w:b w:val="false"/>
          <w:i w:val="false"/>
          <w:color w:val="000000"/>
          <w:sz w:val="28"/>
        </w:rPr>
        <w:t>
      </w:t>
      </w:r>
      <w:r>
        <w:rPr>
          <w:rFonts w:ascii="Times New Roman"/>
          <w:b w:val="false"/>
          <w:i w:val="false"/>
          <w:color w:val="000000"/>
          <w:sz w:val="28"/>
        </w:rPr>
        <w:t>мынадай мазмұндағы 4-1), 17-1), 17-2) және 17-3)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"4-1) ғарыш жүйесін техникалық пайдалану – конструкторлық-технологиялық және пайдалану құжаттамасына сәйкес ғарыш жүйесінің құрамдас бөліктерін, оларды сақтандыруды қоса алғанда, жұмыс күйінде ұстап тұру мақсатында техникалық операцияларды орындау процесі;";</w:t>
      </w:r>
      <w:r>
        <w:br/>
      </w:r>
      <w:r>
        <w:rPr>
          <w:rFonts w:ascii="Times New Roman"/>
          <w:b w:val="false"/>
          <w:i w:val="false"/>
          <w:color w:val="000000"/>
          <w:sz w:val="28"/>
        </w:rPr>
        <w:t>
      </w:t>
      </w:r>
      <w:r>
        <w:rPr>
          <w:rFonts w:ascii="Times New Roman"/>
          <w:b w:val="false"/>
          <w:i w:val="false"/>
          <w:color w:val="000000"/>
          <w:sz w:val="28"/>
        </w:rPr>
        <w:t>"17-1) Жерді ғарыштан қашықтықтан зондтау деректері – Жерді қашықтықтан зондтау ғарыш аппаратынан тікелей алынған бастапқы деректер, сондай-ақ оларды алдын ала өңдеу (радиометриялық және геометриялық түзетулер) нәтижесінде алынған материалдар;</w:t>
      </w:r>
      <w:r>
        <w:br/>
      </w:r>
      <w:r>
        <w:rPr>
          <w:rFonts w:ascii="Times New Roman"/>
          <w:b w:val="false"/>
          <w:i w:val="false"/>
          <w:color w:val="000000"/>
          <w:sz w:val="28"/>
        </w:rPr>
        <w:t>
      17-2) кеңістіктік деректер – орналасқан жері мен өзіне неғұрлым тән қасиеттерінің сипаттамасын қамтитын объектілер туралы деректер жиынтығы;</w:t>
      </w:r>
      <w:r>
        <w:br/>
      </w:r>
      <w:r>
        <w:rPr>
          <w:rFonts w:ascii="Times New Roman"/>
          <w:b w:val="false"/>
          <w:i w:val="false"/>
          <w:color w:val="000000"/>
          <w:sz w:val="28"/>
        </w:rPr>
        <w:t>
      17-3) кеңістіктік деректер инфрақұрылымы – заңды және жеке тұлғалардың оларға қолжетімдігін қамтамасыз ету негізінде кеңістіктік деректерді жинау, өңдеу, сақтау, тарату және пайдалану үшін қажетті ақпараттық ресурстар мен аппараттық-бағдарламалық құралдар жүйесі;";</w:t>
      </w:r>
      <w:r>
        <w:br/>
      </w:r>
      <w:r>
        <w:rPr>
          <w:rFonts w:ascii="Times New Roman"/>
          <w:b w:val="false"/>
          <w:i w:val="false"/>
          <w:color w:val="000000"/>
          <w:sz w:val="28"/>
        </w:rPr>
        <w:t>
      </w:t>
      </w:r>
      <w:r>
        <w:rPr>
          <w:rFonts w:ascii="Times New Roman"/>
          <w:b w:val="false"/>
          <w:i w:val="false"/>
          <w:color w:val="000000"/>
          <w:sz w:val="28"/>
        </w:rPr>
        <w:t xml:space="preserve">2) 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Жерді ғарыштан қашықтықтан зондтау;";</w:t>
      </w:r>
      <w:r>
        <w:br/>
      </w:r>
      <w:r>
        <w:rPr>
          <w:rFonts w:ascii="Times New Roman"/>
          <w:b w:val="false"/>
          <w:i w:val="false"/>
          <w:color w:val="000000"/>
          <w:sz w:val="28"/>
        </w:rPr>
        <w:t>
      </w:t>
      </w:r>
      <w:r>
        <w:rPr>
          <w:rFonts w:ascii="Times New Roman"/>
          <w:b w:val="false"/>
          <w:i w:val="false"/>
          <w:color w:val="000000"/>
          <w:sz w:val="28"/>
        </w:rPr>
        <w:t xml:space="preserve">3) 5-баптың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ғылыми-зерттеу және тәжірибелік-конструкторлық жұмыстар;";</w:t>
      </w:r>
      <w:r>
        <w:br/>
      </w:r>
      <w:r>
        <w:rPr>
          <w:rFonts w:ascii="Times New Roman"/>
          <w:b w:val="false"/>
          <w:i w:val="false"/>
          <w:color w:val="000000"/>
          <w:sz w:val="28"/>
        </w:rPr>
        <w:t>
      </w:t>
      </w:r>
      <w:r>
        <w:rPr>
          <w:rFonts w:ascii="Times New Roman"/>
          <w:b w:val="false"/>
          <w:i w:val="false"/>
          <w:color w:val="000000"/>
          <w:sz w:val="28"/>
        </w:rPr>
        <w:t xml:space="preserve">4) 6-баптың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ғылыми, ғылыми-технологиялық және тәжірибелік-эксперименттік базалар;";</w:t>
      </w:r>
      <w:r>
        <w:br/>
      </w:r>
      <w:r>
        <w:rPr>
          <w:rFonts w:ascii="Times New Roman"/>
          <w:b w:val="false"/>
          <w:i w:val="false"/>
          <w:color w:val="000000"/>
          <w:sz w:val="28"/>
        </w:rPr>
        <w:t>
      </w:t>
      </w:r>
      <w:r>
        <w:rPr>
          <w:rFonts w:ascii="Times New Roman"/>
          <w:b w:val="false"/>
          <w:i w:val="false"/>
          <w:color w:val="000000"/>
          <w:sz w:val="28"/>
        </w:rPr>
        <w:t xml:space="preserve">8-баптың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"12) ғарыш қызметі саласындағы уәкілетті органның ұсынысы бойынша ғарыш жүйелерінің ұлттық операторларын айқындайды;";</w:t>
      </w:r>
      <w:r>
        <w:br/>
      </w:r>
      <w:r>
        <w:rPr>
          <w:rFonts w:ascii="Times New Roman"/>
          <w:b w:val="false"/>
          <w:i w:val="false"/>
          <w:color w:val="000000"/>
          <w:sz w:val="28"/>
        </w:rPr>
        <w:t>
      </w:t>
      </w:r>
      <w:r>
        <w:rPr>
          <w:rFonts w:ascii="Times New Roman"/>
          <w:b w:val="false"/>
          <w:i w:val="false"/>
          <w:color w:val="000000"/>
          <w:sz w:val="28"/>
        </w:rPr>
        <w:t xml:space="preserve">9-баптың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"16-1) ғарыш инфрақұрылымы объектілерін құруға, пайдалануға және дамытуға арналған шығындар нормативтерін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"20) Қазақстан Республикасы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белгілейді;</w:t>
      </w:r>
      <w:r>
        <w:br/>
      </w:r>
      <w:r>
        <w:rPr>
          <w:rFonts w:ascii="Times New Roman"/>
          <w:b w:val="false"/>
          <w:i w:val="false"/>
          <w:color w:val="000000"/>
          <w:sz w:val="28"/>
        </w:rPr>
        <w:t>
      </w:t>
      </w:r>
      <w:r>
        <w:rPr>
          <w:rFonts w:ascii="Times New Roman"/>
          <w:b w:val="false"/>
          <w:i w:val="false"/>
          <w:color w:val="000000"/>
          <w:sz w:val="28"/>
        </w:rPr>
        <w:t>21) Қазақстан Республикасы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"13-бап. Ғарыш кеңістігін пайдалану саласындағы қызметті лицензиялау</w:t>
      </w:r>
      <w:r>
        <w:br/>
      </w:r>
      <w:r>
        <w:rPr>
          <w:rFonts w:ascii="Times New Roman"/>
          <w:b w:val="false"/>
          <w:i w:val="false"/>
          <w:color w:val="000000"/>
          <w:sz w:val="28"/>
        </w:rPr>
        <w:t>
      Осы Заңның 5-бабының 1), 2), 3), 4) және 5) тармақшаларында көрсетілген, жеке және заңды тұлғалардың ғарыш кеңістігін пайдалану саласындағы қызметі, Қазақстан Республикасының рұқсаттар және хабарламалар туралы заңнамасына сәйкес берілетін лицензия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8) 14-баптың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"1. Ғарыш қызметі саласындағы ғылыми зерттеулер ғарыш қызметін ғылыми сүйемелдеуді қамтамасыз етуге және ғарыш техникасы мен технологияларының жаңа үлгілерін әзірлеуге бағытталған іргелі және қолданбалы ғылыми зерттеулерді, тәжірибелік-конструкторлық жұмыстарды және ғарыштық эксперименттерді қамтиды.";</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"15-бап. Ғарыш жүйелері мен ғарыш зымыран кешендерін құру</w:t>
      </w:r>
      <w:r>
        <w:br/>
      </w:r>
      <w:r>
        <w:rPr>
          <w:rFonts w:ascii="Times New Roman"/>
          <w:b w:val="false"/>
          <w:i w:val="false"/>
          <w:color w:val="000000"/>
          <w:sz w:val="28"/>
        </w:rPr>
        <w:t>
      Ғарыш жүйелерін және ғарыш зымыран кешендерін құру ғарыш жүйелері мен ғарыш зымыран кешендерінің, олардың құрамдас бөліктерінің ғылыми зерттеулерін және тәжірибелік-конструкторлық жұмыстарды, оларды жобалауды, жасауды, монтаждауды, салуды, сынақтан өткізуді, сондай-ақ пайдалануға беруді қамтиды.";</w:t>
      </w:r>
      <w:r>
        <w:br/>
      </w:r>
      <w:r>
        <w:rPr>
          <w:rFonts w:ascii="Times New Roman"/>
          <w:b w:val="false"/>
          <w:i w:val="false"/>
          <w:color w:val="000000"/>
          <w:sz w:val="28"/>
        </w:rPr>
        <w:t>
      </w:t>
      </w:r>
      <w:r>
        <w:rPr>
          <w:rFonts w:ascii="Times New Roman"/>
          <w:b w:val="false"/>
          <w:i w:val="false"/>
          <w:color w:val="000000"/>
          <w:sz w:val="28"/>
        </w:rPr>
        <w:t xml:space="preserve">10) 16-баптың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17-баптың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"2. Жерді қашықтықтан зондтау ғарыш жүйесінің ұлттық операторы уәкілетті орган Қазақстан Республикасы Қорғаныс министрлігімен бірлесіп айқындайтын тәртіппен ғарыш түсірілімдерін жоспарлайды, Жерді ғарыштан қашықтықтан зондтау деректерін алады, өңдейді және жеке және (немесе) заңды тұлғаларға, Қазақстан Республикасының мемлекеттік органдарына таратады.";</w:t>
      </w:r>
      <w:r>
        <w:br/>
      </w:r>
      <w:r>
        <w:rPr>
          <w:rFonts w:ascii="Times New Roman"/>
          <w:b w:val="false"/>
          <w:i w:val="false"/>
          <w:color w:val="000000"/>
          <w:sz w:val="28"/>
        </w:rPr>
        <w:t>
      </w:t>
      </w:r>
      <w:r>
        <w:rPr>
          <w:rFonts w:ascii="Times New Roman"/>
          <w:b w:val="false"/>
          <w:i w:val="false"/>
          <w:color w:val="000000"/>
          <w:sz w:val="28"/>
        </w:rPr>
        <w:t xml:space="preserve">12)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Дәлдігі жоғары спутниктік навигация жүйесінің ұлттық операторы Қазақстан Республикасының бүкіл аумағында спутниктік навигациялық қызметтерді уәкілетті орган Қазақстан Республикасы Қорғаныс министрлігімен бірлесіп айқындайтын тәртіппен ұйымдастырады және ұсынады.";</w:t>
      </w:r>
      <w:r>
        <w:br/>
      </w:r>
      <w:r>
        <w:rPr>
          <w:rFonts w:ascii="Times New Roman"/>
          <w:b w:val="false"/>
          <w:i w:val="false"/>
          <w:color w:val="000000"/>
          <w:sz w:val="28"/>
        </w:rPr>
        <w:t>
      </w:t>
      </w:r>
      <w:r>
        <w:rPr>
          <w:rFonts w:ascii="Times New Roman"/>
          <w:b w:val="false"/>
          <w:i w:val="false"/>
          <w:color w:val="000000"/>
          <w:sz w:val="28"/>
        </w:rPr>
        <w:t>13) мынадай мазмұндағы 3-1-тараумен толықтырылсын:</w:t>
      </w:r>
      <w:r>
        <w:br/>
      </w:r>
      <w:r>
        <w:rPr>
          <w:rFonts w:ascii="Times New Roman"/>
          <w:b w:val="false"/>
          <w:i w:val="false"/>
          <w:color w:val="000000"/>
          <w:sz w:val="28"/>
        </w:rPr>
        <w:t>
      </w:t>
      </w:r>
      <w:r>
        <w:rPr>
          <w:rFonts w:ascii="Times New Roman"/>
          <w:b w:val="false"/>
          <w:i w:val="false"/>
          <w:color w:val="000000"/>
          <w:sz w:val="28"/>
        </w:rPr>
        <w:t>"3-1-тарау. Ғарыш жүйелерінің ұлттық операторлары</w:t>
      </w:r>
      <w:r>
        <w:br/>
      </w:r>
      <w:r>
        <w:rPr>
          <w:rFonts w:ascii="Times New Roman"/>
          <w:b w:val="false"/>
          <w:i w:val="false"/>
          <w:color w:val="000000"/>
          <w:sz w:val="28"/>
        </w:rPr>
        <w:t>
      </w:t>
      </w:r>
      <w:r>
        <w:rPr>
          <w:rFonts w:ascii="Times New Roman"/>
          <w:b w:val="false"/>
          <w:i w:val="false"/>
          <w:color w:val="000000"/>
          <w:sz w:val="28"/>
        </w:rPr>
        <w:t>19-1-бап. Ғарыштық байланыс жүйесінің ұлттық операторы</w:t>
      </w:r>
      <w:r>
        <w:br/>
      </w:r>
      <w:r>
        <w:rPr>
          <w:rFonts w:ascii="Times New Roman"/>
          <w:b w:val="false"/>
          <w:i w:val="false"/>
          <w:color w:val="000000"/>
          <w:sz w:val="28"/>
        </w:rPr>
        <w:t>
      </w:t>
      </w:r>
      <w:r>
        <w:rPr>
          <w:rFonts w:ascii="Times New Roman"/>
          <w:b w:val="false"/>
          <w:i w:val="false"/>
          <w:color w:val="000000"/>
          <w:sz w:val="28"/>
        </w:rPr>
        <w:t>1. Ғарыштық байланыс жүйесінің ұлттық операторы – Қазақстан Республикасының Үкіметі айқындайтын, ғарыштық байланыс жүйесін құру, пайдалану және дамыту міндеттері жүктелген, жарғылық капиталына мемлекет жүз пайыз қатысатын акционерлік қоғам.</w:t>
      </w:r>
      <w:r>
        <w:br/>
      </w:r>
      <w:r>
        <w:rPr>
          <w:rFonts w:ascii="Times New Roman"/>
          <w:b w:val="false"/>
          <w:i w:val="false"/>
          <w:color w:val="000000"/>
          <w:sz w:val="28"/>
        </w:rPr>
        <w:t>
      </w:t>
      </w:r>
      <w:r>
        <w:rPr>
          <w:rFonts w:ascii="Times New Roman"/>
          <w:b w:val="false"/>
          <w:i w:val="false"/>
          <w:color w:val="000000"/>
          <w:sz w:val="28"/>
        </w:rPr>
        <w:t>2. Ғарыштық байланыс жүйесінің ұлттық операторының өкілеттіктері:</w:t>
      </w:r>
      <w:r>
        <w:br/>
      </w:r>
      <w:r>
        <w:rPr>
          <w:rFonts w:ascii="Times New Roman"/>
          <w:b w:val="false"/>
          <w:i w:val="false"/>
          <w:color w:val="000000"/>
          <w:sz w:val="28"/>
        </w:rPr>
        <w:t>
      1) ғарыштық байланыс жүйесін техникалық пайдалануды қамтамасыз етеді;</w:t>
      </w:r>
      <w:r>
        <w:br/>
      </w:r>
      <w:r>
        <w:rPr>
          <w:rFonts w:ascii="Times New Roman"/>
          <w:b w:val="false"/>
          <w:i w:val="false"/>
          <w:color w:val="000000"/>
          <w:sz w:val="28"/>
        </w:rPr>
        <w:t>
      2) байланыс, оның ішінде ғарыш аппараттары транспондерлерін ұсыну бойынша қызметтерді, сондай-ақ жеке және (немесе) заңды тұлғаларға ақпараттық-коммуникациялық жүйелерге кең жолақты қолжетімділік қызметтерін көрсетеді;</w:t>
      </w:r>
      <w:r>
        <w:br/>
      </w:r>
      <w:r>
        <w:rPr>
          <w:rFonts w:ascii="Times New Roman"/>
          <w:b w:val="false"/>
          <w:i w:val="false"/>
          <w:color w:val="000000"/>
          <w:sz w:val="28"/>
        </w:rPr>
        <w:t>
      3) байланыс саласындағы уәкілетті органмен келісім бойынша Қазақстан Республикасының ғарыш аппараттары транспондерлерін резервке қою, сондай-ақ ұлттық ғарыш аппараттарының қамту аймақтарын Қазақстан Республикасынан тыс жерлерде кеңейту мақсатында шетелдік ғарыштық байланыс операторларымен өзара іс-қимыл жасайды;</w:t>
      </w:r>
      <w:r>
        <w:br/>
      </w: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19-2-бап. Жерді қашықтықтан зондтау ғарыш жүйесінің ұлттық операторы</w:t>
      </w:r>
      <w:r>
        <w:br/>
      </w:r>
      <w:r>
        <w:rPr>
          <w:rFonts w:ascii="Times New Roman"/>
          <w:b w:val="false"/>
          <w:i w:val="false"/>
          <w:color w:val="000000"/>
          <w:sz w:val="28"/>
        </w:rPr>
        <w:t>
      </w:t>
      </w:r>
      <w:r>
        <w:rPr>
          <w:rFonts w:ascii="Times New Roman"/>
          <w:b w:val="false"/>
          <w:i w:val="false"/>
          <w:color w:val="000000"/>
          <w:sz w:val="28"/>
        </w:rPr>
        <w:t>1. Жерді қашықтықтан зондтау ғарыш жүйесінің ұлттық операторы – Жерді қашықтықтан зондтау ғарыш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r>
        <w:br/>
      </w:r>
      <w:r>
        <w:rPr>
          <w:rFonts w:ascii="Times New Roman"/>
          <w:b w:val="false"/>
          <w:i w:val="false"/>
          <w:color w:val="000000"/>
          <w:sz w:val="28"/>
        </w:rPr>
        <w:t>
      </w:t>
      </w:r>
      <w:r>
        <w:rPr>
          <w:rFonts w:ascii="Times New Roman"/>
          <w:b w:val="false"/>
          <w:i w:val="false"/>
          <w:color w:val="000000"/>
          <w:sz w:val="28"/>
        </w:rPr>
        <w:t>2. Жерді қашықтықтан зондтау ғарыш жүйесінің ұлттық операторының өкілеттіктері:</w:t>
      </w:r>
      <w:r>
        <w:br/>
      </w:r>
      <w:r>
        <w:rPr>
          <w:rFonts w:ascii="Times New Roman"/>
          <w:b w:val="false"/>
          <w:i w:val="false"/>
          <w:color w:val="000000"/>
          <w:sz w:val="28"/>
        </w:rPr>
        <w:t>
      1) Жерді қашықтықтан зондтау ғарыш жүйесін техникалық пайдалануды қамтамасыз етеді;</w:t>
      </w:r>
      <w:r>
        <w:br/>
      </w:r>
      <w:r>
        <w:rPr>
          <w:rFonts w:ascii="Times New Roman"/>
          <w:b w:val="false"/>
          <w:i w:val="false"/>
          <w:color w:val="000000"/>
          <w:sz w:val="28"/>
        </w:rPr>
        <w:t>
      2) ғарыштық түсірілімдерді жоспарлайды және Жерді ғарыштан қашықтықтан зондтау деректерін жеке және (немесе) заңды тұлғаларға ұсыну бойынша қызмет көрсетеді;</w:t>
      </w:r>
      <w:r>
        <w:br/>
      </w:r>
      <w:r>
        <w:rPr>
          <w:rFonts w:ascii="Times New Roman"/>
          <w:b w:val="false"/>
          <w:i w:val="false"/>
          <w:color w:val="000000"/>
          <w:sz w:val="28"/>
        </w:rPr>
        <w:t>
      3) Жерді ғарыштан қашықтықтан зондтау және спутниктік навигация деректері негізінде кеңістіктік деректер инфрақұрылымын құрады және дамытады;</w:t>
      </w:r>
      <w:r>
        <w:br/>
      </w: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19-3-бап. Дәлдігі жоғары спутниктік навигация жүйесінің ұлттық операторы</w:t>
      </w:r>
      <w:r>
        <w:br/>
      </w:r>
      <w:r>
        <w:rPr>
          <w:rFonts w:ascii="Times New Roman"/>
          <w:b w:val="false"/>
          <w:i w:val="false"/>
          <w:color w:val="000000"/>
          <w:sz w:val="28"/>
        </w:rPr>
        <w:t>
      </w:t>
      </w:r>
      <w:r>
        <w:rPr>
          <w:rFonts w:ascii="Times New Roman"/>
          <w:b w:val="false"/>
          <w:i w:val="false"/>
          <w:color w:val="000000"/>
          <w:sz w:val="28"/>
        </w:rPr>
        <w:t>1. Дәлдігі жоғары спутниктік навигация жүйесінің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r>
        <w:br/>
      </w:r>
      <w:r>
        <w:rPr>
          <w:rFonts w:ascii="Times New Roman"/>
          <w:b w:val="false"/>
          <w:i w:val="false"/>
          <w:color w:val="000000"/>
          <w:sz w:val="28"/>
        </w:rPr>
        <w:t>
      </w:t>
      </w:r>
      <w:r>
        <w:rPr>
          <w:rFonts w:ascii="Times New Roman"/>
          <w:b w:val="false"/>
          <w:i w:val="false"/>
          <w:color w:val="000000"/>
          <w:sz w:val="28"/>
        </w:rPr>
        <w:t>2. Дәлдігі жоғары спутниктік навигация жүйесінің ұлттық операторының өкілеттіктері:</w:t>
      </w:r>
      <w:r>
        <w:br/>
      </w:r>
      <w:r>
        <w:rPr>
          <w:rFonts w:ascii="Times New Roman"/>
          <w:b w:val="false"/>
          <w:i w:val="false"/>
          <w:color w:val="000000"/>
          <w:sz w:val="28"/>
        </w:rPr>
        <w:t>
      1) дәлдігі жоғары спутниктік навигация жүйесінің техникалық пайдаланылуын қамтамасыз етеді;</w:t>
      </w:r>
      <w:r>
        <w:br/>
      </w:r>
      <w:r>
        <w:rPr>
          <w:rFonts w:ascii="Times New Roman"/>
          <w:b w:val="false"/>
          <w:i w:val="false"/>
          <w:color w:val="000000"/>
          <w:sz w:val="28"/>
        </w:rPr>
        <w:t>
      2) Қазақстан Республикасының барлық аумағында жеке және (немесе) заңды тұлғаларға дәлдігі жоғары спутниктік навигация қызметтерін көрсетеді;</w:t>
      </w:r>
      <w:r>
        <w:br/>
      </w:r>
      <w:r>
        <w:rPr>
          <w:rFonts w:ascii="Times New Roman"/>
          <w:b w:val="false"/>
          <w:i w:val="false"/>
          <w:color w:val="000000"/>
          <w:sz w:val="28"/>
        </w:rPr>
        <w:t>
      3) жаһандық навигациялық спутниктік жүйелердің навигациялық өрісінің тұтастығын бақылауды жүзеге асырады;</w:t>
      </w:r>
      <w:r>
        <w:br/>
      </w: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xml:space="preserve">14) 21-баптың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ғарыштық зерттеулердің ғылыми-технологиялық және тәжірибелік-эксперименттік базасы;";</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22-бап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"3. Бюджет қаражатынан қаржыландырылатын ғарыш аппараттарын өндіруді өздерінің өндірістік мүмкіндіктері шегінде, Қазақстан Республикасының аумағында орналасқан ғарыш техникасының арнайы конструкторлық-технологиялық бюросы мен құрастыру-сынау кешені жүзеге асырады.".</w:t>
      </w:r>
      <w:r>
        <w:br/>
      </w:r>
      <w:r>
        <w:rPr>
          <w:rFonts w:ascii="Times New Roman"/>
          <w:b w:val="false"/>
          <w:i w:val="false"/>
          <w:color w:val="000000"/>
          <w:sz w:val="28"/>
        </w:rPr>
        <w:t>
      </w:t>
      </w:r>
      <w:r>
        <w:rPr>
          <w:rFonts w:ascii="Times New Roman"/>
          <w:b w:val="false"/>
          <w:i w:val="false"/>
          <w:color w:val="000000"/>
          <w:sz w:val="28"/>
        </w:rPr>
        <w:t xml:space="preserve">16)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Осы баптың 1 немесе 2-тармақтарында көзделген біржолғы өтемақыны төлеу уәкілетті орган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10.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20-IV, 113-құжат; № 23-І, 169-құжат):</w:t>
      </w:r>
      <w:r>
        <w:br/>
      </w:r>
      <w:r>
        <w:rPr>
          <w:rFonts w:ascii="Times New Roman"/>
          <w:b w:val="false"/>
          <w:i w:val="false"/>
          <w:color w:val="000000"/>
          <w:sz w:val="28"/>
        </w:rPr>
        <w:t>
      </w:t>
      </w:r>
      <w:r>
        <w:rPr>
          <w:rFonts w:ascii="Times New Roman"/>
          <w:b w:val="false"/>
          <w:i w:val="false"/>
          <w:color w:val="000000"/>
          <w:sz w:val="28"/>
        </w:rPr>
        <w:t xml:space="preserve">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52-1) тармақшамен толықтырылсын:</w:t>
      </w:r>
      <w:r>
        <w:br/>
      </w:r>
      <w:r>
        <w:rPr>
          <w:rFonts w:ascii="Times New Roman"/>
          <w:b w:val="false"/>
          <w:i w:val="false"/>
          <w:color w:val="000000"/>
          <w:sz w:val="28"/>
        </w:rPr>
        <w:t>
      </w:t>
      </w:r>
      <w:r>
        <w:rPr>
          <w:rFonts w:ascii="Times New Roman"/>
          <w:b w:val="false"/>
          <w:i w:val="false"/>
          <w:color w:val="000000"/>
          <w:sz w:val="28"/>
        </w:rPr>
        <w:t>"52-1) табиғи және техногендік сипаттағы төтенше жағдайлардың алдын алу және жою және олардың салдарларын бағалау үшін Жерді ғарыштан қашықтықтан зондтау деректерін пайдаланады;".</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 xml:space="preserve"> </w:t>
      </w:r>
      <w:r>
        <w:rPr>
          <w:rFonts w:ascii="Times New Roman"/>
          <w:b/>
          <w:i w:val="false"/>
          <w:color w:val="000000"/>
          <w:sz w:val="28"/>
        </w:rPr>
        <w:t>алғашқы</w:t>
      </w:r>
      <w:r>
        <w:rPr>
          <w:rFonts w:ascii="Times New Roman"/>
          <w:b/>
          <w:i w:val="false"/>
          <w:color w:val="000000"/>
          <w:sz w:val="28"/>
        </w:rPr>
        <w:t xml:space="preserve"> </w:t>
      </w:r>
      <w:r>
        <w:rPr>
          <w:rFonts w:ascii="Times New Roman"/>
          <w:b/>
          <w:i w:val="false"/>
          <w:color w:val="000000"/>
          <w:sz w:val="28"/>
        </w:rPr>
        <w:t>ресми</w:t>
      </w:r>
      <w:r>
        <w:rPr>
          <w:rFonts w:ascii="Times New Roman"/>
          <w:b/>
          <w:i w:val="false"/>
          <w:color w:val="000000"/>
          <w:sz w:val="28"/>
        </w:rPr>
        <w:t xml:space="preserve"> </w:t>
      </w:r>
      <w:r>
        <w:rPr>
          <w:rFonts w:ascii="Times New Roman"/>
          <w:b/>
          <w:i w:val="false"/>
          <w:color w:val="000000"/>
          <w:sz w:val="28"/>
        </w:rPr>
        <w:t>жарияланған</w:t>
      </w:r>
      <w:r>
        <w:rPr>
          <w:rFonts w:ascii="Times New Roman"/>
          <w:b/>
          <w:i w:val="false"/>
          <w:color w:val="000000"/>
          <w:sz w:val="28"/>
        </w:rPr>
        <w:t xml:space="preserve"> </w:t>
      </w:r>
      <w:r>
        <w:rPr>
          <w:rFonts w:ascii="Times New Roman"/>
          <w:b/>
          <w:i w:val="false"/>
          <w:color w:val="000000"/>
          <w:sz w:val="28"/>
        </w:rPr>
        <w:t>күнінен</w:t>
      </w:r>
      <w:r>
        <w:rPr>
          <w:rFonts w:ascii="Times New Roman"/>
          <w:b/>
          <w:i w:val="false"/>
          <w:color w:val="000000"/>
          <w:sz w:val="28"/>
        </w:rPr>
        <w:t xml:space="preserve"> </w:t>
      </w:r>
      <w:r>
        <w:rPr>
          <w:rFonts w:ascii="Times New Roman"/>
          <w:b/>
          <w:i w:val="false"/>
          <w:color w:val="000000"/>
          <w:sz w:val="28"/>
        </w:rPr>
        <w:t>кейін</w:t>
      </w:r>
      <w:r>
        <w:rPr>
          <w:rFonts w:ascii="Times New Roman"/>
          <w:b/>
          <w:i w:val="false"/>
          <w:color w:val="000000"/>
          <w:sz w:val="28"/>
        </w:rPr>
        <w:t xml:space="preserve"> </w:t>
      </w:r>
      <w:r>
        <w:rPr>
          <w:rFonts w:ascii="Times New Roman"/>
          <w:b/>
          <w:i w:val="false"/>
          <w:color w:val="000000"/>
          <w:sz w:val="28"/>
        </w:rPr>
        <w:t>күнтізбелік</w:t>
      </w:r>
      <w:r>
        <w:rPr>
          <w:rFonts w:ascii="Times New Roman"/>
          <w:b/>
          <w:i w:val="false"/>
          <w:color w:val="000000"/>
          <w:sz w:val="28"/>
        </w:rPr>
        <w:t xml:space="preserve"> </w:t>
      </w:r>
      <w:r>
        <w:rPr>
          <w:rFonts w:ascii="Times New Roman"/>
          <w:b/>
          <w:i w:val="false"/>
          <w:color w:val="000000"/>
          <w:sz w:val="28"/>
        </w:rPr>
        <w:t>он</w:t>
      </w:r>
      <w:r>
        <w:rPr>
          <w:rFonts w:ascii="Times New Roman"/>
          <w:b/>
          <w:i w:val="false"/>
          <w:color w:val="000000"/>
          <w:sz w:val="28"/>
        </w:rPr>
        <w:t xml:space="preserve">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өткен</w:t>
      </w:r>
      <w:r>
        <w:rPr>
          <w:rFonts w:ascii="Times New Roman"/>
          <w:b/>
          <w:i w:val="false"/>
          <w:color w:val="000000"/>
          <w:sz w:val="28"/>
        </w:rPr>
        <w:t xml:space="preserve"> </w:t>
      </w:r>
      <w:r>
        <w:rPr>
          <w:rFonts w:ascii="Times New Roman"/>
          <w:b/>
          <w:i w:val="false"/>
          <w:color w:val="000000"/>
          <w:sz w:val="28"/>
        </w:rPr>
        <w:t>соң</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