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cb8dd" w14:textId="49cb8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жылғы 25 желтоқсанда Астана қаласында жасалған Қазақстан Республикасының Үкіметі мен Қырғыз Республикасының Үкіметі арасындағы Мемлекеттік шекара арқылы өткізу пункттері туралы келісімге өзгеріс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2016 жылғы 28 қаңтардағы № 448-V ҚРЗ</w:t>
      </w:r>
    </w:p>
    <w:p>
      <w:pPr>
        <w:spacing w:after="0"/>
        <w:ind w:left="0"/>
        <w:jc w:val="both"/>
      </w:pPr>
      <w:bookmarkStart w:name="z1" w:id="0"/>
      <w:r>
        <w:rPr>
          <w:rFonts w:ascii="Times New Roman"/>
          <w:b w:val="false"/>
          <w:i w:val="false"/>
          <w:color w:val="000000"/>
          <w:sz w:val="28"/>
        </w:rPr>
        <w:t>
      2003 жылғы 25 желтоқсанда Астана қаласында жасалған Қазақстан Республикасының Үкіметі мен Қырғыз Республикасының Үкіметі арасындағы Мемлекеттік шекара арқылы өткізу пункттері туралы келісімге өзгеріс енгізу туралы 2013 жылғы 11 сәуірде Астанада жасалған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2003 жылғы 25 желтоқсанда Астана қаласында қол қойылған</w:t>
      </w:r>
      <w:r>
        <w:br/>
      </w:r>
      <w:r>
        <w:rPr>
          <w:rFonts w:ascii="Times New Roman"/>
          <w:b/>
          <w:i w:val="false"/>
          <w:color w:val="000000"/>
        </w:rPr>
        <w:t>
Қазақстан Республикасының Үкіметі мен Қырғыз Республикасының</w:t>
      </w:r>
      <w:r>
        <w:br/>
      </w:r>
      <w:r>
        <w:rPr>
          <w:rFonts w:ascii="Times New Roman"/>
          <w:b/>
          <w:i w:val="false"/>
          <w:color w:val="000000"/>
        </w:rPr>
        <w:t>
Үкіметі арасындағы Мемлекеттік шекара арқылы өткізу пункттері</w:t>
      </w:r>
      <w:r>
        <w:br/>
      </w:r>
      <w:r>
        <w:rPr>
          <w:rFonts w:ascii="Times New Roman"/>
          <w:b/>
          <w:i w:val="false"/>
          <w:color w:val="000000"/>
        </w:rPr>
        <w:t>
туралы келісімге өзгерісті енгізу туралы хаттама</w:t>
      </w:r>
    </w:p>
    <w:bookmarkEnd w:id="1"/>
    <w:p>
      <w:pPr>
        <w:spacing w:after="0"/>
        <w:ind w:left="0"/>
        <w:jc w:val="both"/>
      </w:pPr>
      <w:r>
        <w:rPr>
          <w:rFonts w:ascii="Times New Roman"/>
          <w:b w:val="false"/>
          <w:i w:val="false"/>
          <w:color w:val="ff0000"/>
          <w:sz w:val="28"/>
        </w:rPr>
        <w:t>(2016 жылғы 2 наурызда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2016 ж., № 3, 42-құжат)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Қырғыз Республикасының Үкіметі,</w:t>
      </w:r>
      <w:r>
        <w:br/>
      </w:r>
      <w:r>
        <w:rPr>
          <w:rFonts w:ascii="Times New Roman"/>
          <w:b w:val="false"/>
          <w:i w:val="false"/>
          <w:color w:val="000000"/>
          <w:sz w:val="28"/>
        </w:rPr>
        <w:t>
      Мерке станциясынан Шалдыбар станциясына өткізу пунктін ауыстыру және қазақстан-қырғыз мемлекеттік шекарасы арқылы адамдарды, тауарларды және көлік құралдарын өткізу тәртібін жетілдіру мақсатында,</w:t>
      </w:r>
      <w:r>
        <w:br/>
      </w:r>
      <w:r>
        <w:rPr>
          <w:rFonts w:ascii="Times New Roman"/>
          <w:b w:val="false"/>
          <w:i w:val="false"/>
          <w:color w:val="000000"/>
          <w:sz w:val="28"/>
        </w:rPr>
        <w:t>
      2003 жылғы 25 желтоқсанда Астана қаласында қол қойылған Қазақстан Республикасының Үкіметі мен Қырғыз Республикасының Үкіметі арасындағы Мемлекеттік шекара арқылы өткізу пункттері туралы </w:t>
      </w:r>
      <w:r>
        <w:rPr>
          <w:rFonts w:ascii="Times New Roman"/>
          <w:b w:val="false"/>
          <w:i w:val="false"/>
          <w:color w:val="000000"/>
          <w:sz w:val="28"/>
        </w:rPr>
        <w:t>келісіміне</w:t>
      </w:r>
      <w:r>
        <w:rPr>
          <w:rFonts w:ascii="Times New Roman"/>
          <w:b w:val="false"/>
          <w:i w:val="false"/>
          <w:color w:val="000000"/>
          <w:sz w:val="28"/>
        </w:rPr>
        <w:t xml:space="preserve"> (бұдан әрі - Келісім) мынадай өзгерісті енгізуді келісті:</w:t>
      </w:r>
    </w:p>
    <w:bookmarkStart w:name="z3" w:id="2"/>
    <w:p>
      <w:pPr>
        <w:spacing w:after="0"/>
        <w:ind w:left="0"/>
        <w:jc w:val="left"/>
      </w:pPr>
      <w:r>
        <w:rPr>
          <w:rFonts w:ascii="Times New Roman"/>
          <w:b/>
          <w:i w:val="false"/>
          <w:color w:val="000000"/>
        </w:rPr>
        <w:t xml:space="preserve"> 
1-бап</w:t>
      </w:r>
    </w:p>
    <w:bookmarkEnd w:id="2"/>
    <w:bookmarkStart w:name="z4" w:id="3"/>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Қосымшасындағы</w:t>
      </w:r>
      <w:r>
        <w:rPr>
          <w:rFonts w:ascii="Times New Roman"/>
          <w:b w:val="false"/>
          <w:i w:val="false"/>
          <w:color w:val="000000"/>
          <w:sz w:val="28"/>
        </w:rPr>
        <w:t xml:space="preserve"> 10-тармағында «Қазақстан Республикасындағы өткізу пункттерінің атауы» бағанада «Мерке - теміржолдық» деген сөздер «Шалдыбар - теміржолдық» деген сөздермен ауыстырылсын.</w:t>
      </w:r>
    </w:p>
    <w:bookmarkEnd w:id="3"/>
    <w:bookmarkStart w:name="z5"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Осы Хаттама Келісімнің ажырамас бөлігі болып табылады және оның күшіне енуі үшін қажетті мемлекетішілік рәсімдерді Тараптардың орындағаны туралы соңғы жазбаша хабарлама алынған күннен бастап күшіне енеді.</w:t>
      </w:r>
      <w:r>
        <w:br/>
      </w:r>
      <w:r>
        <w:rPr>
          <w:rFonts w:ascii="Times New Roman"/>
          <w:b w:val="false"/>
          <w:i w:val="false"/>
          <w:color w:val="000000"/>
          <w:sz w:val="28"/>
        </w:rPr>
        <w:t>
      Осы Хаттама Келісімнің қолданысы тоқтатылғанға дейін қолданылады.</w:t>
      </w:r>
      <w:r>
        <w:br/>
      </w:r>
      <w:r>
        <w:rPr>
          <w:rFonts w:ascii="Times New Roman"/>
          <w:b w:val="false"/>
          <w:i w:val="false"/>
          <w:color w:val="000000"/>
          <w:sz w:val="28"/>
        </w:rPr>
        <w:t>
      2013 жылғы 11 сәуірде Астана қаласында әрқайсысы қазақ, қырғыз және орыс тілдерінде екі данада жасалды, әрі барлық мәтіндердің бірдей заңдық күші бар.</w:t>
      </w:r>
      <w:r>
        <w:br/>
      </w:r>
      <w:r>
        <w:rPr>
          <w:rFonts w:ascii="Times New Roman"/>
          <w:b w:val="false"/>
          <w:i w:val="false"/>
          <w:color w:val="000000"/>
          <w:sz w:val="28"/>
        </w:rPr>
        <w:t>
      Осы Хаттаманың ережелерін түсіндіруде келіспеушіліктер туындаған жағдайда Тараптар орыс тіліндегі мәтінді басшылыққа алады.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Қырғыз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Хаттаманың қырғыз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