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9516" w14:textId="ef09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спорттық және спорттық-бұқаралық, ойын-сауық мәдени-бұқаралық іс-шаралар өткізу кезінде қауіпсіздікті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22 қаңтардағы № 446-V ҚРЗ</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25 қарашада "Егемен Қазақстан" және "Казахстанская правда" газеттерінде жарияланған "Қазақстан Республикасының кейбiр заңнамалық актiлерiне еңбекті реттеу мәселелерi бойынша өзгерiстер мен толықтырулар енгiзу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 желтоқсанда "Егемен Қазақстан" және "Казахстанская правда" газеттерінде жарияланған "Қазақстан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 2015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5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8 желтоқсанда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2015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2016 жылғы 16 қаңтарда "Егемен Қазақстан" және "Казахстанская правда" газеттерінде жарияланған "Қазақстан Республикасының кейбір заңнамалық актілеріне бағалы металдар мен асыл тастар мәселелері бойынша өзгерістер мен толықтырулар енгізу туралы" 2016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мазмұны мынадай мазмұндағы 434-1 және 488-1-баптардың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"434-1-бап. Жеке тұлғалардың спорттық және спорттық-бұқаралық, ойын-сауық мәдени-бұқаралық іс-шараларда жүріс-тұрыс қағидаларын бұзуы";</w:t>
      </w:r>
      <w:r>
        <w:br/>
      </w:r>
      <w:r>
        <w:rPr>
          <w:rFonts w:ascii="Times New Roman"/>
          <w:b w:val="false"/>
          <w:i w:val="false"/>
          <w:color w:val="000000"/>
          <w:sz w:val="28"/>
        </w:rPr>
        <w:t>
      </w:t>
      </w:r>
      <w:r>
        <w:rPr>
          <w:rFonts w:ascii="Times New Roman"/>
          <w:b w:val="false"/>
          <w:i w:val="false"/>
          <w:color w:val="000000"/>
          <w:sz w:val="28"/>
        </w:rPr>
        <w:t>"488-1-бап. Спорттық және спорттық-бұқаралық, ойын-сауық мәдени-бұқаралық іс-шараларды өткізуді ұйымдастыру тәртібін бұзу";</w:t>
      </w:r>
      <w:r>
        <w:br/>
      </w:r>
      <w:r>
        <w:rPr>
          <w:rFonts w:ascii="Times New Roman"/>
          <w:b w:val="false"/>
          <w:i w:val="false"/>
          <w:color w:val="000000"/>
          <w:sz w:val="28"/>
        </w:rPr>
        <w:t>
      </w:t>
      </w:r>
      <w:r>
        <w:rPr>
          <w:rFonts w:ascii="Times New Roman"/>
          <w:b w:val="false"/>
          <w:i w:val="false"/>
          <w:color w:val="000000"/>
          <w:sz w:val="28"/>
        </w:rPr>
        <w:t>2) мынадай мазмұндағы 434-1 және 488-1-баптармен толықтырылсын:</w:t>
      </w:r>
      <w:r>
        <w:br/>
      </w:r>
      <w:r>
        <w:rPr>
          <w:rFonts w:ascii="Times New Roman"/>
          <w:b w:val="false"/>
          <w:i w:val="false"/>
          <w:color w:val="000000"/>
          <w:sz w:val="28"/>
        </w:rPr>
        <w:t>
      </w:t>
      </w:r>
      <w:r>
        <w:rPr>
          <w:rFonts w:ascii="Times New Roman"/>
          <w:b w:val="false"/>
          <w:i w:val="false"/>
          <w:color w:val="000000"/>
          <w:sz w:val="28"/>
        </w:rPr>
        <w:t>"434-1-бап. Жеке тұлғалардың спорттық және спорттық-бұқаралық, ойын-сауық мәдени-бұқаралық іс-шараларда жүріс-тұрыс қағидаларын бұзуы</w:t>
      </w:r>
      <w:r>
        <w:br/>
      </w:r>
      <w:r>
        <w:rPr>
          <w:rFonts w:ascii="Times New Roman"/>
          <w:b w:val="false"/>
          <w:i w:val="false"/>
          <w:color w:val="000000"/>
          <w:sz w:val="28"/>
        </w:rPr>
        <w:t>
      </w:t>
      </w:r>
      <w:r>
        <w:rPr>
          <w:rFonts w:ascii="Times New Roman"/>
          <w:b w:val="false"/>
          <w:i w:val="false"/>
          <w:color w:val="000000"/>
          <w:sz w:val="28"/>
        </w:rPr>
        <w:t>1. Жеке тұлғалардың спорттық және спорттық-бұқаралық, ойын-сауық мәдени-бұқаралық іс-шараларда жүріс-тұрыс қағидаларын:</w:t>
      </w:r>
      <w:r>
        <w:br/>
      </w:r>
      <w:r>
        <w:rPr>
          <w:rFonts w:ascii="Times New Roman"/>
          <w:b w:val="false"/>
          <w:i w:val="false"/>
          <w:color w:val="000000"/>
          <w:sz w:val="28"/>
        </w:rPr>
        <w:t>
      1) спорттық және спорттық-бұқаралық,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w:t>
      </w:r>
      <w:r>
        <w:br/>
      </w:r>
      <w:r>
        <w:rPr>
          <w:rFonts w:ascii="Times New Roman"/>
          <w:b w:val="false"/>
          <w:i w:val="false"/>
          <w:color w:val="000000"/>
          <w:sz w:val="28"/>
        </w:rPr>
        <w:t>
      2) спорттық және спорттық-бұқаралық,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 түрінде бұзуы, егер бұл әрекеттерде қылмыстық жазаланатын іс-әрекет белгiлерi болмаса, –</w:t>
      </w:r>
      <w:r>
        <w:br/>
      </w:r>
      <w:r>
        <w:rPr>
          <w:rFonts w:ascii="Times New Roman"/>
          <w:b w:val="false"/>
          <w:i w:val="false"/>
          <w:color w:val="000000"/>
          <w:sz w:val="28"/>
        </w:rPr>
        <w:t>
      жеке тұлғаларға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"488-1-бап. Спорттық және спорттық-бұқаралық, ойын-сауық мәдени-бұқаралық іс-шараларды өткізуді ұйымдастыру тәртібін бұзу</w:t>
      </w:r>
      <w:r>
        <w:br/>
      </w:r>
      <w:r>
        <w:rPr>
          <w:rFonts w:ascii="Times New Roman"/>
          <w:b w:val="false"/>
          <w:i w:val="false"/>
          <w:color w:val="000000"/>
          <w:sz w:val="28"/>
        </w:rPr>
        <w:t>
      </w:t>
      </w:r>
      <w:r>
        <w:rPr>
          <w:rFonts w:ascii="Times New Roman"/>
          <w:b w:val="false"/>
          <w:i w:val="false"/>
          <w:color w:val="000000"/>
          <w:sz w:val="28"/>
        </w:rPr>
        <w:t>1. Спорттық және спорттық-бұқаралық, ойын-сауық мәдени-бұқаралық іс-шараларды өткізуді ұйымдастыру тәртібін жергілікті атқарушы органдарға мәдениет туралы және дене шынықтыру және спорт туралы заңнамада көзделген ақпаратты бермеу немесе уақтылы бермеу түрінде бұзу –</w:t>
      </w:r>
      <w:r>
        <w:br/>
      </w:r>
      <w:r>
        <w:rPr>
          <w:rFonts w:ascii="Times New Roman"/>
          <w:b w:val="false"/>
          <w:i w:val="false"/>
          <w:color w:val="000000"/>
          <w:sz w:val="28"/>
        </w:rPr>
        <w:t>
      жеке тұлғаларға – жиырма айлық есептiк көрсеткiш мөлшерiнде, заңды тұлғаларға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2. Осы баптың бірінші бөлігінде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жеке тұлғаларға – қырық айлық есептiк көрсеткiш мөлшерiнде, заңды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685-бапта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бөлік "433 (бірінші бөлігінде)," деген сөздерден кейін "434-1,"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екінші бөліктің 2) тармақшасы "433 (бірінші бөлігінде)," деген сөздерден кейін "434-1,"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729-баптың</w:t>
      </w:r>
      <w:r>
        <w:rPr>
          <w:rFonts w:ascii="Times New Roman"/>
          <w:b w:val="false"/>
          <w:i w:val="false"/>
          <w:color w:val="000000"/>
          <w:sz w:val="28"/>
        </w:rPr>
        <w:t xml:space="preserve"> бірінші бөлігі "464 (бiрiншi бөлiгiнде)," деген сөздерден кейін "488-1,"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1-бап</w:t>
      </w:r>
      <w:r>
        <w:rPr>
          <w:rFonts w:ascii="Times New Roman"/>
          <w:b w:val="false"/>
          <w:i w:val="false"/>
          <w:color w:val="000000"/>
          <w:sz w:val="28"/>
        </w:rPr>
        <w:t xml:space="preserve"> мынадай мазмұндағы 13-2), 13-3), 13-4) және 13-5)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"13-2) ойын-сауық мәдени-бұқаралық іс-шаралар – халыққа музыкалық-эстетикалық тәрбие беруге, оның рухани және эстетикалық сұраныстарын қанағаттандыруға бағытталған, ойын-сауық мәдени-бұқаралық іс-шараларды өткізуге арналған орындарда өткізілетін, осы іс-шараларда екі жүз және одан көп көрерменнің бір мезгілде болуы көзделетін іс-шаралар;</w:t>
      </w:r>
      <w:r>
        <w:br/>
      </w:r>
      <w:r>
        <w:rPr>
          <w:rFonts w:ascii="Times New Roman"/>
          <w:b w:val="false"/>
          <w:i w:val="false"/>
          <w:color w:val="000000"/>
          <w:sz w:val="28"/>
        </w:rPr>
        <w:t>
      13-3) ойын-сауық мәдени-бұқаралық іс-шараларды өткізуге арналған орындар – ойын-сауық мәдени-бұқаралық іс-шараларды өткізуге ыңғайластырылған объектілер мен құрылыстар, сондай-ақ осы мақсаттар үшін арнайы жасалмаған өзге де орындар (стадиондар, спорт сарайлары, ипподромдар, демалыс аймақтары, саябақтар, гүлзарлар, алаңдар, көшелер);</w:t>
      </w:r>
      <w:r>
        <w:br/>
      </w:r>
      <w:r>
        <w:rPr>
          <w:rFonts w:ascii="Times New Roman"/>
          <w:b w:val="false"/>
          <w:i w:val="false"/>
          <w:color w:val="000000"/>
          <w:sz w:val="28"/>
        </w:rPr>
        <w:t>
      13-4) ойын-сауық мәдени-бұқаралық іс-шаралар өткізілетін уақыт – ойын-сауық мәдени-бұқаралық іс-шаралар өткізілетін орындарға алғашқы көрермен кірген (келген) кезден бастап іс-шаралар аяқталғанға және осы орындардан соңғы көрермен шыққанға (кеткенге) дейінгі уақыт;</w:t>
      </w:r>
      <w:r>
        <w:br/>
      </w:r>
      <w:r>
        <w:rPr>
          <w:rFonts w:ascii="Times New Roman"/>
          <w:b w:val="false"/>
          <w:i w:val="false"/>
          <w:color w:val="000000"/>
          <w:sz w:val="28"/>
        </w:rPr>
        <w:t>
      13-5) ойын-сауық мәдени-бұқаралық іс-шараны ұйымдастырушы – бастамасы бойынша ойын-сауық мәдени-бұқаралық іс-шара өткізілетін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"9-1-бап. Ойын-сауық мәдени-бұқаралық іс-шараларды өткізуді ұйымдастыру тәртібі</w:t>
      </w:r>
      <w:r>
        <w:br/>
      </w:r>
      <w:r>
        <w:rPr>
          <w:rFonts w:ascii="Times New Roman"/>
          <w:b w:val="false"/>
          <w:i w:val="false"/>
          <w:color w:val="000000"/>
          <w:sz w:val="28"/>
        </w:rPr>
        <w:t>
      </w:t>
      </w:r>
      <w:r>
        <w:rPr>
          <w:rFonts w:ascii="Times New Roman"/>
          <w:b w:val="false"/>
          <w:i w:val="false"/>
          <w:color w:val="000000"/>
          <w:sz w:val="28"/>
        </w:rPr>
        <w:t>1. Ойын-сауық мәдени-бұқаралық іс-шараларды өткізуге арналған орындар санитариялық-эпидемиологиялық талаптарға және өрт қауіпсіздігі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r>
        <w:br/>
      </w:r>
      <w:r>
        <w:rPr>
          <w:rFonts w:ascii="Times New Roman"/>
          <w:b w:val="false"/>
          <w:i w:val="false"/>
          <w:color w:val="000000"/>
          <w:sz w:val="28"/>
        </w:rPr>
        <w:t>
      </w:t>
      </w:r>
      <w:r>
        <w:rPr>
          <w:rFonts w:ascii="Times New Roman"/>
          <w:b w:val="false"/>
          <w:i w:val="false"/>
          <w:color w:val="000000"/>
          <w:sz w:val="28"/>
        </w:rPr>
        <w:t>3. Ойын-сауық мәдени-бұқаралық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r>
        <w:br/>
      </w:r>
      <w:r>
        <w:rPr>
          <w:rFonts w:ascii="Times New Roman"/>
          <w:b w:val="false"/>
          <w:i w:val="false"/>
          <w:color w:val="000000"/>
          <w:sz w:val="28"/>
        </w:rPr>
        <w:t>
      </w:t>
      </w:r>
      <w:r>
        <w:rPr>
          <w:rFonts w:ascii="Times New Roman"/>
          <w:b w:val="false"/>
          <w:i w:val="false"/>
          <w:color w:val="000000"/>
          <w:sz w:val="28"/>
        </w:rPr>
        <w:t>4. Жеке тұлғалар мен қатысушылардың қауіпсіздігін қамтамасыз етуді күрделендіретін құрылыстарды, ойын-сауық мәдени-бұқаралық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ойын-сауық мәдени-бұқаралық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r>
        <w:br/>
      </w:r>
      <w:r>
        <w:rPr>
          <w:rFonts w:ascii="Times New Roman"/>
          <w:b w:val="false"/>
          <w:i w:val="false"/>
          <w:color w:val="000000"/>
          <w:sz w:val="28"/>
        </w:rPr>
        <w:t>
      </w:t>
      </w:r>
      <w:r>
        <w:rPr>
          <w:rFonts w:ascii="Times New Roman"/>
          <w:b w:val="false"/>
          <w:i w:val="false"/>
          <w:color w:val="000000"/>
          <w:sz w:val="28"/>
        </w:rPr>
        <w:t>5. Ойын-сауық мәдени-бұқаралық іс-шараларды ұйымдастырушылар:</w:t>
      </w:r>
      <w:r>
        <w:br/>
      </w:r>
      <w:r>
        <w:rPr>
          <w:rFonts w:ascii="Times New Roman"/>
          <w:b w:val="false"/>
          <w:i w:val="false"/>
          <w:color w:val="000000"/>
          <w:sz w:val="28"/>
        </w:rPr>
        <w:t>
      1) жеке тұлғалардың қауіпсіздігі, ойын-сауық мәдени-бұқаралық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r>
        <w:br/>
      </w:r>
      <w:r>
        <w:rPr>
          <w:rFonts w:ascii="Times New Roman"/>
          <w:b w:val="false"/>
          <w:i w:val="false"/>
          <w:color w:val="000000"/>
          <w:sz w:val="28"/>
        </w:rPr>
        <w:t>
      2) ойын-сауық мәдени-бұқаралық іс-шаралар өткізілетін орындармен шекаралас аумақтың абаттандырылуы бұзылған жағдайда, оны қалпына келтіруді қамтамасыз етуге;</w:t>
      </w:r>
      <w:r>
        <w:br/>
      </w:r>
      <w:r>
        <w:rPr>
          <w:rFonts w:ascii="Times New Roman"/>
          <w:b w:val="false"/>
          <w:i w:val="false"/>
          <w:color w:val="000000"/>
          <w:sz w:val="28"/>
        </w:rPr>
        <w:t>
      3) іс-шара өткізілетін күнге дейін күнтізбелік он күннен кешіктірмей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мүгедектердің көлік құралдарына арналған тұрақ орындарының саны туралы жергілікті атқарушы органдарға ақпарат беруге;</w:t>
      </w:r>
      <w:r>
        <w:br/>
      </w:r>
      <w:r>
        <w:rPr>
          <w:rFonts w:ascii="Times New Roman"/>
          <w:b w:val="false"/>
          <w:i w:val="false"/>
          <w:color w:val="000000"/>
          <w:sz w:val="28"/>
        </w:rPr>
        <w:t>
      4) ойын-сауық мәдени-бұқаралық іс-шаралар өткізілетін орындарда көрермендердің жүріс-тұрыс қағидаларын орналастыруға міндетті.</w:t>
      </w:r>
      <w:r>
        <w:br/>
      </w:r>
      <w:r>
        <w:rPr>
          <w:rFonts w:ascii="Times New Roman"/>
          <w:b w:val="false"/>
          <w:i w:val="false"/>
          <w:color w:val="000000"/>
          <w:sz w:val="28"/>
        </w:rPr>
        <w:t>
      </w:t>
      </w:r>
      <w:r>
        <w:rPr>
          <w:rFonts w:ascii="Times New Roman"/>
          <w:b w:val="false"/>
          <w:i w:val="false"/>
          <w:color w:val="000000"/>
          <w:sz w:val="28"/>
        </w:rPr>
        <w:t>6.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"11-бап. Жеке тұлғалардың мәдениет саласындағы құқықтары мен міндеттері</w:t>
      </w:r>
      <w:r>
        <w:br/>
      </w:r>
      <w:r>
        <w:rPr>
          <w:rFonts w:ascii="Times New Roman"/>
          <w:b w:val="false"/>
          <w:i w:val="false"/>
          <w:color w:val="000000"/>
          <w:sz w:val="28"/>
        </w:rPr>
        <w:t>
      </w:t>
      </w:r>
      <w:r>
        <w:rPr>
          <w:rFonts w:ascii="Times New Roman"/>
          <w:b w:val="false"/>
          <w:i w:val="false"/>
          <w:color w:val="000000"/>
          <w:sz w:val="28"/>
        </w:rPr>
        <w:t>1. Жеке тұлғалардың ойын-сауық мәдени-бұқаралық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 құқығы бар.</w:t>
      </w:r>
      <w:r>
        <w:br/>
      </w:r>
      <w:r>
        <w:rPr>
          <w:rFonts w:ascii="Times New Roman"/>
          <w:b w:val="false"/>
          <w:i w:val="false"/>
          <w:color w:val="000000"/>
          <w:sz w:val="28"/>
        </w:rPr>
        <w:t>
      </w:t>
      </w:r>
      <w:r>
        <w:rPr>
          <w:rFonts w:ascii="Times New Roman"/>
          <w:b w:val="false"/>
          <w:i w:val="false"/>
          <w:color w:val="000000"/>
          <w:sz w:val="28"/>
        </w:rPr>
        <w:t>2. Жеке тұлғалар:</w:t>
      </w:r>
      <w:r>
        <w:br/>
      </w:r>
      <w:r>
        <w:rPr>
          <w:rFonts w:ascii="Times New Roman"/>
          <w:b w:val="false"/>
          <w:i w:val="false"/>
          <w:color w:val="000000"/>
          <w:sz w:val="28"/>
        </w:rPr>
        <w:t>
      1) Қазақстан Республикасының мәдениет саласындағы заңнамасының талаптарын сақтауға;</w:t>
      </w:r>
      <w:r>
        <w:br/>
      </w:r>
      <w:r>
        <w:rPr>
          <w:rFonts w:ascii="Times New Roman"/>
          <w:b w:val="false"/>
          <w:i w:val="false"/>
          <w:color w:val="000000"/>
          <w:sz w:val="28"/>
        </w:rPr>
        <w:t>
      2) мәдени құндылықтарды сақтауға қамқорлық жасауға;</w:t>
      </w:r>
      <w:r>
        <w:br/>
      </w:r>
      <w:r>
        <w:rPr>
          <w:rFonts w:ascii="Times New Roman"/>
          <w:b w:val="false"/>
          <w:i w:val="false"/>
          <w:color w:val="000000"/>
          <w:sz w:val="28"/>
        </w:rPr>
        <w:t>
      3) қазақ халқының және этностық топтардың ұлттық мәдениетін, әдет-ғұрыптарын, дәстүрлерін, мемлекеттік тілді және басқа да тілдерді құрметтеуге;</w:t>
      </w:r>
      <w:r>
        <w:br/>
      </w:r>
      <w:r>
        <w:rPr>
          <w:rFonts w:ascii="Times New Roman"/>
          <w:b w:val="false"/>
          <w:i w:val="false"/>
          <w:color w:val="000000"/>
          <w:sz w:val="28"/>
        </w:rPr>
        <w:t>
      4) ойын-сауық мәдени-бұқаралық іс-шаралар және мәдениет саласындағы өзге де іс-шаралар өткізілетін орындарда қоғамдық тәртіпті сақтауға;</w:t>
      </w:r>
      <w:r>
        <w:br/>
      </w:r>
      <w:r>
        <w:rPr>
          <w:rFonts w:ascii="Times New Roman"/>
          <w:b w:val="false"/>
          <w:i w:val="false"/>
          <w:color w:val="000000"/>
          <w:sz w:val="28"/>
        </w:rPr>
        <w:t>
      5) ойын-сауық мәдени-бұқаралық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r>
        <w:br/>
      </w:r>
      <w:r>
        <w:rPr>
          <w:rFonts w:ascii="Times New Roman"/>
          <w:b w:val="false"/>
          <w:i w:val="false"/>
          <w:color w:val="000000"/>
          <w:sz w:val="28"/>
        </w:rPr>
        <w:t>
      </w:t>
      </w:r>
      <w:r>
        <w:rPr>
          <w:rFonts w:ascii="Times New Roman"/>
          <w:b w:val="false"/>
          <w:i w:val="false"/>
          <w:color w:val="000000"/>
          <w:sz w:val="28"/>
        </w:rPr>
        <w:t>3. Жеке тұлғаларға:</w:t>
      </w:r>
      <w:r>
        <w:br/>
      </w:r>
      <w:r>
        <w:rPr>
          <w:rFonts w:ascii="Times New Roman"/>
          <w:b w:val="false"/>
          <w:i w:val="false"/>
          <w:color w:val="000000"/>
          <w:sz w:val="28"/>
        </w:rPr>
        <w:t>
      1)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r>
        <w:br/>
      </w:r>
      <w:r>
        <w:rPr>
          <w:rFonts w:ascii="Times New Roman"/>
          <w:b w:val="false"/>
          <w:i w:val="false"/>
          <w:color w:val="000000"/>
          <w:sz w:val="28"/>
        </w:rPr>
        <w:t>
      2) ойын-сауық мәдени-бұқаралық іс-шаралар өткізілетін уақытта сахналарға, ареналарға, төсеніштерге, оркестр ұраларына, сондай-ақ көрермендер орналасқан орындарға адамдардың өмірі мен денсаулығына қатер төндіретін кез келген заттарды лақтыруға;</w:t>
      </w:r>
      <w:r>
        <w:br/>
      </w:r>
      <w:r>
        <w:rPr>
          <w:rFonts w:ascii="Times New Roman"/>
          <w:b w:val="false"/>
          <w:i w:val="false"/>
          <w:color w:val="000000"/>
          <w:sz w:val="28"/>
        </w:rPr>
        <w:t>
      3) ойын-сауық мәдени-бұқаралық іс-шаралар өткізілетін уақытта шарбақтар мен қоршаулардың, турникеттердің шегінен өз бетімен шығуға;</w:t>
      </w:r>
      <w:r>
        <w:br/>
      </w:r>
      <w:r>
        <w:rPr>
          <w:rFonts w:ascii="Times New Roman"/>
          <w:b w:val="false"/>
          <w:i w:val="false"/>
          <w:color w:val="000000"/>
          <w:sz w:val="28"/>
        </w:rPr>
        <w:t>
      4)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xml:space="preserve">3.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w:t>
      </w:r>
      <w:r>
        <w:br/>
      </w:r>
      <w:r>
        <w:rPr>
          <w:rFonts w:ascii="Times New Roman"/>
          <w:b w:val="false"/>
          <w:i w:val="false"/>
          <w:color w:val="000000"/>
          <w:sz w:val="28"/>
        </w:rPr>
        <w:t>
      </w:t>
      </w:r>
      <w:r>
        <w:rPr>
          <w:rFonts w:ascii="Times New Roman"/>
          <w:b w:val="false"/>
          <w:i w:val="false"/>
          <w:color w:val="000000"/>
          <w:sz w:val="28"/>
        </w:rPr>
        <w:t xml:space="preserve">76-баптың 1-тармағының </w:t>
      </w:r>
      <w:r>
        <w:rPr>
          <w:rFonts w:ascii="Times New Roman"/>
          <w:b w:val="false"/>
          <w:i w:val="false"/>
          <w:color w:val="000000"/>
          <w:sz w:val="28"/>
        </w:rPr>
        <w:t>12-1)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бөлік "көрсетілетін қызметтерді," деген сөздерден кейін "және (немесе) "Инновациялық технологиялар паркі" инновациялық кластеріне қатысушылардың жобаларын"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екінші бөлік "тәжірибелік-конструкторлық жұмыстарды" деген сөздерден кейін "және (немесе) "Инновациялық технологиялар паркі" инновациялық кластері қатысушыларының жобаларын"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төртінші бөлік мынадай мазмұндағы екінші сөйлеммен толықтырылсын:</w:t>
      </w:r>
      <w:r>
        <w:br/>
      </w:r>
      <w:r>
        <w:rPr>
          <w:rFonts w:ascii="Times New Roman"/>
          <w:b w:val="false"/>
          <w:i w:val="false"/>
          <w:color w:val="000000"/>
          <w:sz w:val="28"/>
        </w:rPr>
        <w:t>
      </w:t>
      </w:r>
      <w:r>
        <w:rPr>
          <w:rFonts w:ascii="Times New Roman"/>
          <w:b w:val="false"/>
          <w:i w:val="false"/>
          <w:color w:val="000000"/>
          <w:sz w:val="28"/>
        </w:rPr>
        <w:t xml:space="preserve">"Инновациялық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қорға ақша жіберу де "Инновациялық технологиялар паркі" инновациялық кластеріне қатысушылардың жобаларын қаржыландыру жөніндегі міндеттемелерді орындау деп танылады.".</w:t>
      </w:r>
      <w:r>
        <w:br/>
      </w:r>
      <w:r>
        <w:rPr>
          <w:rFonts w:ascii="Times New Roman"/>
          <w:b w:val="false"/>
          <w:i w:val="false"/>
          <w:color w:val="000000"/>
          <w:sz w:val="28"/>
        </w:rPr>
        <w:t>
      </w:t>
      </w:r>
      <w:r>
        <w:rPr>
          <w:rFonts w:ascii="Times New Roman"/>
          <w:b w:val="false"/>
          <w:i w:val="false"/>
          <w:color w:val="000000"/>
          <w:sz w:val="28"/>
        </w:rPr>
        <w:t xml:space="preserve">4.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(2015 жылғы 20 қарашада "Егемен Қазақстан" және "Казахстанская правда" газеттерінде жарияланған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r>
        <w:br/>
      </w:r>
      <w:r>
        <w:rPr>
          <w:rFonts w:ascii="Times New Roman"/>
          <w:b w:val="false"/>
          <w:i w:val="false"/>
          <w:color w:val="000000"/>
          <w:sz w:val="28"/>
        </w:rPr>
        <w:t>
      </w:t>
      </w:r>
      <w:r>
        <w:rPr>
          <w:rFonts w:ascii="Times New Roman"/>
          <w:b w:val="false"/>
          <w:i w:val="false"/>
          <w:color w:val="000000"/>
          <w:sz w:val="28"/>
        </w:rPr>
        <w:t xml:space="preserve">5.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20-IV, 113-құжат;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1-бап</w:t>
      </w:r>
      <w:r>
        <w:rPr>
          <w:rFonts w:ascii="Times New Roman"/>
          <w:b w:val="false"/>
          <w:i w:val="false"/>
          <w:color w:val="000000"/>
          <w:sz w:val="28"/>
        </w:rPr>
        <w:t xml:space="preserve"> мынадай мазмұндағы 40-1), 41-1), 41-2) және 41-3)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"40-1) спорттық-бұқаралық іс-шаралар – адамның дене бітімін және зияткерлік қабілеттерін дамытуға, саламатты өмір салтын насихаттауға бағытталған, спорт құрылыстары мен объектілерінде, сондай-ақ спорттық-бұқаралық іс-шараларды өткізуге арналған ашық жерлерде өткізілетін, осы іс-шараларда екі жүз және одан көп көрерменнің бір мезгілде болуы көзделетін іс-шаралар;";</w:t>
      </w:r>
      <w:r>
        <w:br/>
      </w:r>
      <w:r>
        <w:rPr>
          <w:rFonts w:ascii="Times New Roman"/>
          <w:b w:val="false"/>
          <w:i w:val="false"/>
          <w:color w:val="000000"/>
          <w:sz w:val="28"/>
        </w:rPr>
        <w:t>
      </w:t>
      </w:r>
      <w:r>
        <w:rPr>
          <w:rFonts w:ascii="Times New Roman"/>
          <w:b w:val="false"/>
          <w:i w:val="false"/>
          <w:color w:val="000000"/>
          <w:sz w:val="28"/>
        </w:rPr>
        <w:t>"41-1) спорттық-бұқаралық іс-шараларды өткізуге арналған орындар – спорттық-бұқаралық іс-шараларды өткізуге ыңғайластырылған объектілер мен құрылыстар, сондай-ақ осы мақсаттар үшін арнайы жасалмаған өзге де орындар (демалыс аймақтары, ипподромдар, цирктер, саябақтар, гүлзарлар, алаңдар, көшелер);</w:t>
      </w:r>
      <w:r>
        <w:br/>
      </w:r>
      <w:r>
        <w:rPr>
          <w:rFonts w:ascii="Times New Roman"/>
          <w:b w:val="false"/>
          <w:i w:val="false"/>
          <w:color w:val="000000"/>
          <w:sz w:val="28"/>
        </w:rPr>
        <w:t>
      41-2) спорттық-бұқаралық іс-шаралар өткізілетін уақыт – спорттық-бұқаралық іс-шаралар өткізілетін орындарға алғашқы көрермен кірген (келген) кезден бастап іс-шаралар аяқталғанға және осы орындардан соңғы көрермен шыққанға (кеткенге) дейінгі уақыт;</w:t>
      </w:r>
      <w:r>
        <w:br/>
      </w:r>
      <w:r>
        <w:rPr>
          <w:rFonts w:ascii="Times New Roman"/>
          <w:b w:val="false"/>
          <w:i w:val="false"/>
          <w:color w:val="000000"/>
          <w:sz w:val="28"/>
        </w:rPr>
        <w:t>
      41-3) спорттық-бұқаралық іс-шараны ұйымдастырушы – бастамасы бойынша спорттық-бұқаралық іс-шара өткізілетін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"5-бап. Жеке тұлғалардың дене шынықтыру және спорт саласындағы құқықтары мен міндеттері</w:t>
      </w:r>
      <w:r>
        <w:br/>
      </w:r>
      <w:r>
        <w:rPr>
          <w:rFonts w:ascii="Times New Roman"/>
          <w:b w:val="false"/>
          <w:i w:val="false"/>
          <w:color w:val="000000"/>
          <w:sz w:val="28"/>
        </w:rPr>
        <w:t>
      </w:t>
      </w:r>
      <w:r>
        <w:rPr>
          <w:rFonts w:ascii="Times New Roman"/>
          <w:b w:val="false"/>
          <w:i w:val="false"/>
          <w:color w:val="000000"/>
          <w:sz w:val="28"/>
        </w:rPr>
        <w:t>1. Жеке тұлғалардың:</w:t>
      </w:r>
      <w:r>
        <w:br/>
      </w:r>
      <w:r>
        <w:rPr>
          <w:rFonts w:ascii="Times New Roman"/>
          <w:b w:val="false"/>
          <w:i w:val="false"/>
          <w:color w:val="000000"/>
          <w:sz w:val="28"/>
        </w:rPr>
        <w:t>
      1) дене шынықтырумен және спортпен айналысуға;</w:t>
      </w:r>
      <w:r>
        <w:br/>
      </w:r>
      <w:r>
        <w:rPr>
          <w:rFonts w:ascii="Times New Roman"/>
          <w:b w:val="false"/>
          <w:i w:val="false"/>
          <w:color w:val="000000"/>
          <w:sz w:val="28"/>
        </w:rPr>
        <w:t>
      2) дене шынықтыру-сауықтыру және спорттық бағыттағы қоғамдық бірлестіктерге кіруге;</w:t>
      </w:r>
      <w:r>
        <w:br/>
      </w:r>
      <w:r>
        <w:rPr>
          <w:rFonts w:ascii="Times New Roman"/>
          <w:b w:val="false"/>
          <w:i w:val="false"/>
          <w:color w:val="000000"/>
          <w:sz w:val="28"/>
        </w:rPr>
        <w:t>
      3) спорттық және спорттық-бұқаралық іс-шараларға қатысуға;</w:t>
      </w:r>
      <w:r>
        <w:br/>
      </w:r>
      <w:r>
        <w:rPr>
          <w:rFonts w:ascii="Times New Roman"/>
          <w:b w:val="false"/>
          <w:i w:val="false"/>
          <w:color w:val="000000"/>
          <w:sz w:val="28"/>
        </w:rPr>
        <w:t>
      4) мемлекеттік және жеке спорт құрылыстары мен көрсетілетін қызметтерді пайдалануға;</w:t>
      </w:r>
      <w:r>
        <w:br/>
      </w:r>
      <w:r>
        <w:rPr>
          <w:rFonts w:ascii="Times New Roman"/>
          <w:b w:val="false"/>
          <w:i w:val="false"/>
          <w:color w:val="000000"/>
          <w:sz w:val="28"/>
        </w:rPr>
        <w:t>
      5) спорттық және спорттық-бұқаралық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 құқығы бар.</w:t>
      </w:r>
      <w:r>
        <w:br/>
      </w:r>
      <w:r>
        <w:rPr>
          <w:rFonts w:ascii="Times New Roman"/>
          <w:b w:val="false"/>
          <w:i w:val="false"/>
          <w:color w:val="000000"/>
          <w:sz w:val="28"/>
        </w:rPr>
        <w:t>
      </w:t>
      </w:r>
      <w:r>
        <w:rPr>
          <w:rFonts w:ascii="Times New Roman"/>
          <w:b w:val="false"/>
          <w:i w:val="false"/>
          <w:color w:val="000000"/>
          <w:sz w:val="28"/>
        </w:rPr>
        <w:t>2. Жеке тұлғалар:</w:t>
      </w:r>
      <w:r>
        <w:br/>
      </w:r>
      <w:r>
        <w:rPr>
          <w:rFonts w:ascii="Times New Roman"/>
          <w:b w:val="false"/>
          <w:i w:val="false"/>
          <w:color w:val="000000"/>
          <w:sz w:val="28"/>
        </w:rPr>
        <w:t>
      1) спорттық және спорттық-бұқаралық іс-шаралар өткізілетін орындарда қоғамдық тәртіпті сақтауға;</w:t>
      </w:r>
      <w:r>
        <w:br/>
      </w:r>
      <w:r>
        <w:rPr>
          <w:rFonts w:ascii="Times New Roman"/>
          <w:b w:val="false"/>
          <w:i w:val="false"/>
          <w:color w:val="000000"/>
          <w:sz w:val="28"/>
        </w:rPr>
        <w:t>
      2) спорттық және спорттық-бұқаралық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r>
        <w:br/>
      </w:r>
      <w:r>
        <w:rPr>
          <w:rFonts w:ascii="Times New Roman"/>
          <w:b w:val="false"/>
          <w:i w:val="false"/>
          <w:color w:val="000000"/>
          <w:sz w:val="28"/>
        </w:rPr>
        <w:t>
      </w:t>
      </w:r>
      <w:r>
        <w:rPr>
          <w:rFonts w:ascii="Times New Roman"/>
          <w:b w:val="false"/>
          <w:i w:val="false"/>
          <w:color w:val="000000"/>
          <w:sz w:val="28"/>
        </w:rPr>
        <w:t>3. Жеке тұлғаларға:</w:t>
      </w:r>
      <w:r>
        <w:br/>
      </w:r>
      <w:r>
        <w:rPr>
          <w:rFonts w:ascii="Times New Roman"/>
          <w:b w:val="false"/>
          <w:i w:val="false"/>
          <w:color w:val="000000"/>
          <w:sz w:val="28"/>
        </w:rPr>
        <w:t>
      1) спорттық және спорттық-бұқаралық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r>
        <w:br/>
      </w:r>
      <w:r>
        <w:rPr>
          <w:rFonts w:ascii="Times New Roman"/>
          <w:b w:val="false"/>
          <w:i w:val="false"/>
          <w:color w:val="000000"/>
          <w:sz w:val="28"/>
        </w:rPr>
        <w:t>
      2) спорттық және спорттық-бұқаралық іс-шаралар өткізілетін уақытта мінберлерге, футбол, хоккей және өзге де спорт алаңдарына адамдардың өмірі мен денсаулығына қатер төндіретін кез келген заттарды лақтыруға;</w:t>
      </w:r>
      <w:r>
        <w:br/>
      </w:r>
      <w:r>
        <w:rPr>
          <w:rFonts w:ascii="Times New Roman"/>
          <w:b w:val="false"/>
          <w:i w:val="false"/>
          <w:color w:val="000000"/>
          <w:sz w:val="28"/>
        </w:rPr>
        <w:t>
      3) спорттық және спорттық-бұқаралық іс-шаралар өткізілетін уақытта шарбақтар мен қоршаулардың, турникеттердің шегінен өз бетімен шығуға;</w:t>
      </w:r>
      <w:r>
        <w:br/>
      </w:r>
      <w:r>
        <w:rPr>
          <w:rFonts w:ascii="Times New Roman"/>
          <w:b w:val="false"/>
          <w:i w:val="false"/>
          <w:color w:val="000000"/>
          <w:sz w:val="28"/>
        </w:rPr>
        <w:t>
      4) спорттық және спорттық-бұқаралық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"38-бап. Спорттық және спорттық-бұқаралық іс-шараларды ұйымдастыру және өткізу қағидалары";</w:t>
      </w:r>
      <w:r>
        <w:br/>
      </w:r>
      <w:r>
        <w:rPr>
          <w:rFonts w:ascii="Times New Roman"/>
          <w:b w:val="false"/>
          <w:i w:val="false"/>
          <w:color w:val="000000"/>
          <w:sz w:val="28"/>
        </w:rPr>
        <w:t>
      </w:t>
      </w:r>
      <w:r>
        <w:rPr>
          <w:rFonts w:ascii="Times New Roman"/>
          <w:b w:val="false"/>
          <w:i w:val="false"/>
          <w:color w:val="000000"/>
          <w:sz w:val="28"/>
        </w:rPr>
        <w:t>мынадай мазмұндағы 11, 12, 13, 14 және 15-тармақтармен толықтырылсын:</w:t>
      </w:r>
      <w:r>
        <w:br/>
      </w:r>
      <w:r>
        <w:rPr>
          <w:rFonts w:ascii="Times New Roman"/>
          <w:b w:val="false"/>
          <w:i w:val="false"/>
          <w:color w:val="000000"/>
          <w:sz w:val="28"/>
        </w:rPr>
        <w:t>
      </w:t>
      </w:r>
      <w:r>
        <w:rPr>
          <w:rFonts w:ascii="Times New Roman"/>
          <w:b w:val="false"/>
          <w:i w:val="false"/>
          <w:color w:val="000000"/>
          <w:sz w:val="28"/>
        </w:rPr>
        <w:t>"11. Спорттық және спорттық-бұқаралық іс-шараларды ұйымдастырушылар іс-шара өткізілетін күнге дейін күнтізбелік он күннен кешіктірмей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мүгедектердің көлік құралдарына арналған тұрақ орындарының саны туралы жергілікті атқарушы органдарға ақпарат беруге міндетті.</w:t>
      </w:r>
      <w:r>
        <w:br/>
      </w:r>
      <w:r>
        <w:rPr>
          <w:rFonts w:ascii="Times New Roman"/>
          <w:b w:val="false"/>
          <w:i w:val="false"/>
          <w:color w:val="000000"/>
          <w:sz w:val="28"/>
        </w:rPr>
        <w:t>
      </w:t>
      </w:r>
      <w:r>
        <w:rPr>
          <w:rFonts w:ascii="Times New Roman"/>
          <w:b w:val="false"/>
          <w:i w:val="false"/>
          <w:color w:val="000000"/>
          <w:sz w:val="28"/>
        </w:rPr>
        <w:t>12.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r>
        <w:br/>
      </w:r>
      <w:r>
        <w:rPr>
          <w:rFonts w:ascii="Times New Roman"/>
          <w:b w:val="false"/>
          <w:i w:val="false"/>
          <w:color w:val="000000"/>
          <w:sz w:val="28"/>
        </w:rPr>
        <w:t>
      </w:t>
      </w:r>
      <w:r>
        <w:rPr>
          <w:rFonts w:ascii="Times New Roman"/>
          <w:b w:val="false"/>
          <w:i w:val="false"/>
          <w:color w:val="000000"/>
          <w:sz w:val="28"/>
        </w:rPr>
        <w:t>13. Спорттық және спорттық-бұқаралық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r>
        <w:br/>
      </w:r>
      <w:r>
        <w:rPr>
          <w:rFonts w:ascii="Times New Roman"/>
          <w:b w:val="false"/>
          <w:i w:val="false"/>
          <w:color w:val="000000"/>
          <w:sz w:val="28"/>
        </w:rPr>
        <w:t>
      </w:t>
      </w:r>
      <w:r>
        <w:rPr>
          <w:rFonts w:ascii="Times New Roman"/>
          <w:b w:val="false"/>
          <w:i w:val="false"/>
          <w:color w:val="000000"/>
          <w:sz w:val="28"/>
        </w:rPr>
        <w:t>14. Спорттық және спорттық-бұқаралық іс-шараларды ұйымдастырушылар:</w:t>
      </w:r>
      <w:r>
        <w:br/>
      </w:r>
      <w:r>
        <w:rPr>
          <w:rFonts w:ascii="Times New Roman"/>
          <w:b w:val="false"/>
          <w:i w:val="false"/>
          <w:color w:val="000000"/>
          <w:sz w:val="28"/>
        </w:rPr>
        <w:t>
      1) жеке тұлғалардың қауіпсіздігі, спорттық және спорттық-бұқаралық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r>
        <w:br/>
      </w:r>
      <w:r>
        <w:rPr>
          <w:rFonts w:ascii="Times New Roman"/>
          <w:b w:val="false"/>
          <w:i w:val="false"/>
          <w:color w:val="000000"/>
          <w:sz w:val="28"/>
        </w:rPr>
        <w:t>
      2) спорттық және спорттық-бұқаралық іс-шаралар өткізілетін орындармен шекаралас аумақтың абаттандырылуы бұзылған жағдайда, оны қалпына келтіруді қамтамасыз етуге;</w:t>
      </w:r>
      <w:r>
        <w:br/>
      </w:r>
      <w:r>
        <w:rPr>
          <w:rFonts w:ascii="Times New Roman"/>
          <w:b w:val="false"/>
          <w:i w:val="false"/>
          <w:color w:val="000000"/>
          <w:sz w:val="28"/>
        </w:rPr>
        <w:t>
      3) спорттық және спорттық-бұқаралық іс-шаралар өткізілетін орындарда көрермендердің жүріс-тұрыс қағидаларын орналастыруға міндетті.</w:t>
      </w:r>
      <w:r>
        <w:br/>
      </w:r>
      <w:r>
        <w:rPr>
          <w:rFonts w:ascii="Times New Roman"/>
          <w:b w:val="false"/>
          <w:i w:val="false"/>
          <w:color w:val="000000"/>
          <w:sz w:val="28"/>
        </w:rPr>
        <w:t>
      </w:t>
      </w:r>
      <w:r>
        <w:rPr>
          <w:rFonts w:ascii="Times New Roman"/>
          <w:b w:val="false"/>
          <w:i w:val="false"/>
          <w:color w:val="000000"/>
          <w:sz w:val="28"/>
        </w:rPr>
        <w:t>15.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 Жеке тұлғалар мен қатысушылардың қауіпсіздігін қамтамасыз етуді күрделендіретін спорт құрылыстарын, спорттық және спорттық-бұқаралық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спорттық және спорттық-бұқаралық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2015 </w:t>
      </w:r>
      <w:r>
        <w:rPr>
          <w:rFonts w:ascii="Times New Roman"/>
          <w:b/>
          <w:i w:val="false"/>
          <w:color w:val="000000"/>
          <w:sz w:val="28"/>
        </w:rPr>
        <w:t>жылғы</w:t>
      </w:r>
      <w:r>
        <w:rPr>
          <w:rFonts w:ascii="Times New Roman"/>
          <w:b/>
          <w:i w:val="false"/>
          <w:color w:val="000000"/>
          <w:sz w:val="28"/>
        </w:rPr>
        <w:t xml:space="preserve"> 11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енгізілетін</w:t>
      </w:r>
      <w:r>
        <w:rPr>
          <w:rFonts w:ascii="Times New Roman"/>
          <w:b/>
          <w:i w:val="false"/>
          <w:color w:val="000000"/>
          <w:sz w:val="28"/>
        </w:rPr>
        <w:t xml:space="preserve"> 1-</w:t>
      </w:r>
      <w:r>
        <w:rPr>
          <w:rFonts w:ascii="Times New Roman"/>
          <w:b/>
          <w:i w:val="false"/>
          <w:color w:val="000000"/>
          <w:sz w:val="28"/>
        </w:rPr>
        <w:t>баптың</w:t>
      </w:r>
      <w:r>
        <w:rPr>
          <w:rFonts w:ascii="Times New Roman"/>
          <w:b/>
          <w:i w:val="false"/>
          <w:color w:val="000000"/>
          <w:sz w:val="28"/>
        </w:rPr>
        <w:t xml:space="preserve"> </w:t>
      </w:r>
      <w:r>
        <w:rPr>
          <w:rFonts w:ascii="Times New Roman"/>
          <w:b/>
          <w:i w:val="false"/>
          <w:color w:val="000000"/>
          <w:sz w:val="28"/>
        </w:rPr>
        <w:t>3-тармағын</w:t>
      </w:r>
      <w:r>
        <w:rPr>
          <w:rFonts w:ascii="Times New Roman"/>
          <w:b/>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w:t>
      </w:r>
      <w:r>
        <w:rPr>
          <w:rFonts w:ascii="Times New Roman"/>
          <w:b/>
          <w:i w:val="false"/>
          <w:color w:val="000000"/>
          <w:sz w:val="28"/>
        </w:rPr>
        <w:t>алғашқы</w:t>
      </w:r>
      <w:r>
        <w:rPr>
          <w:rFonts w:ascii="Times New Roman"/>
          <w:b/>
          <w:i w:val="false"/>
          <w:color w:val="000000"/>
          <w:sz w:val="28"/>
        </w:rPr>
        <w:t xml:space="preserve"> </w:t>
      </w:r>
      <w:r>
        <w:rPr>
          <w:rFonts w:ascii="Times New Roman"/>
          <w:b/>
          <w:i w:val="false"/>
          <w:color w:val="000000"/>
          <w:sz w:val="28"/>
        </w:rPr>
        <w:t>ресми</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күнінен</w:t>
      </w:r>
      <w:r>
        <w:rPr>
          <w:rFonts w:ascii="Times New Roman"/>
          <w:b/>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w:t>
      </w:r>
      <w:r>
        <w:rPr>
          <w:rFonts w:ascii="Times New Roman"/>
          <w:b/>
          <w:i w:val="false"/>
          <w:color w:val="000000"/>
          <w:sz w:val="28"/>
        </w:rPr>
        <w:t>күнтізбелік</w:t>
      </w:r>
      <w:r>
        <w:rPr>
          <w:rFonts w:ascii="Times New Roman"/>
          <w:b/>
          <w:i w:val="false"/>
          <w:color w:val="000000"/>
          <w:sz w:val="28"/>
        </w:rPr>
        <w:t xml:space="preserve"> </w:t>
      </w:r>
      <w:r>
        <w:rPr>
          <w:rFonts w:ascii="Times New Roman"/>
          <w:b/>
          <w:i w:val="false"/>
          <w:color w:val="000000"/>
          <w:sz w:val="28"/>
        </w:rPr>
        <w:t>он</w:t>
      </w:r>
      <w:r>
        <w:rPr>
          <w:rFonts w:ascii="Times New Roman"/>
          <w:b/>
          <w:i w:val="false"/>
          <w:color w:val="000000"/>
          <w:sz w:val="28"/>
        </w:rPr>
        <w:t xml:space="preserve">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соң</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