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a574" w14:textId="c56a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 шілдедегі № 6-VІ ҚРЗ</w:t>
      </w:r>
    </w:p>
    <w:p>
      <w:pPr>
        <w:spacing w:after="0"/>
        <w:ind w:left="0"/>
        <w:jc w:val="both"/>
      </w:pPr>
      <w:bookmarkStart w:name="z1" w:id="0"/>
      <w:r>
        <w:rPr>
          <w:rFonts w:ascii="Times New Roman"/>
          <w:b w:val="false"/>
          <w:i w:val="false"/>
          <w:color w:val="000000"/>
          <w:sz w:val="28"/>
        </w:rPr>
        <w:t>
      2011 жылғы 7 маусымда Астанада жасалған Қазақстан Республикасының Үкіметі мен Сауд Арабиясы Корольдігінің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және оған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
МЕН</w:t>
      </w:r>
      <w:r>
        <w:br/>
      </w:r>
      <w:r>
        <w:rPr>
          <w:rFonts w:ascii="Times New Roman"/>
          <w:b/>
          <w:i w:val="false"/>
          <w:color w:val="000000"/>
        </w:rPr>
        <w:t>
САУД АРАБИЯСЫ КОРОЛЬДІГІНІҢ ҮКІМЕТІ АРАСЫНДАҒЫ ТАБЫСҚА</w:t>
      </w:r>
      <w:r>
        <w:br/>
      </w:r>
      <w:r>
        <w:rPr>
          <w:rFonts w:ascii="Times New Roman"/>
          <w:b/>
          <w:i w:val="false"/>
          <w:color w:val="000000"/>
        </w:rPr>
        <w:t>
САЛЫНАТЫН САЛЫҚТАРҒА ҚАТЫСТЫ ҚОСАРЛАНҒАН САЛЫҚ САЛУДЫ БОЛДЫРМАУ</w:t>
      </w:r>
      <w:r>
        <w:br/>
      </w:r>
      <w:r>
        <w:rPr>
          <w:rFonts w:ascii="Times New Roman"/>
          <w:b/>
          <w:i w:val="false"/>
          <w:color w:val="000000"/>
        </w:rPr>
        <w:t>
ЖӘНЕ</w:t>
      </w:r>
      <w:r>
        <w:br/>
      </w:r>
      <w:r>
        <w:rPr>
          <w:rFonts w:ascii="Times New Roman"/>
          <w:b/>
          <w:i w:val="false"/>
          <w:color w:val="000000"/>
        </w:rPr>
        <w:t>
САЛЫҚ САЛУДАН ЖАЛТАРУҒА ЖОЛ БЕРМЕУ ТУРАЛЫ</w:t>
      </w:r>
      <w:r>
        <w:br/>
      </w:r>
      <w:r>
        <w:rPr>
          <w:rFonts w:ascii="Times New Roman"/>
          <w:b/>
          <w:i w:val="false"/>
          <w:color w:val="000000"/>
        </w:rPr>
        <w:t>
КОНВЕНЦИЯ</w:t>
      </w:r>
    </w:p>
    <w:bookmarkEnd w:id="1"/>
    <w:p>
      <w:pPr>
        <w:spacing w:after="0"/>
        <w:ind w:left="0"/>
        <w:jc w:val="both"/>
      </w:pPr>
      <w:r>
        <w:rPr>
          <w:rFonts w:ascii="Times New Roman"/>
          <w:b w:val="false"/>
          <w:i w:val="false"/>
          <w:color w:val="ff0000"/>
          <w:sz w:val="28"/>
        </w:rPr>
        <w:t>(2016 жылғы 1 қыркүйекте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5, 91-құжат)</w:t>
      </w:r>
    </w:p>
    <w:p>
      <w:pPr>
        <w:spacing w:after="0"/>
        <w:ind w:left="0"/>
        <w:jc w:val="both"/>
      </w:pPr>
      <w:r>
        <w:rPr>
          <w:rFonts w:ascii="Times New Roman"/>
          <w:b w:val="false"/>
          <w:i w:val="false"/>
          <w:color w:val="000000"/>
          <w:sz w:val="28"/>
        </w:rPr>
        <w:t>      Қазақстан Республикасының Үкіметі мен Сауд Арабиясы Корольдігінің Үкіметі Табысқа салынатын салықтарға қатысты қосарланған салық салуды болдырмау және салық салудан жалтаруға жол бермеу туралы конвенцияны жасасуға ықылас білдіре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bookmarkEnd w:id="2"/>
    <w:p>
      <w:pPr>
        <w:spacing w:after="0"/>
        <w:ind w:left="0"/>
        <w:jc w:val="both"/>
      </w:pPr>
      <w:r>
        <w:rPr>
          <w:rFonts w:ascii="Times New Roman"/>
          <w:b w:val="false"/>
          <w:i w:val="false"/>
          <w:color w:val="000000"/>
          <w:sz w:val="28"/>
        </w:rPr>
        <w:t>      Осы Конвенция Уағдаласушы мемлекеттердің біреуінің немесе екеуінің де резиденттері болып табылатын тұлғаларға қолданылады.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bookmarkEnd w:id="3"/>
    <w:bookmarkStart w:name="z5" w:id="4"/>
    <w:p>
      <w:pPr>
        <w:spacing w:after="0"/>
        <w:ind w:left="0"/>
        <w:jc w:val="both"/>
      </w:pPr>
      <w:r>
        <w:rPr>
          <w:rFonts w:ascii="Times New Roman"/>
          <w:b w:val="false"/>
          <w:i w:val="false"/>
          <w:color w:val="000000"/>
          <w:sz w:val="28"/>
        </w:rPr>
        <w:t>
      1. Осы Конвенция Уағдаласушы мемлекеттің немесе оның әкімшілік бөлімшелерінің немесе жергілікті билік органдарының атынан өндіріп алынатын табысқа салынатын салықтарға оларды өндіріп алу әдісіне қарамастан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кәсіпорындар төлейтін қызметақының немесе жалақының жалпы сомасынан өндіріп алынатын салықтарды, сондай-ақ капитал құнының өсіміне салынатын салықтарды қоса алғанда, табыстың жалпы сомасынан немесе табыстың жеке элементтерінен өндіріп алынатын салықтың барлық түрлері табыс салығы болып есептеледі.</w:t>
      </w:r>
      <w:r>
        <w:br/>
      </w:r>
      <w:r>
        <w:rPr>
          <w:rFonts w:ascii="Times New Roman"/>
          <w:b w:val="false"/>
          <w:i w:val="false"/>
          <w:color w:val="000000"/>
          <w:sz w:val="28"/>
        </w:rPr>
        <w:t>
</w:t>
      </w:r>
      <w:r>
        <w:rPr>
          <w:rFonts w:ascii="Times New Roman"/>
          <w:b w:val="false"/>
          <w:i w:val="false"/>
          <w:color w:val="000000"/>
          <w:sz w:val="28"/>
        </w:rPr>
        <w:t>
      3. Конвенция қолданылатын салықтар, атап айтқанда, мыналар болып табылады:</w:t>
      </w:r>
      <w:r>
        <w:br/>
      </w:r>
      <w:r>
        <w:rPr>
          <w:rFonts w:ascii="Times New Roman"/>
          <w:b w:val="false"/>
          <w:i w:val="false"/>
          <w:color w:val="000000"/>
          <w:sz w:val="28"/>
        </w:rPr>
        <w:t>
      а) Қазақстан Республикасы жағдайында:</w:t>
      </w:r>
      <w:r>
        <w:br/>
      </w:r>
      <w:r>
        <w:rPr>
          <w:rFonts w:ascii="Times New Roman"/>
          <w:b w:val="false"/>
          <w:i w:val="false"/>
          <w:color w:val="000000"/>
          <w:sz w:val="28"/>
        </w:rPr>
        <w:t>
      (і) корпорациялық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(бұдан әрі «Қазақстан салықтары» деп аталады);</w:t>
      </w:r>
      <w:r>
        <w:br/>
      </w:r>
      <w:r>
        <w:rPr>
          <w:rFonts w:ascii="Times New Roman"/>
          <w:b w:val="false"/>
          <w:i w:val="false"/>
          <w:color w:val="000000"/>
          <w:sz w:val="28"/>
        </w:rPr>
        <w:t>
      b) Сауд Арабиясы Корольдігі жағдайында:</w:t>
      </w:r>
      <w:r>
        <w:br/>
      </w:r>
      <w:r>
        <w:rPr>
          <w:rFonts w:ascii="Times New Roman"/>
          <w:b w:val="false"/>
          <w:i w:val="false"/>
          <w:color w:val="000000"/>
          <w:sz w:val="28"/>
        </w:rPr>
        <w:t>
      (і) Зекет (Zakat);</w:t>
      </w:r>
      <w:r>
        <w:br/>
      </w:r>
      <w:r>
        <w:rPr>
          <w:rFonts w:ascii="Times New Roman"/>
          <w:b w:val="false"/>
          <w:i w:val="false"/>
          <w:color w:val="000000"/>
          <w:sz w:val="28"/>
        </w:rPr>
        <w:t>
      (іі) табиғи газдың инвестициялық салығын қамтитын табыс салығы</w:t>
      </w:r>
      <w:r>
        <w:br/>
      </w:r>
      <w:r>
        <w:rPr>
          <w:rFonts w:ascii="Times New Roman"/>
          <w:b w:val="false"/>
          <w:i w:val="false"/>
          <w:color w:val="000000"/>
          <w:sz w:val="28"/>
        </w:rPr>
        <w:t>
      (бұдан әрі «Сауд салықтары» деп аталады).</w:t>
      </w:r>
      <w:r>
        <w:br/>
      </w:r>
      <w:r>
        <w:rPr>
          <w:rFonts w:ascii="Times New Roman"/>
          <w:b w:val="false"/>
          <w:i w:val="false"/>
          <w:color w:val="000000"/>
          <w:sz w:val="28"/>
        </w:rPr>
        <w:t>
</w:t>
      </w:r>
      <w:r>
        <w:rPr>
          <w:rFonts w:ascii="Times New Roman"/>
          <w:b w:val="false"/>
          <w:i w:val="false"/>
          <w:color w:val="000000"/>
          <w:sz w:val="28"/>
        </w:rPr>
        <w:t>
      4. Осы Конвенцияның ережелері осы Конвенцияға қол қойылған күнінен кейін қолданыстағы салықтарға қосымша немесе олардың орнына өндіріп алынатын бірдей немесе мәні бойынша ұқсас кез келген салықтарға да қолданылады. Екі Уағдаласушы мемлекеттің құзыретті органдары өздерінің тиісті салық заңнамаларындағы кез келген елеулі өзгерістер туралы бір-бірін хабардар етеді.</w:t>
      </w:r>
    </w:p>
    <w:bookmarkEnd w:id="4"/>
    <w:bookmarkStart w:name="z9" w:id="5"/>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5"/>
    <w:bookmarkStart w:name="z10" w:id="6"/>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w:t>
      </w:r>
      <w:r>
        <w:br/>
      </w:r>
      <w:r>
        <w:rPr>
          <w:rFonts w:ascii="Times New Roman"/>
          <w:b w:val="false"/>
          <w:i w:val="false"/>
          <w:color w:val="000000"/>
          <w:sz w:val="28"/>
        </w:rPr>
        <w:t>
      а) Қазақстан Республикасы Қазақстан Республикасын білдіреді және географиялық мағынада қолданылған кезде «Қазақстан» термині Қазақстан Республикасының мемлекеттік аумағын және өзінің заңнамасы мен өзі қатысушысы болып табылатын халықаралық шарттарға сәйкес Қазақстан өзінің егемендік құқықтары мен заңды құзырын жүзеге асыратын аймақтарды қамтиды;</w:t>
      </w:r>
      <w:r>
        <w:br/>
      </w:r>
      <w:r>
        <w:rPr>
          <w:rFonts w:ascii="Times New Roman"/>
          <w:b w:val="false"/>
          <w:i w:val="false"/>
          <w:color w:val="000000"/>
          <w:sz w:val="28"/>
        </w:rPr>
        <w:t>
      b) Сауд Арабиясы Корольдігі Сауд Арабиясы Корольдігін білдіреді, ол аумақтық суларды да, өз заңдары мен өзінің суларына, теңіз түбіне, жер қойнауына және өзінің табиғи ресурстарына халықаралық құқық негізінде Сауд Арабиясы Корольдігі өзінің егемен және заңды құқықтарын жүзеге асыратын осындай сулардан тыс облыстарды да қамтиды;</w:t>
      </w:r>
      <w:r>
        <w:br/>
      </w:r>
      <w:r>
        <w:rPr>
          <w:rFonts w:ascii="Times New Roman"/>
          <w:b w:val="false"/>
          <w:i w:val="false"/>
          <w:color w:val="000000"/>
          <w:sz w:val="28"/>
        </w:rPr>
        <w:t>
      с) Уағдаласушы мемлекет және екінші Уағдаласушы мемлекет түпмәтінге байланысты Қазақстанды немесе Сауд Арабиясы Корольдігін білдіреді;</w:t>
      </w:r>
      <w:r>
        <w:br/>
      </w:r>
      <w:r>
        <w:rPr>
          <w:rFonts w:ascii="Times New Roman"/>
          <w:b w:val="false"/>
          <w:i w:val="false"/>
          <w:color w:val="000000"/>
          <w:sz w:val="28"/>
        </w:rPr>
        <w:t>
      d) тұлға мемлекетті, оның әкімшілік бөлімшелерін немесе жергілікті билік органдарын қоса алғанда, жеке тұлғаны, компанияны немесе тұлғалардың кез келген басқа бірлестігін қамтиды;</w:t>
      </w:r>
      <w:r>
        <w:br/>
      </w:r>
      <w:r>
        <w:rPr>
          <w:rFonts w:ascii="Times New Roman"/>
          <w:b w:val="false"/>
          <w:i w:val="false"/>
          <w:color w:val="000000"/>
          <w:sz w:val="28"/>
        </w:rPr>
        <w:t>
      е) компания салық салу мақсаттары үшін корпорациялық бірлестік ретінде қаралатын кез келген корпорациялық бірлестікті немесе кез келген экономикалық бірлікті білдіреді;</w:t>
      </w:r>
      <w:r>
        <w:br/>
      </w:r>
      <w:r>
        <w:rPr>
          <w:rFonts w:ascii="Times New Roman"/>
          <w:b w:val="false"/>
          <w:i w:val="false"/>
          <w:color w:val="000000"/>
          <w:sz w:val="28"/>
        </w:rPr>
        <w:t>
      f) Уағдаласушы мемлекеттің кәсіпорны және екінші Уағдаласушы мемлекеттің кәсіпорны,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g) халықаралық тасымал теңіз немесе әуе кемесі екінші Уағдаласушы мемлекеттің пункттері арасында ғана пайдаланылатын жағдайлардан басқа, Уағдаласушы мемлекетте тиімді басқару орны бар Уағдаласушы мемлекеттің кәсіпорны пайдаланатын теңіз немесе әуе кемесімен кез келген тасымалды білдіреді;</w:t>
      </w:r>
      <w:r>
        <w:br/>
      </w:r>
      <w:r>
        <w:rPr>
          <w:rFonts w:ascii="Times New Roman"/>
          <w:b w:val="false"/>
          <w:i w:val="false"/>
          <w:color w:val="000000"/>
          <w:sz w:val="28"/>
        </w:rPr>
        <w:t>
      h) ұлттық тұлға:</w:t>
      </w:r>
      <w:r>
        <w:br/>
      </w:r>
      <w:r>
        <w:rPr>
          <w:rFonts w:ascii="Times New Roman"/>
          <w:b w:val="false"/>
          <w:i w:val="false"/>
          <w:color w:val="000000"/>
          <w:sz w:val="28"/>
        </w:rPr>
        <w:t>
      (i) Уағдаласушы мемлекеттің азаматтығын алған кез келген жеке тұлғаны;</w:t>
      </w:r>
      <w:r>
        <w:br/>
      </w:r>
      <w:r>
        <w:rPr>
          <w:rFonts w:ascii="Times New Roman"/>
          <w:b w:val="false"/>
          <w:i w:val="false"/>
          <w:color w:val="000000"/>
          <w:sz w:val="28"/>
        </w:rPr>
        <w:t>
      (іі) Уағдаласушы мемлекеттің қолданыстағы заңнамасының негізінде осындай мәртебе алған кез келген заңды тұлғаны, серіктестікті немесе қауымдастықты білдіреді;</w:t>
      </w:r>
      <w:r>
        <w:br/>
      </w:r>
      <w:r>
        <w:rPr>
          <w:rFonts w:ascii="Times New Roman"/>
          <w:b w:val="false"/>
          <w:i w:val="false"/>
          <w:color w:val="000000"/>
          <w:sz w:val="28"/>
        </w:rPr>
        <w:t>
      і) құзыретті орган:</w:t>
      </w:r>
      <w:r>
        <w:br/>
      </w:r>
      <w:r>
        <w:rPr>
          <w:rFonts w:ascii="Times New Roman"/>
          <w:b w:val="false"/>
          <w:i w:val="false"/>
          <w:color w:val="000000"/>
          <w:sz w:val="28"/>
        </w:rPr>
        <w:t>
      (і) Қазақстан жағдайында - Қаржы министрлігін немесе оның уәкілетті өкілін;</w:t>
      </w:r>
      <w:r>
        <w:br/>
      </w:r>
      <w:r>
        <w:rPr>
          <w:rFonts w:ascii="Times New Roman"/>
          <w:b w:val="false"/>
          <w:i w:val="false"/>
          <w:color w:val="000000"/>
          <w:sz w:val="28"/>
        </w:rPr>
        <w:t>
      (іі) Сауд Арабиясы Корольдігі жағдайында — Қаржы министрі немесе оның уәкілетті өкілі білдіретін Қаржы министрлігін білдіреді.</w:t>
      </w:r>
      <w:r>
        <w:br/>
      </w:r>
      <w:r>
        <w:rPr>
          <w:rFonts w:ascii="Times New Roman"/>
          <w:b w:val="false"/>
          <w:i w:val="false"/>
          <w:color w:val="000000"/>
          <w:sz w:val="28"/>
        </w:rPr>
        <w:t>
</w:t>
      </w: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түпмәтіннен өзгеше туындамаса, осы Конвенция қолданылатын салықтарға қатысты осы мемлекеттің заңнамасы бойынша сол уақытта қандай мағынаға ие болса, сондай мағынаны иеленетін болады, осы мемлекеттің қолданылатын салық заңнамасы бойынша кез келген мағына осы мемлекеттің басқа заңдары бойынша терминге берілетін мағынадан жоғары басым болады.</w:t>
      </w:r>
    </w:p>
    <w:bookmarkEnd w:id="6"/>
    <w:bookmarkStart w:name="z12" w:id="7"/>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7"/>
    <w:bookmarkStart w:name="z13" w:id="8"/>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w:t>
      </w:r>
      <w:r>
        <w:br/>
      </w:r>
      <w:r>
        <w:rPr>
          <w:rFonts w:ascii="Times New Roman"/>
          <w:b w:val="false"/>
          <w:i w:val="false"/>
          <w:color w:val="000000"/>
          <w:sz w:val="28"/>
        </w:rPr>
        <w:t>
      а) осы мемлекеттің заңнамасы бойынша оның тұрғылықты жері, резиденттігі, басқару орны, тіркелу орны немесе осындай сипаттағы кез келген басқа өлшем негізінде салық салынуға жататын кез келген тұлғаны білдіреді және сондай-ақ осы мемлекетті және кез келген әкімшілік бөлімшені немесе жергілікті билік органын қамтиды;</w:t>
      </w:r>
      <w:r>
        <w:br/>
      </w:r>
      <w:r>
        <w:rPr>
          <w:rFonts w:ascii="Times New Roman"/>
          <w:b w:val="false"/>
          <w:i w:val="false"/>
          <w:color w:val="000000"/>
          <w:sz w:val="28"/>
        </w:rPr>
        <w:t>
      b) Уағдаласушы мемлекеттің заңнамасына сәйкес құрылған және:</w:t>
      </w:r>
      <w:r>
        <w:br/>
      </w:r>
      <w:r>
        <w:rPr>
          <w:rFonts w:ascii="Times New Roman"/>
          <w:b w:val="false"/>
          <w:i w:val="false"/>
          <w:color w:val="000000"/>
          <w:sz w:val="28"/>
        </w:rPr>
        <w:t>
      (і) тек діни, қайырымдылық, білім беру, ғылыми мақсаттар үшін; немесе</w:t>
      </w:r>
      <w:r>
        <w:br/>
      </w:r>
      <w:r>
        <w:rPr>
          <w:rFonts w:ascii="Times New Roman"/>
          <w:b w:val="false"/>
          <w:i w:val="false"/>
          <w:color w:val="000000"/>
          <w:sz w:val="28"/>
        </w:rPr>
        <w:t>
      (іі) жоспарға сәйкес зейнетақыларды немесе қызметшілерге басқа да осындай төлемдерді қамтамасыз ету үшін осы мемлекетте әдетте салықтан босатылған заңды тұлғаны білдіреді.</w:t>
      </w:r>
      <w:r>
        <w:br/>
      </w:r>
      <w:r>
        <w:rPr>
          <w:rFonts w:ascii="Times New Roman"/>
          <w:b w:val="false"/>
          <w:i w:val="false"/>
          <w:color w:val="000000"/>
          <w:sz w:val="28"/>
        </w:rPr>
        <w:t>
      Алайда, бұл термин осы мемлекеттегі көздерден алынатын табысқа қатысты ғана осы мемлекетте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баспанасы орналасқан Уағдаласушы мемлекеттің ғана резиденті болып есептеледі; егер Уағдаласушы мемлекеттердің екеуінде де оның иелігіндегі тұрақты баспана болса, ол неғұрлым тығыз жеке және экономикалық қатынастары («өмірлік мүдделер орталығы») бар мемлекеттің резиденті болып есептеледі;</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оның иелігіндегі тұрақты баспана болмаса, онда ол өзі әдетте тұрып жатқан Уағдаласушы мемлекеттің резиденті болып есептеледі;</w:t>
      </w:r>
      <w:r>
        <w:br/>
      </w:r>
      <w:r>
        <w:rPr>
          <w:rFonts w:ascii="Times New Roman"/>
          <w:b w:val="false"/>
          <w:i w:val="false"/>
          <w:color w:val="000000"/>
          <w:sz w:val="28"/>
        </w:rPr>
        <w:t>
      c) егер ол әдетте Уағдаласушы мемлекеттердің екеуінде де тұратын болса немесе олардың біреуінде де тұрмаса, ол өзі азаматы болып табылатын Уағдаласушы мемлекеттің резиденті болып есептеледі;</w:t>
      </w:r>
      <w:r>
        <w:br/>
      </w:r>
      <w:r>
        <w:rPr>
          <w:rFonts w:ascii="Times New Roman"/>
          <w:b w:val="false"/>
          <w:i w:val="false"/>
          <w:color w:val="000000"/>
          <w:sz w:val="28"/>
        </w:rPr>
        <w:t>
      d) егер оның Уағдаласушы мемлекеттердің ешқайсысында да азаматтығы болмаса, онда Уағдаласушы мемлекеттердің құзыретті органдары бұл мәселені өзара келісім бойынша шешеді.</w:t>
      </w:r>
      <w:r>
        <w:br/>
      </w:r>
      <w:r>
        <w:rPr>
          <w:rFonts w:ascii="Times New Roman"/>
          <w:b w:val="false"/>
          <w:i w:val="false"/>
          <w:color w:val="000000"/>
          <w:sz w:val="28"/>
        </w:rPr>
        <w:t>
</w:t>
      </w:r>
      <w:r>
        <w:rPr>
          <w:rFonts w:ascii="Times New Roman"/>
          <w:b w:val="false"/>
          <w:i w:val="false"/>
          <w:color w:val="000000"/>
          <w:sz w:val="28"/>
        </w:rPr>
        <w:t>
      3.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тұлғадан өзге тұлға Уағдаласушы мемлекеттердің екеуінің де резиденті болып табылса, ол тиімді басқару орны орналасқан мемлекеттің ғана резиденті болып есептеледі. </w:t>
      </w:r>
    </w:p>
    <w:bookmarkEnd w:id="8"/>
    <w:bookmarkStart w:name="z16" w:id="9"/>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9"/>
    <w:bookmarkStart w:name="z17" w:id="10"/>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w:t>
      </w:r>
      <w:r>
        <w:rPr>
          <w:rFonts w:ascii="Times New Roman"/>
          <w:b w:val="false"/>
          <w:i w:val="false"/>
          <w:color w:val="000000"/>
          <w:sz w:val="28"/>
        </w:rPr>
        <w:t>
      2. Атап айтқанда, «тұрақты мекеме» термині:</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табиғи ресурстарды өндіретін немесе барлайтын кез келген орынды қамтиды, бірақ бұлармен шектелмейді.</w:t>
      </w:r>
      <w:r>
        <w:br/>
      </w:r>
      <w:r>
        <w:rPr>
          <w:rFonts w:ascii="Times New Roman"/>
          <w:b w:val="false"/>
          <w:i w:val="false"/>
          <w:color w:val="000000"/>
          <w:sz w:val="28"/>
        </w:rPr>
        <w:t>
</w:t>
      </w:r>
      <w:r>
        <w:rPr>
          <w:rFonts w:ascii="Times New Roman"/>
          <w:b w:val="false"/>
          <w:i w:val="false"/>
          <w:color w:val="000000"/>
          <w:sz w:val="28"/>
        </w:rPr>
        <w:t>
      3. «Тұрақты мекеме» термині, сондай-ақ мыналарды:</w:t>
      </w:r>
      <w:r>
        <w:br/>
      </w:r>
      <w:r>
        <w:rPr>
          <w:rFonts w:ascii="Times New Roman"/>
          <w:b w:val="false"/>
          <w:i w:val="false"/>
          <w:color w:val="000000"/>
          <w:sz w:val="28"/>
        </w:rPr>
        <w:t>
      а) егер мұндай алаң, объект немесе қызмет 6 айдан астам уақыт бойы жұмыс істеп тұрған болса ғана, құрылыс алаңын, құрастырманы, монтаждау немесе құрастыру объектісін немесе осы жұмыстардың орындалуын бақылауға байланысты қызметтерді;</w:t>
      </w:r>
      <w:r>
        <w:br/>
      </w:r>
      <w:r>
        <w:rPr>
          <w:rFonts w:ascii="Times New Roman"/>
          <w:b w:val="false"/>
          <w:i w:val="false"/>
          <w:color w:val="000000"/>
          <w:sz w:val="28"/>
        </w:rPr>
        <w:t>
      b) егер мұндай сипаттағы қызмет кез келген 12 айлық кезеңнің шегінде 6 айдан астам кезеңде немесе кезеңдерде Уағдаласушы мемлекеттің шегінде жалғасып келген болса (осындай немесе оған байланысты жоба үшін) қызметшілер немесе кәсіпорын осындай мақсаттар үшін жалдаған басқа персонал арқылы кәсіпорынның консультациялық қызметтерін қоса алғанда, қызметтер көрсетуді қамтиды.</w:t>
      </w:r>
      <w:r>
        <w:br/>
      </w:r>
      <w:r>
        <w:rPr>
          <w:rFonts w:ascii="Times New Roman"/>
          <w:b w:val="false"/>
          <w:i w:val="false"/>
          <w:color w:val="000000"/>
          <w:sz w:val="28"/>
        </w:rPr>
        <w:t>
</w:t>
      </w:r>
      <w:r>
        <w:rPr>
          <w:rFonts w:ascii="Times New Roman"/>
          <w:b w:val="false"/>
          <w:i w:val="false"/>
          <w:color w:val="000000"/>
          <w:sz w:val="28"/>
        </w:rPr>
        <w:t>
      4. Осы баптың алдыңғы ережелеріне қарамастан, «тұрақты мекеме» термині мынадай қызмет түрлерін:</w:t>
      </w:r>
      <w:r>
        <w:br/>
      </w:r>
      <w:r>
        <w:rPr>
          <w:rFonts w:ascii="Times New Roman"/>
          <w:b w:val="false"/>
          <w:i w:val="false"/>
          <w:color w:val="000000"/>
          <w:sz w:val="28"/>
        </w:rPr>
        <w:t>
      а) құрылыстарды кәсіпорынға тиесілі тауарларды немесе бұйымдарды тек сақтау немесе көрсету немесе жеткізу мақсаттары үшін пайдалануды;</w:t>
      </w:r>
      <w:r>
        <w:br/>
      </w:r>
      <w:r>
        <w:rPr>
          <w:rFonts w:ascii="Times New Roman"/>
          <w:b w:val="false"/>
          <w:i w:val="false"/>
          <w:color w:val="000000"/>
          <w:sz w:val="28"/>
        </w:rPr>
        <w:t>
      b) кәсіпорынға тиесілі тауарлар немесе бұйымдар қорын тек сақтау немесе көрсету немесе жеткізу мақсаттары үшін ұстауды;</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ұстауды;</w:t>
      </w:r>
      <w:r>
        <w:br/>
      </w:r>
      <w:r>
        <w:rPr>
          <w:rFonts w:ascii="Times New Roman"/>
          <w:b w:val="false"/>
          <w:i w:val="false"/>
          <w:color w:val="000000"/>
          <w:sz w:val="28"/>
        </w:rPr>
        <w:t>
      d) тұрақты қызмет орнын тек тауарларды немесе бұйымдарды сатып алу мақсаттары үшін немесе кәсіпорынға арналған ақпаратты жинау үшін ұстауды;</w:t>
      </w:r>
      <w:r>
        <w:br/>
      </w:r>
      <w:r>
        <w:rPr>
          <w:rFonts w:ascii="Times New Roman"/>
          <w:b w:val="false"/>
          <w:i w:val="false"/>
          <w:color w:val="000000"/>
          <w:sz w:val="28"/>
        </w:rPr>
        <w:t>
      е) тұрақты қызмет орнын тек кәсіпорын үшін дайындық немесе қосалқы сипаттағы кез келген басқа қызметті жүзеге асыру мақсаттары үшін ұстауды;</w:t>
      </w:r>
      <w:r>
        <w:br/>
      </w:r>
      <w:r>
        <w:rPr>
          <w:rFonts w:ascii="Times New Roman"/>
          <w:b w:val="false"/>
          <w:i w:val="false"/>
          <w:color w:val="000000"/>
          <w:sz w:val="28"/>
        </w:rPr>
        <w:t>
      f) осындай амалдың нәтижесінде туындайтын тұрақты қызмет орнының жиынтық қызметі дайындық немесе қосалқы сипатта болу шартымен тұрақты қызмет орнын а) тармақшасынан бастап е) тармақшасын қоса алғанда санамаланған қызмет түрлерінің кез келген амалын жүзеге асыру үшін ұстауды;</w:t>
      </w:r>
      <w:r>
        <w:br/>
      </w:r>
      <w:r>
        <w:rPr>
          <w:rFonts w:ascii="Times New Roman"/>
          <w:b w:val="false"/>
          <w:i w:val="false"/>
          <w:color w:val="000000"/>
          <w:sz w:val="28"/>
        </w:rPr>
        <w:t>
      g) кездейсоқ уақытша жәрмеңкелерде немесе көрмелерде ұсынылған кәсіпорынға тиесілі тауарларды немесе бұйымдарды сатуды қамтиды деп қаралмайды.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егер оған </w:t>
      </w:r>
      <w:r>
        <w:rPr>
          <w:rFonts w:ascii="Times New Roman"/>
          <w:b w:val="false"/>
          <w:i w:val="false"/>
          <w:color w:val="000000"/>
          <w:sz w:val="28"/>
        </w:rPr>
        <w:t>6-тармақ</w:t>
      </w:r>
      <w:r>
        <w:rPr>
          <w:rFonts w:ascii="Times New Roman"/>
          <w:b w:val="false"/>
          <w:i w:val="false"/>
          <w:color w:val="000000"/>
          <w:sz w:val="28"/>
        </w:rPr>
        <w:t xml:space="preserve"> қолданылатын тәуелсіз мәртебесі бар агенттен өзге тұлға Уағдаласушы мемлекетте екінші Уағдаласушы мемлекет кәсіпорнының атынан әрекет етсе, онда бұл кәсіпорын, егер осындай тұлға:</w:t>
      </w:r>
      <w:r>
        <w:br/>
      </w:r>
      <w:r>
        <w:rPr>
          <w:rFonts w:ascii="Times New Roman"/>
          <w:b w:val="false"/>
          <w:i w:val="false"/>
          <w:color w:val="000000"/>
          <w:sz w:val="28"/>
        </w:rPr>
        <w:t>
      а) егер оның қызметі осы баптың </w:t>
      </w:r>
      <w:r>
        <w:rPr>
          <w:rFonts w:ascii="Times New Roman"/>
          <w:b w:val="false"/>
          <w:i w:val="false"/>
          <w:color w:val="000000"/>
          <w:sz w:val="28"/>
        </w:rPr>
        <w:t>4-тармағында</w:t>
      </w:r>
      <w:r>
        <w:rPr>
          <w:rFonts w:ascii="Times New Roman"/>
          <w:b w:val="false"/>
          <w:i w:val="false"/>
          <w:color w:val="000000"/>
          <w:sz w:val="28"/>
        </w:rPr>
        <w:t xml:space="preserve"> айтылған және егер тұрақты қызмет орны арқылы жүзеге асырылса да, осы тұрақты кәсіпкерлік қызмет орнын осы тармақтың ережелеріне сәйкес тұрақты мекемеге айналдырмайтын қызмет түрлерімен шектелмейтін болса, осы мемлекетте кәсіпорын атынан келісім-шарттар жасасуға өкілеттіктері бар болса және әдетте пайдаланса; немесе</w:t>
      </w:r>
      <w:r>
        <w:br/>
      </w:r>
      <w:r>
        <w:rPr>
          <w:rFonts w:ascii="Times New Roman"/>
          <w:b w:val="false"/>
          <w:i w:val="false"/>
          <w:color w:val="000000"/>
          <w:sz w:val="28"/>
        </w:rPr>
        <w:t>
      b) мұндай өкілеттіктері жоқ, бірақ әдетте кәсіпорын атынан тұрақты негізде одан тауарлар немесе бұйымдар жеткізетін бірінші айтылған мемлекетте тауарлар немесе бұйымдар қорын ұстаса, осы тұлғаның кәсіпорын үшін қолға алатын кез келген қызметіне қатысты алғашқы айтылған Уағдаласушы мемлекетте тұрақты мекемесі бар кәсіпорын ретінде қаралатын болады.</w:t>
      </w:r>
      <w:r>
        <w:br/>
      </w:r>
      <w:r>
        <w:rPr>
          <w:rFonts w:ascii="Times New Roman"/>
          <w:b w:val="false"/>
          <w:i w:val="false"/>
          <w:color w:val="000000"/>
          <w:sz w:val="28"/>
        </w:rPr>
        <w:t>
</w:t>
      </w:r>
      <w:r>
        <w:rPr>
          <w:rFonts w:ascii="Times New Roman"/>
          <w:b w:val="false"/>
          <w:i w:val="false"/>
          <w:color w:val="000000"/>
          <w:sz w:val="28"/>
        </w:rPr>
        <w:t>
      6. Уағдаласушы мемлекеттің кәсіпорны кәсіпкерлік қызметін осы екінші мемлекетте брокер, негізгі комиссионер немесе тәуелсіз мәртебесі бар кез келген басқа агент арқылы жүзеге асыратынына байланысты осындай тұлғалар өздерінің әдеттегі қызметі шеңберінде әрекет етеді деген шартпен, екінші Уағдаласушы мемлекетте тұрақты мекемесі бар кәсіпорны ретінде қаралмайды.</w:t>
      </w:r>
      <w:r>
        <w:br/>
      </w:r>
      <w:r>
        <w:rPr>
          <w:rFonts w:ascii="Times New Roman"/>
          <w:b w:val="false"/>
          <w:i w:val="false"/>
          <w:color w:val="000000"/>
          <w:sz w:val="28"/>
        </w:rPr>
        <w:t>
</w:t>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немесе осы екінші мемлекетте кәсіпкерлік қызметті жүзеге асыратын компанияны бақылауы немесе оның бақылауында болуы (не тұрақты мекеме арқылы не басқаша түрде) фактісінің өзі-ақ осы компаниялардың бірін екіншісінің тұрақты мекемесіне айналдырмайды.</w:t>
      </w:r>
    </w:p>
    <w:bookmarkEnd w:id="10"/>
    <w:bookmarkStart w:name="z24" w:id="11"/>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11"/>
    <w:bookmarkStart w:name="z25" w:id="12"/>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алатын табысына (ауыл немесе орман шаруашылығынан алынатын табысты қоса алғанда)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берілгендей мағынаға ие болады. Бұл термин кез келген жағдайда жылжымайтын мүлікке қатысты қосалқы мүлікті, ауыл және орман шаруашылығында пайдаланылатын мал мен жабдықты, жер меншігіне қатысты жалпы құқық ережелері қолданылатын құқықтарды, жылжымайтын мүлік узуфруктін және минералдық ресурстарды, көздерді және басқа да табиғи ресурстарды игеру немесе игеру құқығы үшін берілетін өтемақы ретіндегі өзгермелі немесе тіркелген төлемдерге құқықтарды қамтиды. Теңіз және әуе кемелері жылжымайтын мүлік ретінде қаралмайды.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сондай-ақ кәсіпорынның жылжымайтын мүлкінен түсетін табысына және тәуелсіз жеке қызметтер көрсету үшін пайдаланылатын жылжымайтын мүліктен алынатын табысқа қолданылады.</w:t>
      </w:r>
    </w:p>
    <w:bookmarkEnd w:id="12"/>
    <w:bookmarkStart w:name="z29" w:id="13"/>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bookmarkEnd w:id="13"/>
    <w:bookmarkStart w:name="z30" w:id="14"/>
    <w:p>
      <w:pPr>
        <w:spacing w:after="0"/>
        <w:ind w:left="0"/>
        <w:jc w:val="both"/>
      </w:pPr>
      <w:r>
        <w:rPr>
          <w:rFonts w:ascii="Times New Roman"/>
          <w:b w:val="false"/>
          <w:i w:val="false"/>
          <w:color w:val="000000"/>
          <w:sz w:val="28"/>
        </w:rPr>
        <w:t>
      1. Егер Уағдаласушы мемлекеттің кәсіпорны екінші Уағдаласушы мемлекеттегі кәсіпкерлік қызметті сонда орналасқан тұрақты мекеме арқылы жүзеге асырмаса, кәсіпорынның пайдасына тек осы мемлекетте ғана салық салынады. Егер кәсіпорын кәсіпкерлік қызметті жоғарыда айтылғандай жүзеге асырса, онда кәсіпорынның пайдасына екінші мемлекетте:</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тұрақты мекеме арқылы сатылатын тауарларға немесе бұйымдарға сәйкес келетін немесе ұқсас тауарларды немесе бұйымдарды осы екінші мемлекетте сатуға; немесе</w:t>
      </w:r>
      <w:r>
        <w:br/>
      </w:r>
      <w:r>
        <w:rPr>
          <w:rFonts w:ascii="Times New Roman"/>
          <w:b w:val="false"/>
          <w:i w:val="false"/>
          <w:color w:val="000000"/>
          <w:sz w:val="28"/>
        </w:rPr>
        <w:t>
      с) осы екінші мемлекетте жүзеге асырылатын, өзінің сипаты жағынан осындай тұрақты мекеме арқылы жүзеге асырылатын кәсіпкерлік қызметке сәйкес келетін немесе ұқсас басқа кәсіпкерлік қызметке қатысты бөлігіне ғана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егер Уағдаласушы мемлекеттің кәсіпорны екінші Уағдаласушы мемлекеттегі кәсіпкерлік қызметті сонда орналасқан тұрақты мекеме арқылы жүзеге асырса, онда әрбір Уағдаласушы мемлекетте осы тұрақты мекемеге, егер ол оқшау және дербес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жатқызылады.</w:t>
      </w:r>
      <w:r>
        <w:br/>
      </w:r>
      <w:r>
        <w:rPr>
          <w:rFonts w:ascii="Times New Roman"/>
          <w:b w:val="false"/>
          <w:i w:val="false"/>
          <w:color w:val="000000"/>
          <w:sz w:val="28"/>
        </w:rPr>
        <w:t>
</w:t>
      </w:r>
      <w:r>
        <w:rPr>
          <w:rFonts w:ascii="Times New Roman"/>
          <w:b w:val="false"/>
          <w:i w:val="false"/>
          <w:color w:val="000000"/>
          <w:sz w:val="28"/>
        </w:rPr>
        <w:t>
      3. Тұрақты мекеменің пайдасын айқындау кезінде тұрақты мекеме орналасқан мемлекетте немесе басқа жерде жұмсалғанына қарамастан, басқару және жалпы әкімшілік шығыстарын қоса алғанда, тұрақты мекеменің кәсіпкерлік қызметінің мақсаттары үшін жұмсалған шығыстарды шегеруге жол беріледі. Алайда, егер тұрақты мекеменің кәсіпорынның бас кеңсесіне немесе оның басқа кеңселеріне роялти, қаламақылар немесе патенттерді немесе басқа құқықтарды пайдаланғаны үшін басқа да ұқсас төлемдер түрінде немесе ұсынылған ерекше қызметтер үшін немесе басқару үшін комиссиялық төлемдер түрінде немесе банк кәсіпорындарын қоспағанда, тұрақты мекемеге ұсынылған ақшалай қарызға қатысты борыштық талаптардан түсетін кіріс түрінде төлеген (іс жүзіндегі шығыстарды өтеуден өзге) сомалар бар болса, бұларға қатысты шегеруге жол берілмейді. Осылайша, тұрақты мекеменің пайдасы тұрақты мекеме кәсіпорынның бас кеңсесінен немесе оның кез келген басқа бөлімшелерінен роялти, қаламақылар немесе патенттерді немесе басқа құқықтарды пайдаланғаны үшін басқа да ұқсас төлемдер түрінде; ерекше қызметтері үшін немесе басқару үшін комиссиялық төлемдер түрінде; немесе банк кәсіпорындарын қоспағанда, кәсіпорынның бас кеңсесіне немесе оның кез келген басқа бөлімшесіне берілген ақшалай қарызға қатысты борыштық талаптардан кіріс түрінде алған (іс жүзіндегі шығыстарды өтеуден өзге) соманы қамтымауы тиіс.</w:t>
      </w:r>
      <w:r>
        <w:br/>
      </w:r>
      <w:r>
        <w:rPr>
          <w:rFonts w:ascii="Times New Roman"/>
          <w:b w:val="false"/>
          <w:i w:val="false"/>
          <w:color w:val="000000"/>
          <w:sz w:val="28"/>
        </w:rPr>
        <w:t>
</w:t>
      </w:r>
      <w:r>
        <w:rPr>
          <w:rFonts w:ascii="Times New Roman"/>
          <w:b w:val="false"/>
          <w:i w:val="false"/>
          <w:color w:val="000000"/>
          <w:sz w:val="28"/>
        </w:rPr>
        <w:t>
      4. Басқа ережелерге қарамастан, Уағдаласушы мемлекеттің кәсіпорны екінші Уағдаласушы мемлекетке өнімдер экспорттаудан алған кәсіпкерлік пайдаға осы екінші Уағдаласушы мемлекетте салық салынбауы тиіс. Егер экспорттың келісім-шарттар осы екінші Уағдаласушы мемлекетте жасалатын өзге іс-әрекеттерді қамтитын болса, онда осындай іс-әрекеттерден алынған пайдаға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5. «Кәсіпкерлік пайда» термині өндірістік, коммерциялық, банктік қызметтен, ішкі тасымалдау операцияларынан алынған, қызметтер көрсетуден және материалдық жеке жылжымалы мүлік үшін жалгерлік ақысынан түскен кірісті қамтиды, бірақ онымен шектелмейді. Бұл термин жеке тұлғаның қызметші ретінде немесе тәуелсіз нысанында жеке қызметтерді орындауын қамтымайды.</w:t>
      </w:r>
      <w:r>
        <w:br/>
      </w:r>
      <w:r>
        <w:rPr>
          <w:rFonts w:ascii="Times New Roman"/>
          <w:b w:val="false"/>
          <w:i w:val="false"/>
          <w:color w:val="000000"/>
          <w:sz w:val="28"/>
        </w:rPr>
        <w:t>
</w:t>
      </w:r>
      <w:r>
        <w:rPr>
          <w:rFonts w:ascii="Times New Roman"/>
          <w:b w:val="false"/>
          <w:i w:val="false"/>
          <w:color w:val="000000"/>
          <w:sz w:val="28"/>
        </w:rPr>
        <w:t>
      6. Осы бапта ештеңе де резидент еместердің сақтандыру қызметінен алатын пайдасына салынатын салықтарға қатысы бар Уағдаласушы мемлекеттің кез келген заңнамасының қолданысын қозғамауға тиіс.</w:t>
      </w:r>
      <w:r>
        <w:br/>
      </w:r>
      <w:r>
        <w:rPr>
          <w:rFonts w:ascii="Times New Roman"/>
          <w:b w:val="false"/>
          <w:i w:val="false"/>
          <w:color w:val="000000"/>
          <w:sz w:val="28"/>
        </w:rPr>
        <w:t>
</w:t>
      </w:r>
      <w:r>
        <w:rPr>
          <w:rFonts w:ascii="Times New Roman"/>
          <w:b w:val="false"/>
          <w:i w:val="false"/>
          <w:color w:val="000000"/>
          <w:sz w:val="28"/>
        </w:rPr>
        <w:t>
      7. Тұрақты мекеменің кәсіпорын үшін тауарларды немесе бұйымдарды сатып алуының негізінде ғана осы тұрақты мекемеге қандай да болмасын пайда есептелмейді.</w:t>
      </w:r>
      <w:r>
        <w:br/>
      </w:r>
      <w:r>
        <w:rPr>
          <w:rFonts w:ascii="Times New Roman"/>
          <w:b w:val="false"/>
          <w:i w:val="false"/>
          <w:color w:val="000000"/>
          <w:sz w:val="28"/>
        </w:rPr>
        <w:t>
</w:t>
      </w:r>
      <w:r>
        <w:rPr>
          <w:rFonts w:ascii="Times New Roman"/>
          <w:b w:val="false"/>
          <w:i w:val="false"/>
          <w:color w:val="000000"/>
          <w:sz w:val="28"/>
        </w:rPr>
        <w:t>
      8. Осы баптың алдыңғы тармақтарының мақсаттары үшін, егер мұндай тәртіпті өзгерту үшін жеткілікті және дәлелді себептері болмаса, тұрақты мекемеге жататын пайда жыл сайын біркелкі тәсілмен айқындалады.</w:t>
      </w:r>
      <w:r>
        <w:br/>
      </w:r>
      <w:r>
        <w:rPr>
          <w:rFonts w:ascii="Times New Roman"/>
          <w:b w:val="false"/>
          <w:i w:val="false"/>
          <w:color w:val="000000"/>
          <w:sz w:val="28"/>
        </w:rPr>
        <w:t>
</w:t>
      </w:r>
      <w:r>
        <w:rPr>
          <w:rFonts w:ascii="Times New Roman"/>
          <w:b w:val="false"/>
          <w:i w:val="false"/>
          <w:color w:val="000000"/>
          <w:sz w:val="28"/>
        </w:rPr>
        <w:t>
      9. Егер пайда осы Конвенцияның басқа баптарында жеке айтылған табыс түрлерін қамтыса, онда осы баптың ережелері бұл баптардың ережелерін қозғамайды.</w:t>
      </w:r>
    </w:p>
    <w:bookmarkEnd w:id="14"/>
    <w:bookmarkStart w:name="z39" w:id="15"/>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bookmarkEnd w:id="15"/>
    <w:bookmarkStart w:name="z40" w:id="16"/>
    <w:p>
      <w:pPr>
        <w:spacing w:after="0"/>
        <w:ind w:left="0"/>
        <w:jc w:val="both"/>
      </w:pPr>
      <w:r>
        <w:rPr>
          <w:rFonts w:ascii="Times New Roman"/>
          <w:b w:val="false"/>
          <w:i w:val="false"/>
          <w:color w:val="000000"/>
          <w:sz w:val="28"/>
        </w:rPr>
        <w:t>
      1. Теңіз немесе әуе кемелерін халықаралық тасымалда пайдаланудан түскен пайдаға кәсіпорынды тиімді басқару орны бар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«Теңіз немесе әуе кемелерін халықаралық пайдаланудан алынған пайда» термині:</w:t>
      </w:r>
      <w:r>
        <w:br/>
      </w:r>
      <w:r>
        <w:rPr>
          <w:rFonts w:ascii="Times New Roman"/>
          <w:b w:val="false"/>
          <w:i w:val="false"/>
          <w:color w:val="000000"/>
          <w:sz w:val="28"/>
        </w:rPr>
        <w:t>
      а) халықаралық тасымалда пайдаланылатын теңіз немесе әуе кемесін толық (уақыты немесе рейсі) жалға беруден алынған пайданы;</w:t>
      </w:r>
      <w:r>
        <w:br/>
      </w:r>
      <w:r>
        <w:rPr>
          <w:rFonts w:ascii="Times New Roman"/>
          <w:b w:val="false"/>
          <w:i w:val="false"/>
          <w:color w:val="000000"/>
          <w:sz w:val="28"/>
        </w:rPr>
        <w:t>
      b) халықаралық тасымалда пайдаланылатын теңіз немесе әуе кемесін экипажсыз кездейсоқ жалдаудан алынған пайданы;</w:t>
      </w:r>
      <w:r>
        <w:br/>
      </w:r>
      <w:r>
        <w:rPr>
          <w:rFonts w:ascii="Times New Roman"/>
          <w:b w:val="false"/>
          <w:i w:val="false"/>
          <w:color w:val="000000"/>
          <w:sz w:val="28"/>
        </w:rPr>
        <w:t>
      с) халықаралық тасымалда пайдаланылатын контейнерлерді және онымен байланысты жабдықты пайдаланудан немесе жалға беруден алынатын, теңіз немесе әуе кемесін халықаралық тасымалда пайдаланудан алынатын кіріске қосымша болып табылатын пайданы қамтиды.</w:t>
      </w:r>
      <w:r>
        <w:br/>
      </w:r>
      <w:r>
        <w:rPr>
          <w:rFonts w:ascii="Times New Roman"/>
          <w:b w:val="false"/>
          <w:i w:val="false"/>
          <w:color w:val="000000"/>
          <w:sz w:val="28"/>
        </w:rPr>
        <w:t>
</w:t>
      </w:r>
      <w:r>
        <w:rPr>
          <w:rFonts w:ascii="Times New Roman"/>
          <w:b w:val="false"/>
          <w:i w:val="false"/>
          <w:color w:val="000000"/>
          <w:sz w:val="28"/>
        </w:rPr>
        <w:t>
      3. Егер теңіз кәсіпорнын тиімді басқару орны кеменің бортында орналасса, онда ол кемені тіркеу порты орналасқан Уағдаласушы мемлекетте, ал ондай тіркеу порты болмаған кезде - кемені пайдаланушы резиденті болып табылатын Уағдаласушы мемлекетте орналасқан болып есептеледі.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пулға, бірлескен кәсіпорынға немесе көлік құралдарын пайдалану жөніндегі халықаралық ұйымға қатысудан алынатын пайдаға да қолданылады.</w:t>
      </w:r>
    </w:p>
    <w:bookmarkEnd w:id="16"/>
    <w:bookmarkStart w:name="z44" w:id="17"/>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17"/>
    <w:bookmarkStart w:name="z45" w:id="18"/>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дәл сол тұлғалар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 және кез келген жағдайда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болуына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w:t>
      </w:r>
      <w:r>
        <w:rPr>
          <w:rFonts w:ascii="Times New Roman"/>
          <w:b w:val="false"/>
          <w:i w:val="false"/>
          <w:color w:val="000000"/>
          <w:sz w:val="28"/>
        </w:rPr>
        <w:t>
      2. Егер Уағдаласушы мемлекет екінші Уағдаласушы мемлекет кәсіпорнының осы екінші мемлекетте салық салынған пайдасын осы мемлекет кәсіпорнының пайдасына қосса әрі тиісінше, салық салса және осы мемлекет осылайша қосылған пайда алғашқы аталған мемлекеттің кәсіпорнына есептелетін пайда болатын болса, егер екі кәсіпорынның арасындағы өзара қатынастар кәсіпорындардың арасында болатын тәуелсіз қатынастардай болса, онда осы екінші мемлекет осындай пайдадан өндіріп алынатын салық сомасына тиісті түзету жасайды. Осындай түзетуді айқындау кезінде осы Конвенцияның басқа да ережелері ескерілуі тиіс және Уағдаласушы мемлекеттердің құзыретті органдары қажет болған кезде бір-бірімен консультациялар жүргізіп отыруға тиіс.</w:t>
      </w:r>
    </w:p>
    <w:bookmarkEnd w:id="18"/>
    <w:bookmarkStart w:name="z47" w:id="19"/>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19"/>
    <w:bookmarkStart w:name="z48" w:id="20"/>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дивидендтер төлейтін компания резиденті болып табылатын Уағдаласушы мемлекеттің және осы мемлекеттің заңнамасына сәйкес мұндай дивидендтерге салық салынуы мүмкін, бірақ егер дивидендтердің іс жүзіндегі иесі екінші Уағдаласушы мемлекеттің резиденті болып табылса, онда осындай жолмен өндіріп алынатын салық дивидендтердің жалпы сомасының 5 пайызынан аспауы тиіс.</w:t>
      </w:r>
      <w:r>
        <w:br/>
      </w:r>
      <w:r>
        <w:rPr>
          <w:rFonts w:ascii="Times New Roman"/>
          <w:b w:val="false"/>
          <w:i w:val="false"/>
          <w:color w:val="000000"/>
          <w:sz w:val="28"/>
        </w:rPr>
        <w:t>
      Бұл тармақ компанияның дивидендтер төленетін пайдасына қатысты салық салуды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термині осы бапта пайдаланған кезде акциялардан, «жуиссанс» акцияларынан немесе «жуиссанс» құқықтарынан, тау-кен өнеркәсібі акцияларынан, құрылтайшылардың акцияларынан немесе борыштық талаптар болып табылмайтын, пайдаға қатысуға құқық беретін басқа құқықтардан алынатын табысты, сондай-ақ пайданы бөлуші компания резиденті болып табылатын мемлекеттің заңнамасына сәйкес акциялардан алынатын табыс секілді дәл сондай салықтық реттеуге жататын басқа да корпоративтік құқықтардан алынатын табысты білдіреді.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дивидендтерді төлейтін компания резиденті болып табылатын екінші Уағдаласушы мемлекеттегі кәсіпкерлік қызметті сонда орналасқан тұрақты мекеме арқылы жүзеге асырса немесе осы екінші мемлекетте орналасқан тұрақты базамен байланысы жоқ жеке қызметтер көрсетсе және оған қатысты дивидендтер төленетін холдинг шын мәнінде осындай тұрақты мекемемен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14-бабының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алатын болса,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мекемемен немесе тұрақты базамен шын мәнінде байланысты болатын жағдайды қоспағанда, осы екінші мемлекет компания төлейтін дивидендтерден кез келген салықты өндіріп ала алмайды, және егер тіпті төленетін дивидендтер немесе бөлінбеген пайда толығымен немесе ішінара осы екінші мемлекетте пайда болған пайдадан немесе табыстан құралса да, компанияның бөлінбеген пайдасынан салық өндіріп алынбайды.</w:t>
      </w:r>
    </w:p>
    <w:bookmarkEnd w:id="20"/>
    <w:bookmarkStart w:name="z53" w:id="21"/>
    <w:p>
      <w:pPr>
        <w:spacing w:after="0"/>
        <w:ind w:left="0"/>
        <w:jc w:val="left"/>
      </w:pPr>
      <w:r>
        <w:rPr>
          <w:rFonts w:ascii="Times New Roman"/>
          <w:b/>
          <w:i w:val="false"/>
          <w:color w:val="000000"/>
        </w:rPr>
        <w:t xml:space="preserve"> 
11-бап</w:t>
      </w:r>
      <w:r>
        <w:br/>
      </w:r>
      <w:r>
        <w:rPr>
          <w:rFonts w:ascii="Times New Roman"/>
          <w:b/>
          <w:i w:val="false"/>
          <w:color w:val="000000"/>
        </w:rPr>
        <w:t>
Борыштық талаптардан алынатын табыс</w:t>
      </w:r>
    </w:p>
    <w:bookmarkEnd w:id="21"/>
    <w:bookmarkStart w:name="z54" w:id="22"/>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борыштық талаптардан алынатын табысқа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борыштық талаптардан алынатын мұндай табыстарға олар пайда болатын Уағдаласушы мемлекетте және осы мемлекеттің заңнамасына сәйкес салық салынады, бірақ борыштық талаптардан алынатын табыстың іс жүзіндегі иесі екінші Уағдаласушы мемлекеттің резиденті болып табылса, онда осылайша өндіріп алынатын салық борыштық талаптардан алынатын табыстың жалпы сомасының 10 процентінен аспауға тиіс.</w:t>
      </w:r>
      <w:r>
        <w:br/>
      </w:r>
      <w:r>
        <w:rPr>
          <w:rFonts w:ascii="Times New Roman"/>
          <w:b w:val="false"/>
          <w:i w:val="false"/>
          <w:color w:val="000000"/>
          <w:sz w:val="28"/>
        </w:rPr>
        <w:t>
</w:t>
      </w:r>
      <w:r>
        <w:rPr>
          <w:rFonts w:ascii="Times New Roman"/>
          <w:b w:val="false"/>
          <w:i w:val="false"/>
          <w:color w:val="000000"/>
          <w:sz w:val="28"/>
        </w:rPr>
        <w:t>
      3. «Борыштық талаптан алынатын табыс» термині осы бапта пайдаланылған кезде кепілмен қамтамасыз етілген немесе қамтамасыз етілмеген борыштық талаптардың және борышкерлердің пайдасына қатысу немесе қатыспау құқығынан алынатын табысты және атап айтқанда, мемлекеттік бағалы қағаздардан алынатын табысты және осы бағалы қағаздар, облигациялар немесе борыштық міндеттемелер бойынша төленетін сыйақылар мен ұтыстарды қоса алғанда, облигациялардан немесе борыштық міндеттемелерден алынатын табысты білдіреді. Уақтылы төлемегені үшін айыппұлдар осы баптың мақсаттары үшін борыштық талаптардан алынатын табыстар ретінде қарастырылмайды.</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борыштық талаптардан алынатын табыстың іс жүзіндегі иесі борыштық талаптардан алынатын табыс пайда болатын екінші Уағдаласушы мемлекеттегі кәсіпкерлік қызметті сонда орналасқан тұрақты мекеме арқылы жүзеге асырса немесе осы екінші мемлекетте орналасқан тұрақты базамен байланысы жоқ жеке қызметтер көрсетсе және өзіне қатысты табыс төленетін борыштық талаптар шын мәнінде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мән-жайларға байланысты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14-бабының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мемлекеттің резиденті болып табылса, борыштық талаптардан алынатын табыс Уағдаласушы мемлекетте пайда болған деп есептеледі. Алайда, егер мұндай табыс төлеуші тұлға Уағдаласушы мемлекеттің резиденті болып табылатын-табылмайтынына қарамастан, Уағдаласушы мемлекетте осындай табыс төленетін берешек пайда болған тұрақты мекемесі немесе тұрақты базасы болса және осындай табысты осындай тұрақты мекеме немесе тұрақты база төлеуге жататын болса, онда мұндай табыс тұрақты мекеме немесе тұрақты база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төлеуші мен іс жүзіндегі иеленуші арасындағы немесе сол екеуі мен қандай да бір басқа бір тұлға арасындағы ерекше қатынастардың себебінен ол бойынша борыштық талап төленген борыштық міндеттемеге қатысты борыштық талаптардан алынатын табыс сомасы төлеуші мен иеленуші арасында осындай қатынастар болмаған кезде келісілуі мүмкін сомадан асып кетсе, осы баптың ережелері тек соңғы аталған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заңнамасына сәйкес салық салынуға жатады.</w:t>
      </w:r>
    </w:p>
    <w:bookmarkEnd w:id="22"/>
    <w:bookmarkStart w:name="z60" w:id="23"/>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3"/>
    <w:bookmarkStart w:name="z61" w:id="24"/>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роялтиге ол пайда болатын Уағдаласушы мемлекетте және осы Уағдаласушы мемлекеттің заңнамасына сәйкес салық салынуы да мүмкін, бірақ, егер роялтидің іс жүзіндегі иесі екінші Уағдаласушы мемлекеттің резиденті болып табылса, онда осындай тәсілмен өндіріп алынатын салық роялтидің жалпы сомасының 10 процентінен аспауға тиіс.</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пайдаланылған кезде бағдарламалық қамтамасыз етуді, кинематографиялық фильмдерді немесе радиода және телевизия бағдарламаларында пайдаланылатын фильмдерді немесе жазбаларды, кез келген патентті, сауда маркасын, дизайнды немесе модельді, жоспарды, құпия формуланы немесе процесті, өнеркәсіптік, коммерциялық немесе ғылыми тәжірибеге қатысты ақпаратты немесе қоса алғанда, әдебиет, өнер немесе ғылым туындыларына кез келген авторлық құқықты пайдаланғаны үшін немесе осындай құқықты пайдалануға бергені үшін сыйақы ретінде алынатын төлемдердің кез келген түрін немесе өнеркәсіптік, коммерциялық немесе ғылыми жабдықтарды пайдаланғаны немесе пайдалану құқығын бергені үшін төлемдерді білдіреді.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болған екінші Уағдаласушы мемлекеттегі кәсіпкерлік қызметті сонда орналасқан тұрақты мекеме арқылы немесе осы екінші мемлекетте орналасқан тұрақты базамен байланысы жоқ жеке қызметтер көрсетсе және өздеріне қатысты роялти төленетін құқық немесе мүлік шын мәнінде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мән-жайларға байланысты осы Конвенцияның </w:t>
      </w:r>
      <w:r>
        <w:rPr>
          <w:rFonts w:ascii="Times New Roman"/>
          <w:b w:val="false"/>
          <w:i w:val="false"/>
          <w:color w:val="000000"/>
          <w:sz w:val="28"/>
        </w:rPr>
        <w:t>7-бабының</w:t>
      </w:r>
      <w:r>
        <w:rPr>
          <w:rFonts w:ascii="Times New Roman"/>
          <w:b w:val="false"/>
          <w:i w:val="false"/>
          <w:color w:val="000000"/>
          <w:sz w:val="28"/>
        </w:rPr>
        <w:t xml:space="preserve"> және </w:t>
      </w:r>
      <w:r>
        <w:rPr>
          <w:rFonts w:ascii="Times New Roman"/>
          <w:b w:val="false"/>
          <w:i w:val="false"/>
          <w:color w:val="000000"/>
          <w:sz w:val="28"/>
        </w:rPr>
        <w:t>14-бабының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мемлекеттің резиденті болып табылса, роялти Уағдаласушы мемлекетте пайда болған деп есептеледі. Алайда, егер роялти төлеуші тұлға Уағдаласушы мемлекеттің резиденті болып табылатын-табылмайтынына қарамастан, Уағдаласушы мемлекетте оған байланысты роялти төлеу міндеттемесі пайда болған тұрақты мекемесі немесе тұрақты базасы болса және мұндай роялти осы тұрақты мекемеге немесе тұрақты базаға байланысты болса, онда мұндай роялти тұрақты мекеме немесе тұрақты база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роялти төлеуші мен іс жүзіндегі иеленуші арасындағы немесе сол екеуі мен қандай да бір басқа бір тұлға арасындағы ерекше қатынастар болу салдары негізінде төленетін пайдалануға, құқыққа немесе ақпаратқа қатысты роялтидің сомасы мұндай қатынастар болмаған кезде роялти төлеуші мен іс жүзіндегі иеленуші арасында келісуге мүмкін сомадан асып кетсе, онда осы баптың ережелері тек соңғы айтылған сомаға ғана қолданылады. Мұндай жағдайда төлемнің басым артық бөлігіне осы Конвенцияның басқа ережелерін тиісті түрде ескере отырып, әрбір Уағдаласушы мемлекеттің заңнамасына сәйкес салық салынады.</w:t>
      </w:r>
    </w:p>
    <w:bookmarkEnd w:id="24"/>
    <w:bookmarkStart w:name="z67" w:id="25"/>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w:t>
      </w:r>
    </w:p>
    <w:bookmarkEnd w:id="25"/>
    <w:bookmarkStart w:name="z68" w:id="26"/>
    <w:p>
      <w:pPr>
        <w:spacing w:after="0"/>
        <w:ind w:left="0"/>
        <w:jc w:val="both"/>
      </w:pPr>
      <w:r>
        <w:rPr>
          <w:rFonts w:ascii="Times New Roman"/>
          <w:b w:val="false"/>
          <w:i w:val="false"/>
          <w:color w:val="000000"/>
          <w:sz w:val="28"/>
        </w:rPr>
        <w:t>
      1. Уағдаласушы мемлекеттің резиденті осы Конвенцияның </w:t>
      </w:r>
      <w:r>
        <w:rPr>
          <w:rFonts w:ascii="Times New Roman"/>
          <w:b w:val="false"/>
          <w:i w:val="false"/>
          <w:color w:val="000000"/>
          <w:sz w:val="28"/>
        </w:rPr>
        <w:t>6-бабында</w:t>
      </w:r>
      <w:r>
        <w:rPr>
          <w:rFonts w:ascii="Times New Roman"/>
          <w:b w:val="false"/>
          <w:i w:val="false"/>
          <w:color w:val="000000"/>
          <w:sz w:val="28"/>
        </w:rPr>
        <w:t xml:space="preserve"> айқындалған және екінші Уағдаласушы мемлекетте орналасқан жылжымайтын мүлікті иеліктен шығарудан алатын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иеліктен шығарудан немесе мұндай тұрақты мекемені (жеке немесе бүкіл кәсіпорынмен қоса) немесе осындай тұрақты базаны иеліктен шығарудан алынатын осындай табыстарды қоса алғанда, тәуелсіз жеке қызметтер көрсету мақсатында екінші Уағдаласушы мемлекетте Уағдаласушы мемлекет резидентінің иелігіндегі тұрақты базаға қатысты жылжымалы мүліктен түсетін табыстарға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Халықаралық тасымалда пайдаланылатын теңіз немесе әуе кемелерін немесе мұндай теңіз немесе әуе кемелерін пайдалануға байланысты жылжымалы мүлікті иеліктен шығарудан алынған табыстарға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ережесіне қарамастан, Уағдаласушы мемлекеттің резиденті болып табылатын компаниядағы үлесті құрайтын акцияларды иеліктен шығарудан түсетін табыстарға осы мемлекетте салық салынады.</w:t>
      </w:r>
      <w:r>
        <w:br/>
      </w:r>
      <w:r>
        <w:rPr>
          <w:rFonts w:ascii="Times New Roman"/>
          <w:b w:val="false"/>
          <w:i w:val="false"/>
          <w:color w:val="000000"/>
          <w:sz w:val="28"/>
        </w:rPr>
        <w:t>
</w:t>
      </w:r>
      <w:r>
        <w:rPr>
          <w:rFonts w:ascii="Times New Roman"/>
          <w:b w:val="false"/>
          <w:i w:val="false"/>
          <w:color w:val="000000"/>
          <w:sz w:val="28"/>
        </w:rPr>
        <w:t>
      5. Алдыңғы тармақтарда айтылғаннан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bookmarkEnd w:id="26"/>
    <w:bookmarkStart w:name="z73" w:id="27"/>
    <w:p>
      <w:pPr>
        <w:spacing w:after="0"/>
        <w:ind w:left="0"/>
        <w:jc w:val="left"/>
      </w:pPr>
      <w:r>
        <w:rPr>
          <w:rFonts w:ascii="Times New Roman"/>
          <w:b/>
          <w:i w:val="false"/>
          <w:color w:val="000000"/>
        </w:rPr>
        <w:t xml:space="preserve"> 
14-бап</w:t>
      </w:r>
      <w:r>
        <w:br/>
      </w:r>
      <w:r>
        <w:rPr>
          <w:rFonts w:ascii="Times New Roman"/>
          <w:b/>
          <w:i w:val="false"/>
          <w:color w:val="000000"/>
        </w:rPr>
        <w:t>
Тәуелсіз жеке қызметтер</w:t>
      </w:r>
    </w:p>
    <w:bookmarkEnd w:id="27"/>
    <w:bookmarkStart w:name="z74" w:id="28"/>
    <w:p>
      <w:pPr>
        <w:spacing w:after="0"/>
        <w:ind w:left="0"/>
        <w:jc w:val="both"/>
      </w:pPr>
      <w:r>
        <w:rPr>
          <w:rFonts w:ascii="Times New Roman"/>
          <w:b w:val="false"/>
          <w:i w:val="false"/>
          <w:color w:val="000000"/>
          <w:sz w:val="28"/>
        </w:rPr>
        <w:t>
      1. Кәсіби қызметтерге немесе тәуелсіз сипаттағы басқа қызметке қатысты Уағдаласушы мемлекеттің резиденті алған табысқа, мұндай табысқа екінші Уағдаласушы мемлекетте салық салынуы мүмкін мынадай жағдайларды қоспағанда, тек осы мемлекетте ғана салық салынады:</w:t>
      </w:r>
      <w:r>
        <w:br/>
      </w:r>
      <w:r>
        <w:rPr>
          <w:rFonts w:ascii="Times New Roman"/>
          <w:b w:val="false"/>
          <w:i w:val="false"/>
          <w:color w:val="000000"/>
          <w:sz w:val="28"/>
        </w:rPr>
        <w:t>
      а) егер өзінің қызметін жүзеге асыру мақсаты үшін оның екінші Уағдаласушы мемлекетте оған тұрақты негізде қол жетімді тұрақты базасы болса; мұндай жағдайда табыстың осы тұрақты базаға жататын бөлігіне ғана осы екінші Уағдаласушы мемлекетте салық салынады; немесе</w:t>
      </w:r>
      <w:r>
        <w:br/>
      </w:r>
      <w:r>
        <w:rPr>
          <w:rFonts w:ascii="Times New Roman"/>
          <w:b w:val="false"/>
          <w:i w:val="false"/>
          <w:color w:val="000000"/>
          <w:sz w:val="28"/>
        </w:rPr>
        <w:t>
      b) егер ол екінші Уағдаласушы мемлекетте тиісті салық жылы басталатын немесе аяқталатын кез келген он екі айлық кезеңде жалпы жиыны 183 күннен асып түсетін кезеңнің немесе кезеңдердің ішінде болған болса; мұндай жағдайда осы екінші мемлекетте орындалған оның қызметінен алынған табыстың көп бөлігіне ғана осы екінші мемлекетте салық салынады.</w:t>
      </w:r>
      <w:r>
        <w:br/>
      </w:r>
      <w:r>
        <w:rPr>
          <w:rFonts w:ascii="Times New Roman"/>
          <w:b w:val="false"/>
          <w:i w:val="false"/>
          <w:color w:val="000000"/>
          <w:sz w:val="28"/>
        </w:rPr>
        <w:t>
</w:t>
      </w:r>
      <w:r>
        <w:rPr>
          <w:rFonts w:ascii="Times New Roman"/>
          <w:b w:val="false"/>
          <w:i w:val="false"/>
          <w:color w:val="000000"/>
          <w:sz w:val="28"/>
        </w:rPr>
        <w:t>
      2. «Кәсіби қызметтер» термині, атап айтқанда, тәуелсіз ғылыми, әдеби, артистік, білім беру немесе оқытушылық қызметті, сондай-ақ дәрігерлердің, заңгерлердің, инженерлердің, сәулетшілердің тіс дәрігерлері мен бухгалтерлердің тәуелсіз қызметін қамтиды.</w:t>
      </w:r>
    </w:p>
    <w:bookmarkEnd w:id="28"/>
    <w:bookmarkStart w:name="z76" w:id="29"/>
    <w:p>
      <w:pPr>
        <w:spacing w:after="0"/>
        <w:ind w:left="0"/>
        <w:jc w:val="left"/>
      </w:pPr>
      <w:r>
        <w:rPr>
          <w:rFonts w:ascii="Times New Roman"/>
          <w:b/>
          <w:i w:val="false"/>
          <w:color w:val="000000"/>
        </w:rPr>
        <w:t xml:space="preserve"> 
15-бап</w:t>
      </w:r>
      <w:r>
        <w:br/>
      </w:r>
      <w:r>
        <w:rPr>
          <w:rFonts w:ascii="Times New Roman"/>
          <w:b/>
          <w:i w:val="false"/>
          <w:color w:val="000000"/>
        </w:rPr>
        <w:t>
Тәуелді жеке қызметтер</w:t>
      </w:r>
    </w:p>
    <w:bookmarkEnd w:id="29"/>
    <w:bookmarkStart w:name="z77" w:id="30"/>
    <w:p>
      <w:pPr>
        <w:spacing w:after="0"/>
        <w:ind w:left="0"/>
        <w:jc w:val="both"/>
      </w:pPr>
      <w:r>
        <w:rPr>
          <w:rFonts w:ascii="Times New Roman"/>
          <w:b w:val="false"/>
          <w:i w:val="false"/>
          <w:color w:val="000000"/>
          <w:sz w:val="28"/>
        </w:rPr>
        <w:t>
      1. Осы Конвенцияның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20-баптарының</w:t>
      </w:r>
      <w:r>
        <w:rPr>
          <w:rFonts w:ascii="Times New Roman"/>
          <w:b w:val="false"/>
          <w:i w:val="false"/>
          <w:color w:val="000000"/>
          <w:sz w:val="28"/>
        </w:rPr>
        <w:t xml:space="preserve"> ережелерін ескере отырып, Уағдаласушы мемлекеттің резиденті жалданып істеген жұмысына байланысты алған еңбекақыға, жалақыға және басқа да осындай сыйақыға, егер тек жалданып жұмыс істеу екінші Уағдаласушы мемлекетте орындалмаса, осы мемлекетте ғана салық салынады. Егер жалданып істейтін жұмыс осылайша орындалса, осыған байланысты алынған сыйақыға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қарамастан, екінші Уағдаласушы мемлекетте орындалатын жалданып істелген жұмысқа байланысты Уағдаласушы мемлекеттің резиденті алған сыйақыға, егер:</w:t>
      </w:r>
      <w:r>
        <w:br/>
      </w:r>
      <w:r>
        <w:rPr>
          <w:rFonts w:ascii="Times New Roman"/>
          <w:b w:val="false"/>
          <w:i w:val="false"/>
          <w:color w:val="000000"/>
          <w:sz w:val="28"/>
        </w:rPr>
        <w:t>
      а) алушы тиісті салық жылы басталатын немесе аяқталатын кез келген он екі айлық кезеңде жалпы жиыны 183 күннен аспайтын кезең немесе кезеңдер бойы осы екінші мемлекетте болса;</w:t>
      </w:r>
      <w:r>
        <w:br/>
      </w: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с) сыйақыны жалға алушының екінші мемлекеттегі тұрақты мекемесі немесе тұрақты базасы төлемесе, тек алғашқы айтылған мемлекетте салық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ережелеріне қарамастан, халықаралық тасымалда пайдаланылатын теңіз немесе әуе кемесінің бортында орындалатын жалданып істейтін жұмысқа қатысты алынған сыйақыға кәсіпорынды тиімді басқару орны орналасқан Уағдаласушы мемлекетте салық салынуы мүмкін.</w:t>
      </w:r>
    </w:p>
    <w:bookmarkEnd w:id="30"/>
    <w:bookmarkStart w:name="z80" w:id="31"/>
    <w:p>
      <w:pPr>
        <w:spacing w:after="0"/>
        <w:ind w:left="0"/>
        <w:jc w:val="left"/>
      </w:pPr>
      <w:r>
        <w:rPr>
          <w:rFonts w:ascii="Times New Roman"/>
          <w:b/>
          <w:i w:val="false"/>
          <w:color w:val="000000"/>
        </w:rPr>
        <w:t xml:space="preserve"> 
16-бап</w:t>
      </w:r>
      <w:r>
        <w:br/>
      </w:r>
      <w:r>
        <w:rPr>
          <w:rFonts w:ascii="Times New Roman"/>
          <w:b/>
          <w:i w:val="false"/>
          <w:color w:val="000000"/>
        </w:rPr>
        <w:t>
Директорлардың қаламақылары</w:t>
      </w:r>
    </w:p>
    <w:bookmarkEnd w:id="31"/>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w:t>
      </w:r>
    </w:p>
    <w:bookmarkStart w:name="z81" w:id="32"/>
    <w:p>
      <w:pPr>
        <w:spacing w:after="0"/>
        <w:ind w:left="0"/>
        <w:jc w:val="left"/>
      </w:pPr>
      <w:r>
        <w:rPr>
          <w:rFonts w:ascii="Times New Roman"/>
          <w:b/>
          <w:i w:val="false"/>
          <w:color w:val="000000"/>
        </w:rPr>
        <w:t xml:space="preserve"> 
17-бап</w:t>
      </w:r>
      <w:r>
        <w:br/>
      </w:r>
      <w:r>
        <w:rPr>
          <w:rFonts w:ascii="Times New Roman"/>
          <w:b/>
          <w:i w:val="false"/>
          <w:color w:val="000000"/>
        </w:rPr>
        <w:t>
Артистер мен спортшылар</w:t>
      </w:r>
    </w:p>
    <w:bookmarkEnd w:id="32"/>
    <w:bookmarkStart w:name="z82" w:id="33"/>
    <w:p>
      <w:pPr>
        <w:spacing w:after="0"/>
        <w:ind w:left="0"/>
        <w:jc w:val="both"/>
      </w:pPr>
      <w:r>
        <w:rPr>
          <w:rFonts w:ascii="Times New Roman"/>
          <w:b w:val="false"/>
          <w:i w:val="false"/>
          <w:color w:val="000000"/>
          <w:sz w:val="28"/>
        </w:rPr>
        <w:t>
      1. Осы Конвенцияның 14 және 15-баптарының ережелеріне қарамастан, Уағдаласушы мемлекеттің резиденті театр, кино, радио немесе телевизия артисі секілді өнер қызметкері немесе сазгер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Егер өнер қызметкерінің немесе спортшының осы өзінің сипатында жүзеге асыратын жеке қызметінен алатын табысы өнер қызметкерінің немесе спортшының өзіне емес, басқа тұлғаға есептелсе, онда бұл табысқа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15-баптардың</w:t>
      </w:r>
      <w:r>
        <w:rPr>
          <w:rFonts w:ascii="Times New Roman"/>
          <w:b w:val="false"/>
          <w:i w:val="false"/>
          <w:color w:val="000000"/>
          <w:sz w:val="28"/>
        </w:rPr>
        <w:t xml:space="preserve"> ережелеріне қарамастан, артистің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Уағдаласушы мемлекет резидентінің екінші Уағдаласушы мемлекетте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қызметті жүзеге асыруынан алатын табысы, егер екінші Уағдаласушы елге келуін бірінші аталған Уағдаласушы мемлекеттің қоғамдық ұйымдары, оның әкімшілік бөлімшелері немесе жергілікті билік органдары толығымен немесе негізінен қолдаса немесе Уағдаласушы мемлекеттердің Үкіметтері арасында мәдени келісім немесе уағдаластық орын алса, осы екінші Уағдаласушы мемлекетте салықтан босатылады.</w:t>
      </w:r>
    </w:p>
    <w:bookmarkEnd w:id="33"/>
    <w:bookmarkStart w:name="z85" w:id="34"/>
    <w:p>
      <w:pPr>
        <w:spacing w:after="0"/>
        <w:ind w:left="0"/>
        <w:jc w:val="left"/>
      </w:pPr>
      <w:r>
        <w:rPr>
          <w:rFonts w:ascii="Times New Roman"/>
          <w:b/>
          <w:i w:val="false"/>
          <w:color w:val="000000"/>
        </w:rPr>
        <w:t xml:space="preserve"> 
18-бап</w:t>
      </w:r>
      <w:r>
        <w:br/>
      </w:r>
      <w:r>
        <w:rPr>
          <w:rFonts w:ascii="Times New Roman"/>
          <w:b/>
          <w:i w:val="false"/>
          <w:color w:val="000000"/>
        </w:rPr>
        <w:t>
Зейнетақылар</w:t>
      </w:r>
    </w:p>
    <w:bookmarkEnd w:id="34"/>
    <w:bookmarkStart w:name="z86" w:id="35"/>
    <w:p>
      <w:pPr>
        <w:spacing w:after="0"/>
        <w:ind w:left="0"/>
        <w:jc w:val="both"/>
      </w:pPr>
      <w:r>
        <w:rPr>
          <w:rFonts w:ascii="Times New Roman"/>
          <w:b w:val="false"/>
          <w:i w:val="false"/>
          <w:color w:val="000000"/>
          <w:sz w:val="28"/>
        </w:rPr>
        <w:t>
      1. Осы Конвенцияның 19-бабының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Уағдаласушы мемлекеттің резидентіне бұрын жүзеге асырған жұмысы үшін төленетін зейнетақылар мен басқа да осыған ұқсас төлемдерге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Уағдаласушы мемлекеттің немесе оның әкімшілік бөлімшелерінің немесе жергілікті билік органдарының әлеуметтік қамтамасыз ету жүйесінің бір бөлігі болып табылатын қоғамдық схемаға сәйкес төленетін зейнетақыларға және басқа да төлемдерге осы екінші мемлекетте ғана салық салынады.</w:t>
      </w:r>
    </w:p>
    <w:bookmarkEnd w:id="35"/>
    <w:bookmarkStart w:name="z88" w:id="36"/>
    <w:p>
      <w:pPr>
        <w:spacing w:after="0"/>
        <w:ind w:left="0"/>
        <w:jc w:val="left"/>
      </w:pPr>
      <w:r>
        <w:rPr>
          <w:rFonts w:ascii="Times New Roman"/>
          <w:b/>
          <w:i w:val="false"/>
          <w:color w:val="000000"/>
        </w:rPr>
        <w:t xml:space="preserve"> 
19-бап</w:t>
      </w:r>
      <w:r>
        <w:br/>
      </w:r>
      <w:r>
        <w:rPr>
          <w:rFonts w:ascii="Times New Roman"/>
          <w:b/>
          <w:i w:val="false"/>
          <w:color w:val="000000"/>
        </w:rPr>
        <w:t>
Мемлекеттік қызмет</w:t>
      </w:r>
    </w:p>
    <w:bookmarkEnd w:id="36"/>
    <w:bookmarkStart w:name="z89" w:id="37"/>
    <w:p>
      <w:pPr>
        <w:spacing w:after="0"/>
        <w:ind w:left="0"/>
        <w:jc w:val="both"/>
      </w:pPr>
      <w:r>
        <w:rPr>
          <w:rFonts w:ascii="Times New Roman"/>
          <w:b w:val="false"/>
          <w:i w:val="false"/>
          <w:color w:val="000000"/>
          <w:sz w:val="28"/>
        </w:rPr>
        <w:t>
      1. а) Жеке тұлғаға Уағдаласушы мемлекет немесе әкімшілік бөлімшелер немесе жергілікті билік органдары осы мемлекет немесе оның әкімшілік бөлімшелері немесе жергілікті билік органы үшін жүзеге асырған қызметі үшін төлейтін еңбеқақыға, жалақыға және зейнетақыдан өзге осыған ұқсас сыйақыға осы мемлекетте ғана салық салынады.</w:t>
      </w:r>
      <w:r>
        <w:br/>
      </w:r>
      <w:r>
        <w:rPr>
          <w:rFonts w:ascii="Times New Roman"/>
          <w:b w:val="false"/>
          <w:i w:val="false"/>
          <w:color w:val="000000"/>
          <w:sz w:val="28"/>
        </w:rPr>
        <w:t>
      b) Алайда, мұндай еңбекақыға, жалақыға және басқа да осыған ұқсас сыйақыға, егер қызмет осы мемлекетте жүзеге асырылса және осы екінші мемлекеттің резиденті болып табылатын жеке тұлға:</w:t>
      </w:r>
      <w:r>
        <w:br/>
      </w:r>
      <w:r>
        <w:rPr>
          <w:rFonts w:ascii="Times New Roman"/>
          <w:b w:val="false"/>
          <w:i w:val="false"/>
          <w:color w:val="000000"/>
          <w:sz w:val="28"/>
        </w:rPr>
        <w:t>
      (і) осы мемлекеттің азаматы болып табылса; немесе</w:t>
      </w:r>
      <w:r>
        <w:br/>
      </w:r>
      <w:r>
        <w:rPr>
          <w:rFonts w:ascii="Times New Roman"/>
          <w:b w:val="false"/>
          <w:i w:val="false"/>
          <w:color w:val="000000"/>
          <w:sz w:val="28"/>
        </w:rPr>
        <w:t>
      (іі) қызметті жүзеге асыру мақсатында ғана осы мемлекеттің резиденті болмаса,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 Жеке тұлғаға осы мемлекет немесе әкімшілік бөлімше немесе жергілікті билік органы үшін жүзеге асырған қызметі Уағдаласушы мемлекет немесе әкімшілік бөлімше немесе жергілікті билік органы төлейтін кез келген зейнетақыға осы мемлекетте ғана салық салынады.</w:t>
      </w:r>
      <w:r>
        <w:br/>
      </w:r>
      <w:r>
        <w:rPr>
          <w:rFonts w:ascii="Times New Roman"/>
          <w:b w:val="false"/>
          <w:i w:val="false"/>
          <w:color w:val="000000"/>
          <w:sz w:val="28"/>
        </w:rPr>
        <w:t>
      b) Алайда, мұндай зейнетақыға егер жеке тұлға осы мемлекеттің резиденті және азаматы болып табылса,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Конвенцияның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ережелері Уағдаласушы мемлекет немесе әкімшілік бөлімше немесе жергілікті билік органы жүзеге асыратын кәсіпкерлік қызметке байланысты қызметке қатысты еңбекақыға, жалақыға және басқа да осыған ұқсас сыйақылар мен зейнетақыларға қолданылады.</w:t>
      </w:r>
    </w:p>
    <w:bookmarkEnd w:id="37"/>
    <w:bookmarkStart w:name="z92" w:id="38"/>
    <w:p>
      <w:pPr>
        <w:spacing w:after="0"/>
        <w:ind w:left="0"/>
        <w:jc w:val="left"/>
      </w:pPr>
      <w:r>
        <w:rPr>
          <w:rFonts w:ascii="Times New Roman"/>
          <w:b/>
          <w:i w:val="false"/>
          <w:color w:val="000000"/>
        </w:rPr>
        <w:t xml:space="preserve"> 
20-бап</w:t>
      </w:r>
      <w:r>
        <w:br/>
      </w:r>
      <w:r>
        <w:rPr>
          <w:rFonts w:ascii="Times New Roman"/>
          <w:b/>
          <w:i w:val="false"/>
          <w:color w:val="000000"/>
        </w:rPr>
        <w:t>
Студенттер</w:t>
      </w:r>
    </w:p>
    <w:bookmarkEnd w:id="38"/>
    <w:bookmarkStart w:name="z93" w:id="39"/>
    <w:p>
      <w:pPr>
        <w:spacing w:after="0"/>
        <w:ind w:left="0"/>
        <w:jc w:val="both"/>
      </w:pPr>
      <w:r>
        <w:rPr>
          <w:rFonts w:ascii="Times New Roman"/>
          <w:b w:val="false"/>
          <w:i w:val="false"/>
          <w:color w:val="000000"/>
          <w:sz w:val="28"/>
        </w:rPr>
        <w:t>
      1. Уағдаласушы мемлекетке келер алдында тікелей екінші Уағдаласушы мемлекеттің резиденті болып табылатын немесе болып табылған және алғашқы айтылған мемлекетте тек білім алу немесе практикадан өту мақсатында ғана жүрген студент немесе практикант өзін ұстау, білім алу немесе практикадан өту мақсатында алатын төлемдердің көздері осы мемлекеттен тысқары жерде болған жағдайда, осы төлемдерге салық салынбайды.</w:t>
      </w:r>
      <w:r>
        <w:br/>
      </w:r>
      <w:r>
        <w:rPr>
          <w:rFonts w:ascii="Times New Roman"/>
          <w:b w:val="false"/>
          <w:i w:val="false"/>
          <w:color w:val="000000"/>
          <w:sz w:val="28"/>
        </w:rPr>
        <w:t>
</w:t>
      </w:r>
      <w:r>
        <w:rPr>
          <w:rFonts w:ascii="Times New Roman"/>
          <w:b w:val="false"/>
          <w:i w:val="false"/>
          <w:color w:val="000000"/>
          <w:sz w:val="28"/>
        </w:rPr>
        <w:t>
      2. Уағдаласушы мемлекетке келер алдында тікелей екінші Уағдаласушы мемлекеттің резиденті болып табылған және алғашқы айтылған Уағдаласушы мемлекетте тек білім алу немесе практикадан өту мақсатында ғана жүрген студент немесе практикант алған және осы Уағдаласушы мемлекетте жүзеге асырылатын қызметтер үшін сыйақыны құрайтын төлемдерге, қызметтер білім алуға немесе практикадан өтуге байланысты және осы мақсаттарды жүзеге асыру үшін қажет болған жағдайда, осы екінші Уағдаласушы мемлекетте салық салынбайды.</w:t>
      </w:r>
    </w:p>
    <w:bookmarkEnd w:id="39"/>
    <w:bookmarkStart w:name="z95" w:id="40"/>
    <w:p>
      <w:pPr>
        <w:spacing w:after="0"/>
        <w:ind w:left="0"/>
        <w:jc w:val="left"/>
      </w:pPr>
      <w:r>
        <w:rPr>
          <w:rFonts w:ascii="Times New Roman"/>
          <w:b/>
          <w:i w:val="false"/>
          <w:color w:val="000000"/>
        </w:rPr>
        <w:t xml:space="preserve"> 
21-бап</w:t>
      </w:r>
      <w:r>
        <w:br/>
      </w:r>
      <w:r>
        <w:rPr>
          <w:rFonts w:ascii="Times New Roman"/>
          <w:b/>
          <w:i w:val="false"/>
          <w:color w:val="000000"/>
        </w:rPr>
        <w:t>
Оқытушылар мен зерттеушілер</w:t>
      </w:r>
    </w:p>
    <w:bookmarkEnd w:id="40"/>
    <w:p>
      <w:pPr>
        <w:spacing w:after="0"/>
        <w:ind w:left="0"/>
        <w:jc w:val="both"/>
      </w:pPr>
      <w:r>
        <w:rPr>
          <w:rFonts w:ascii="Times New Roman"/>
          <w:b w:val="false"/>
          <w:i w:val="false"/>
          <w:color w:val="000000"/>
          <w:sz w:val="28"/>
        </w:rPr>
        <w:t>      Уағдаласушы мемлекетке осы мемлекеттің немесе университеттің, колледждің, мектептің, мұражайдың немесе осы мемлекеттің басқа мәдени институтының шақыруы бойынша немесе мәдени алмасудың ресми бағдарламасына сәйкес сабақ беру, дәріс оқу немесе осындай институт үшін зерттеулер жүргізу мақсатында ғана келген және сапарға дейін екінші Уағдаласушы мемлекеттің резиденті болып табылатын немесе болып табылған жеке тұлға өзі алатын осындай сыйақы көзі осы мемлекеттен тысқары жерде болған жағдайда, осындай қызметтен алатын өзінің сыйақыларына қатысты алғашқы айтылған мемлекетте салық салудан босатылады.</w:t>
      </w:r>
    </w:p>
    <w:bookmarkStart w:name="z96" w:id="41"/>
    <w:p>
      <w:pPr>
        <w:spacing w:after="0"/>
        <w:ind w:left="0"/>
        <w:jc w:val="left"/>
      </w:pPr>
      <w:r>
        <w:rPr>
          <w:rFonts w:ascii="Times New Roman"/>
          <w:b/>
          <w:i w:val="false"/>
          <w:color w:val="000000"/>
        </w:rPr>
        <w:t xml:space="preserve"> 
22-бап</w:t>
      </w:r>
      <w:r>
        <w:br/>
      </w:r>
      <w:r>
        <w:rPr>
          <w:rFonts w:ascii="Times New Roman"/>
          <w:b/>
          <w:i w:val="false"/>
          <w:color w:val="000000"/>
        </w:rPr>
        <w:t>
Басқа да табыстар</w:t>
      </w:r>
    </w:p>
    <w:bookmarkEnd w:id="41"/>
    <w:bookmarkStart w:name="z97" w:id="42"/>
    <w:p>
      <w:pPr>
        <w:spacing w:after="0"/>
        <w:ind w:left="0"/>
        <w:jc w:val="both"/>
      </w:pPr>
      <w:r>
        <w:rPr>
          <w:rFonts w:ascii="Times New Roman"/>
          <w:b w:val="false"/>
          <w:i w:val="false"/>
          <w:color w:val="000000"/>
          <w:sz w:val="28"/>
        </w:rPr>
        <w:t>
      1. Осы Конвенцияның алдыңғы баптарында олар туралы айтылмаған пайда болу көзіне қарамастан, Уағдаласушы мемлекет резидентінің табыс түрлеріне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Егер мұндай табыстарды алушы Уағдаласушы мемлекеттің резиденті бола тұра, екінші Уағдаласушы мемлекеттегі кәсіпкерлік қызметті сонда орналасқан тұрақты мекеме арқылы жүзеге асырса немесе осы екінші мемлекетте орналасқан тұрақты база арқылы тәуелсіз жеке қызметтер көрсетсе және соларға байланысты табыс төлеу жүргізілген құқық немесе мүлік шын мәнінде осындай тұрақты мекемеге немесе тұрақты базаға байланысты болса, осы Конвенцияның </w:t>
      </w:r>
      <w:r>
        <w:rPr>
          <w:rFonts w:ascii="Times New Roman"/>
          <w:b w:val="false"/>
          <w:i w:val="false"/>
          <w:color w:val="000000"/>
          <w:sz w:val="28"/>
        </w:rPr>
        <w:t>6-бабының</w:t>
      </w:r>
      <w:r>
        <w:rPr>
          <w:rFonts w:ascii="Times New Roman"/>
          <w:b w:val="false"/>
          <w:i w:val="false"/>
          <w:color w:val="000000"/>
          <w:sz w:val="28"/>
        </w:rPr>
        <w:t xml:space="preserve"> 2-тармағында айқындалған жылжымайтын мүліктен алынатын табыстан өзге табыстарға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қолданылмайды. Мұндай жағдайда осы Конвенцияның </w:t>
      </w:r>
      <w:r>
        <w:rPr>
          <w:rFonts w:ascii="Times New Roman"/>
          <w:b w:val="false"/>
          <w:i w:val="false"/>
          <w:color w:val="000000"/>
          <w:sz w:val="28"/>
        </w:rPr>
        <w:t>7-бабының</w:t>
      </w:r>
      <w:r>
        <w:rPr>
          <w:rFonts w:ascii="Times New Roman"/>
          <w:b w:val="false"/>
          <w:i w:val="false"/>
          <w:color w:val="000000"/>
          <w:sz w:val="28"/>
        </w:rPr>
        <w:t xml:space="preserve"> немесе </w:t>
      </w:r>
      <w:r>
        <w:rPr>
          <w:rFonts w:ascii="Times New Roman"/>
          <w:b w:val="false"/>
          <w:i w:val="false"/>
          <w:color w:val="000000"/>
          <w:sz w:val="28"/>
        </w:rPr>
        <w:t>14-бабының</w:t>
      </w:r>
      <w:r>
        <w:rPr>
          <w:rFonts w:ascii="Times New Roman"/>
          <w:b w:val="false"/>
          <w:i w:val="false"/>
          <w:color w:val="000000"/>
          <w:sz w:val="28"/>
        </w:rPr>
        <w:t xml:space="preserve"> ережелері қолданылады.</w:t>
      </w:r>
    </w:p>
    <w:bookmarkEnd w:id="42"/>
    <w:bookmarkStart w:name="z99" w:id="43"/>
    <w:p>
      <w:pPr>
        <w:spacing w:after="0"/>
        <w:ind w:left="0"/>
        <w:jc w:val="left"/>
      </w:pPr>
      <w:r>
        <w:rPr>
          <w:rFonts w:ascii="Times New Roman"/>
          <w:b/>
          <w:i w:val="false"/>
          <w:color w:val="000000"/>
        </w:rPr>
        <w:t xml:space="preserve"> 
23-бап</w:t>
      </w:r>
      <w:r>
        <w:br/>
      </w:r>
      <w:r>
        <w:rPr>
          <w:rFonts w:ascii="Times New Roman"/>
          <w:b/>
          <w:i w:val="false"/>
          <w:color w:val="000000"/>
        </w:rPr>
        <w:t>
Қосарланған салық салуды жою</w:t>
      </w:r>
    </w:p>
    <w:bookmarkEnd w:id="43"/>
    <w:bookmarkStart w:name="z100" w:id="44"/>
    <w:p>
      <w:pPr>
        <w:spacing w:after="0"/>
        <w:ind w:left="0"/>
        <w:jc w:val="both"/>
      </w:pPr>
      <w:r>
        <w:rPr>
          <w:rFonts w:ascii="Times New Roman"/>
          <w:b w:val="false"/>
          <w:i w:val="false"/>
          <w:color w:val="000000"/>
          <w:sz w:val="28"/>
        </w:rPr>
        <w:t>
      1. Егер Уағдаласушы мемлекеттің резиденті осы Конвенцияның ережелеріне сәйкес екінші Уағдаласушы мемлекетте салық салынуы мүмкін табыс алған жағдайда, алғашқы айтылған мемлекет осы резиденттің табысына салынатын салықтан осы екінші мемлекетте төленген табыс салығына тең соманы шегеруге рұқсат береді;</w:t>
      </w:r>
      <w:r>
        <w:br/>
      </w:r>
      <w:r>
        <w:rPr>
          <w:rFonts w:ascii="Times New Roman"/>
          <w:b w:val="false"/>
          <w:i w:val="false"/>
          <w:color w:val="000000"/>
          <w:sz w:val="28"/>
        </w:rPr>
        <w:t>
      Алайда, кез келген жағдайда, табысқа жатқызылуы мүмкін, осы екінші мемлекетте салық салынуы мүмкін, шегеруге дейін есептелген табыс салығының бөлігінен аспауға тиіс.</w:t>
      </w:r>
      <w:r>
        <w:br/>
      </w:r>
      <w:r>
        <w:rPr>
          <w:rFonts w:ascii="Times New Roman"/>
          <w:b w:val="false"/>
          <w:i w:val="false"/>
          <w:color w:val="000000"/>
          <w:sz w:val="28"/>
        </w:rPr>
        <w:t>
</w:t>
      </w:r>
      <w:r>
        <w:rPr>
          <w:rFonts w:ascii="Times New Roman"/>
          <w:b w:val="false"/>
          <w:i w:val="false"/>
          <w:color w:val="000000"/>
          <w:sz w:val="28"/>
        </w:rPr>
        <w:t>
      2. Егер Конвенцияның кез келген ережелеріне сәйкес Уағдаласушы мемлекеттің резиденті алған табыс осы мемлекетте салық төлеуден босатылған жағдайда, дегенмен осы мемлекет осы резидент табысының қалған бөлігіне салынатын салық сомасын есептеген кезде салық төлеуден босатылған кірісті назарға ала алады.</w:t>
      </w:r>
      <w:r>
        <w:br/>
      </w:r>
      <w:r>
        <w:rPr>
          <w:rFonts w:ascii="Times New Roman"/>
          <w:b w:val="false"/>
          <w:i w:val="false"/>
          <w:color w:val="000000"/>
          <w:sz w:val="28"/>
        </w:rPr>
        <w:t>
</w:t>
      </w:r>
      <w:r>
        <w:rPr>
          <w:rFonts w:ascii="Times New Roman"/>
          <w:b w:val="false"/>
          <w:i w:val="false"/>
          <w:color w:val="000000"/>
          <w:sz w:val="28"/>
        </w:rPr>
        <w:t>
      3. Сауд Арабиясы Корольдігі жағдайында қосарланған салық салуды болдырмау әдісі Сауд азаматтарына қатысты Зекет (Zakat) жинау режимінің ережелеріне зиян келтірмейді.</w:t>
      </w:r>
    </w:p>
    <w:bookmarkEnd w:id="44"/>
    <w:bookmarkStart w:name="z103" w:id="45"/>
    <w:p>
      <w:pPr>
        <w:spacing w:after="0"/>
        <w:ind w:left="0"/>
        <w:jc w:val="left"/>
      </w:pPr>
      <w:r>
        <w:rPr>
          <w:rFonts w:ascii="Times New Roman"/>
          <w:b/>
          <w:i w:val="false"/>
          <w:color w:val="000000"/>
        </w:rPr>
        <w:t xml:space="preserve"> 
24-бап</w:t>
      </w:r>
      <w:r>
        <w:br/>
      </w:r>
      <w:r>
        <w:rPr>
          <w:rFonts w:ascii="Times New Roman"/>
          <w:b/>
          <w:i w:val="false"/>
          <w:color w:val="000000"/>
        </w:rPr>
        <w:t>
Өзара келісу рәсімі</w:t>
      </w:r>
    </w:p>
    <w:bookmarkEnd w:id="45"/>
    <w:bookmarkStart w:name="z104" w:id="46"/>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әкеп соғып отыр немесе әкеп соғады деп есептесе, ол осы мемлекеттердің ішкі заңнамасында көзделген қорғау құралдарына қарамастан, өзінің ісін өзі резиденті болып табылатын мемлекеттің құзыретті органының қарауына бере алады. Бұл жағдайда, өтініш осы Конвенцияның ережелеріне сәйкес келмейтін салық салуға әкеп соқтыратын іс-әрекеттер туралы алғаш хабардар болған сәттен бастап үш жыл ішінде берілуі тиіс.</w:t>
      </w:r>
      <w:r>
        <w:br/>
      </w:r>
      <w:r>
        <w:rPr>
          <w:rFonts w:ascii="Times New Roman"/>
          <w:b w:val="false"/>
          <w:i w:val="false"/>
          <w:color w:val="000000"/>
          <w:sz w:val="28"/>
        </w:rPr>
        <w:t>
</w:t>
      </w:r>
      <w:r>
        <w:rPr>
          <w:rFonts w:ascii="Times New Roman"/>
          <w:b w:val="false"/>
          <w:i w:val="false"/>
          <w:color w:val="000000"/>
          <w:sz w:val="28"/>
        </w:rPr>
        <w:t>
      2. Егер құзыретті орган өтінішті негізді деп есептесе және егер өзі қанағаттанарлық шешімге келе алмаса, ол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ішкі заңнамаларында көзделген уақыттағы кез келген шектеуге қарамастан орындалатын болады.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мемлекеттердің екеуінің құзыретті органдары осы Конвенцияны түсіндіру немесе қолдану кезінде туындайтын кез келген қиындықтарды немесе күмәндерді өзара келісім бойынша шешуге ұмтылады. Олар, сондай-ақ осы Конвенцияда көзделмеген жағдайларда қосарланған салық салуды жою мақсатында бір-бірімен консультация өткізе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мемлекеттердің құзыретті органдары алдыңғы тармақтарды түсінуде келісімге қол жеткізу мақсатында бір-бірімен тікелей байланысқа түсе алады.</w:t>
      </w:r>
      <w:r>
        <w:br/>
      </w:r>
      <w:r>
        <w:rPr>
          <w:rFonts w:ascii="Times New Roman"/>
          <w:b w:val="false"/>
          <w:i w:val="false"/>
          <w:color w:val="000000"/>
          <w:sz w:val="28"/>
        </w:rPr>
        <w:t>
</w:t>
      </w:r>
      <w:r>
        <w:rPr>
          <w:rFonts w:ascii="Times New Roman"/>
          <w:b w:val="false"/>
          <w:i w:val="false"/>
          <w:color w:val="000000"/>
          <w:sz w:val="28"/>
        </w:rPr>
        <w:t>
      5. Уағдаласушы мемлекеттердің құзыретті органдары өзара келісім бойынша осы Конвенцияны және әсіресе, Уағдаласушы мемлекеттердің резиденттері осы Конвенцияда көзделген салықтық жеңілдіктерді алу немесе екінші мемлекетте салықтардан босатылу үшін бағынатын талаптарды қолданудың тиісті тәсілін белгілей алады.</w:t>
      </w:r>
    </w:p>
    <w:bookmarkEnd w:id="46"/>
    <w:bookmarkStart w:name="z109" w:id="47"/>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bookmarkEnd w:id="47"/>
    <w:bookmarkStart w:name="z110" w:id="48"/>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немесе осы заңнама бойынша салық салу осы Конвенцияға қайшы келмейтіндей дәрежеде осы Конвенция қолданылатын салықтарға қатысты Уағдаласушы мемлекеттердің ішкі заңнамаларын орындау үшін қажетті ақпаратпен алмасады. Ақпарат алмасу осы Конвенцияның </w:t>
      </w:r>
      <w:r>
        <w:rPr>
          <w:rFonts w:ascii="Times New Roman"/>
          <w:b w:val="false"/>
          <w:i w:val="false"/>
          <w:color w:val="000000"/>
          <w:sz w:val="28"/>
        </w:rPr>
        <w:t>1-бабымен</w:t>
      </w:r>
      <w:r>
        <w:rPr>
          <w:rFonts w:ascii="Times New Roman"/>
          <w:b w:val="false"/>
          <w:i w:val="false"/>
          <w:color w:val="000000"/>
          <w:sz w:val="28"/>
        </w:rPr>
        <w:t xml:space="preserve"> шектелмейді. Уағдаласушы мемлекет алған кез келген ақпарат осы мемлекеттің ішкі заңнамасы шеңберінде алынған ақпарат секілді құпия болып есептеледі және бірінші сөйлемде айтылған бағалаумен немесе жинаумен, мәжбүрлеп өндіріп алумен немесе сот қудалауымен немесе салықтарға қатысты шағымдарды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аша алады.</w:t>
      </w:r>
      <w:r>
        <w:br/>
      </w:r>
      <w:r>
        <w:rPr>
          <w:rFonts w:ascii="Times New Roman"/>
          <w:b w:val="false"/>
          <w:i w:val="false"/>
          <w:color w:val="000000"/>
          <w:sz w:val="28"/>
        </w:rPr>
        <w:t>
</w:t>
      </w:r>
      <w:r>
        <w:rPr>
          <w:rFonts w:ascii="Times New Roman"/>
          <w:b w:val="false"/>
          <w:i w:val="false"/>
          <w:color w:val="000000"/>
          <w:sz w:val="28"/>
        </w:rPr>
        <w:t>
      2. Ешқандай жағдайда осы баптың </w:t>
      </w:r>
      <w:r>
        <w:rPr>
          <w:rFonts w:ascii="Times New Roman"/>
          <w:b w:val="false"/>
          <w:i w:val="false"/>
          <w:color w:val="000000"/>
          <w:sz w:val="28"/>
        </w:rPr>
        <w:t>1-тармақтың</w:t>
      </w:r>
      <w:r>
        <w:rPr>
          <w:rFonts w:ascii="Times New Roman"/>
          <w:b w:val="false"/>
          <w:i w:val="false"/>
          <w:color w:val="000000"/>
          <w:sz w:val="28"/>
        </w:rPr>
        <w:t xml:space="preserve">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ақпаратты беру;</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қайшы келуі мүмкін ақпаратты беру міндеттемесін жүктейтіндей түсіндірілмейді.</w:t>
      </w:r>
    </w:p>
    <w:bookmarkEnd w:id="48"/>
    <w:bookmarkStart w:name="z112" w:id="49"/>
    <w:p>
      <w:pPr>
        <w:spacing w:after="0"/>
        <w:ind w:left="0"/>
        <w:jc w:val="left"/>
      </w:pPr>
      <w:r>
        <w:rPr>
          <w:rFonts w:ascii="Times New Roman"/>
          <w:b/>
          <w:i w:val="false"/>
          <w:color w:val="000000"/>
        </w:rPr>
        <w:t xml:space="preserve"> 
26-бап</w:t>
      </w:r>
      <w:r>
        <w:br/>
      </w:r>
      <w:r>
        <w:rPr>
          <w:rFonts w:ascii="Times New Roman"/>
          <w:b/>
          <w:i w:val="false"/>
          <w:color w:val="000000"/>
        </w:rPr>
        <w:t>
Арнайы ережелер</w:t>
      </w:r>
    </w:p>
    <w:bookmarkEnd w:id="49"/>
    <w:bookmarkStart w:name="z113" w:id="50"/>
    <w:p>
      <w:pPr>
        <w:spacing w:after="0"/>
        <w:ind w:left="0"/>
        <w:jc w:val="both"/>
      </w:pPr>
      <w:r>
        <w:rPr>
          <w:rFonts w:ascii="Times New Roman"/>
          <w:b w:val="false"/>
          <w:i w:val="false"/>
          <w:color w:val="000000"/>
          <w:sz w:val="28"/>
        </w:rPr>
        <w:t>
      1. Осы Конвенцияның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12-баптарында</w:t>
      </w:r>
      <w:r>
        <w:rPr>
          <w:rFonts w:ascii="Times New Roman"/>
          <w:b w:val="false"/>
          <w:i w:val="false"/>
          <w:color w:val="000000"/>
          <w:sz w:val="28"/>
        </w:rPr>
        <w:t xml:space="preserve"> көзделген, Уағдаласушы мемлекеттің Үкіметі (Сауд Арабиясы Корольдігі жағдайында Сауд Арабиясының Валюта Агенттігін және Қазақстан жағдайында Ұлттық Банкті қоса алғанда) алатын және Уағдаласушы мемлекеттің екінші Уағдаласушы мемлекеттегі мемлекеттік органдарына толығымен тиесілі табыс осындай табыстарды алынатын акцияларды, борыштық талаптарды немесе құқықтарды иеліктен шығарудан алынатын кез келген табыспен қоса осы екінші мемлекетте салық салудан босатылатын болады.</w:t>
      </w:r>
    </w:p>
    <w:bookmarkEnd w:id="50"/>
    <w:bookmarkStart w:name="z114" w:id="51"/>
    <w:p>
      <w:pPr>
        <w:spacing w:after="0"/>
        <w:ind w:left="0"/>
        <w:jc w:val="left"/>
      </w:pPr>
      <w:r>
        <w:rPr>
          <w:rFonts w:ascii="Times New Roman"/>
          <w:b/>
          <w:i w:val="false"/>
          <w:color w:val="000000"/>
        </w:rPr>
        <w:t xml:space="preserve"> 
27-бап</w:t>
      </w:r>
      <w:r>
        <w:br/>
      </w:r>
      <w:r>
        <w:rPr>
          <w:rFonts w:ascii="Times New Roman"/>
          <w:b/>
          <w:i w:val="false"/>
          <w:color w:val="000000"/>
        </w:rPr>
        <w:t>
Дипломатиялық өкілдіктер мен консулдық</w:t>
      </w:r>
      <w:r>
        <w:br/>
      </w:r>
      <w:r>
        <w:rPr>
          <w:rFonts w:ascii="Times New Roman"/>
          <w:b/>
          <w:i w:val="false"/>
          <w:color w:val="000000"/>
        </w:rPr>
        <w:t xml:space="preserve">
мекемелердің қызметкерлері </w:t>
      </w:r>
    </w:p>
    <w:bookmarkEnd w:id="51"/>
    <w:p>
      <w:pPr>
        <w:spacing w:after="0"/>
        <w:ind w:left="0"/>
        <w:jc w:val="both"/>
      </w:pPr>
      <w:r>
        <w:rPr>
          <w:rFonts w:ascii="Times New Roman"/>
          <w:b w:val="false"/>
          <w:i w:val="false"/>
          <w:color w:val="000000"/>
          <w:sz w:val="28"/>
        </w:rPr>
        <w:t>      Осы Конвенциядағы ештеңе де дипломатиялық миссиялар мен консулдық мекемелер қызметкерлерінің халықаралық құқықтың жалпы нормаларына сәйкес немесе арнайы шарттардың ережелеріне сәйкес салықтық артықшылықтарын қозғамайды.</w:t>
      </w:r>
    </w:p>
    <w:bookmarkStart w:name="z115" w:id="52"/>
    <w:p>
      <w:pPr>
        <w:spacing w:after="0"/>
        <w:ind w:left="0"/>
        <w:jc w:val="left"/>
      </w:pPr>
      <w:r>
        <w:rPr>
          <w:rFonts w:ascii="Times New Roman"/>
          <w:b/>
          <w:i w:val="false"/>
          <w:color w:val="000000"/>
        </w:rPr>
        <w:t xml:space="preserve"> 
28-бап</w:t>
      </w:r>
      <w:r>
        <w:br/>
      </w:r>
      <w:r>
        <w:rPr>
          <w:rFonts w:ascii="Times New Roman"/>
          <w:b/>
          <w:i w:val="false"/>
          <w:color w:val="000000"/>
        </w:rPr>
        <w:t>
Өзге ережелер</w:t>
      </w:r>
    </w:p>
    <w:bookmarkEnd w:id="52"/>
    <w:p>
      <w:pPr>
        <w:spacing w:after="0"/>
        <w:ind w:left="0"/>
        <w:jc w:val="both"/>
      </w:pPr>
      <w:r>
        <w:rPr>
          <w:rFonts w:ascii="Times New Roman"/>
          <w:b w:val="false"/>
          <w:i w:val="false"/>
          <w:color w:val="000000"/>
          <w:sz w:val="28"/>
        </w:rPr>
        <w:t>      Егер осындай кәсіпорындар немесе олардың арасында жасалған мәмілелердің мақсаты немесе негізгі мақсаттардың бірі осы Конвенцияға сәйкес басқа жағдайда қол жеткізуге болмайтын пайда алу болса, осы Конвенциядағы ештеңе де салық салудан жалтарудың және салық салуды болдырмаудың алдын алу жөніндегі, Уағдаласушы мемлекеттің кәсіпорындары мен екінші Уағдаласушы мемлекетте орналасқан кәсіпорындар арасындағы мәміледен туындайтын шығыстар мен кез келген шегерімдер бойынша шектеулерге қатысты ішкі ережелерді қолдануға әсер етпейді.</w:t>
      </w:r>
    </w:p>
    <w:bookmarkStart w:name="z116" w:id="53"/>
    <w:p>
      <w:pPr>
        <w:spacing w:after="0"/>
        <w:ind w:left="0"/>
        <w:jc w:val="left"/>
      </w:pPr>
      <w:r>
        <w:rPr>
          <w:rFonts w:ascii="Times New Roman"/>
          <w:b/>
          <w:i w:val="false"/>
          <w:color w:val="000000"/>
        </w:rPr>
        <w:t xml:space="preserve"> 
29-бап</w:t>
      </w:r>
      <w:r>
        <w:br/>
      </w:r>
      <w:r>
        <w:rPr>
          <w:rFonts w:ascii="Times New Roman"/>
          <w:b/>
          <w:i w:val="false"/>
          <w:color w:val="000000"/>
        </w:rPr>
        <w:t xml:space="preserve">
Күшіне енуі  </w:t>
      </w:r>
    </w:p>
    <w:bookmarkEnd w:id="53"/>
    <w:bookmarkStart w:name="z117" w:id="54"/>
    <w:p>
      <w:pPr>
        <w:spacing w:after="0"/>
        <w:ind w:left="0"/>
        <w:jc w:val="both"/>
      </w:pPr>
      <w:r>
        <w:rPr>
          <w:rFonts w:ascii="Times New Roman"/>
          <w:b w:val="false"/>
          <w:i w:val="false"/>
          <w:color w:val="000000"/>
          <w:sz w:val="28"/>
        </w:rPr>
        <w:t>
      1. Әрбір Уағдаласушы мемлекет дипломатиялық арналар арқылы екіншісіне осы Конвенцияның күшіне енуі үшін осы мемлекеттердің заңнамасы бойынша қажетті рәсімдердің аяқталуы туралы хабарлайды. Конвенция соңғы хабарлама алынған айдан кейінгі екінші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 Осы Конвенцияның ережелері:</w:t>
      </w:r>
      <w:r>
        <w:br/>
      </w:r>
      <w:r>
        <w:rPr>
          <w:rFonts w:ascii="Times New Roman"/>
          <w:b w:val="false"/>
          <w:i w:val="false"/>
          <w:color w:val="000000"/>
          <w:sz w:val="28"/>
        </w:rPr>
        <w:t>
      а) Конвенция күшіне енген жылдан кейінгі жылдың 1 қаңтарынан бастап немесе 1 қаңтарынан кейін төленетін сомаларға қатысты төлем көзінен ұсталатын салықтарға қатысты; және</w:t>
      </w:r>
      <w:r>
        <w:br/>
      </w:r>
      <w:r>
        <w:rPr>
          <w:rFonts w:ascii="Times New Roman"/>
          <w:b w:val="false"/>
          <w:i w:val="false"/>
          <w:color w:val="000000"/>
          <w:sz w:val="28"/>
        </w:rPr>
        <w:t>
      b) Конвенция күшіне енген жылдан кейінгі жылдың 1 қаңтарынан немесе 1 қаңтарынан кейін басталатын салық салынатын кезең үшін басқа салықтарға қатысты қолданылады.</w:t>
      </w:r>
    </w:p>
    <w:bookmarkEnd w:id="54"/>
    <w:bookmarkStart w:name="z119" w:id="55"/>
    <w:p>
      <w:pPr>
        <w:spacing w:after="0"/>
        <w:ind w:left="0"/>
        <w:jc w:val="left"/>
      </w:pPr>
      <w:r>
        <w:rPr>
          <w:rFonts w:ascii="Times New Roman"/>
          <w:b/>
          <w:i w:val="false"/>
          <w:color w:val="000000"/>
        </w:rPr>
        <w:t xml:space="preserve"> 
30-бап</w:t>
      </w:r>
      <w:r>
        <w:br/>
      </w:r>
      <w:r>
        <w:rPr>
          <w:rFonts w:ascii="Times New Roman"/>
          <w:b/>
          <w:i w:val="false"/>
          <w:color w:val="000000"/>
        </w:rPr>
        <w:t>
Қолданылуын тоқтату</w:t>
      </w:r>
    </w:p>
    <w:bookmarkEnd w:id="55"/>
    <w:bookmarkStart w:name="z120" w:id="56"/>
    <w:p>
      <w:pPr>
        <w:spacing w:after="0"/>
        <w:ind w:left="0"/>
        <w:jc w:val="both"/>
      </w:pPr>
      <w:r>
        <w:rPr>
          <w:rFonts w:ascii="Times New Roman"/>
          <w:b w:val="false"/>
          <w:i w:val="false"/>
          <w:color w:val="000000"/>
          <w:sz w:val="28"/>
        </w:rPr>
        <w:t>
      1. Осы Конвенция Уағдаласушы мемлекеттердің бірі дипломатиялық арналар арқылы екінші Уағдаласушы мемлекетке Конвенция күшіне енген күннен бастап бес жылдық кезең өткеннен кейінгі кез келген күнтізбелік жылдың 30 маусымынан кешіктірмей, қолдануды тоқтату туралы жазбаша хабарлама жібере отырып, Конвенцияның қолданылуын тоқтатпайынша, күшінде қала береді.</w:t>
      </w:r>
      <w:r>
        <w:br/>
      </w:r>
      <w:r>
        <w:rPr>
          <w:rFonts w:ascii="Times New Roman"/>
          <w:b w:val="false"/>
          <w:i w:val="false"/>
          <w:color w:val="000000"/>
          <w:sz w:val="28"/>
        </w:rPr>
        <w:t>
</w:t>
      </w:r>
      <w:r>
        <w:rPr>
          <w:rFonts w:ascii="Times New Roman"/>
          <w:b w:val="false"/>
          <w:i w:val="false"/>
          <w:color w:val="000000"/>
          <w:sz w:val="28"/>
        </w:rPr>
        <w:t>
      2. Мұндай жағдайда Конвенция:</w:t>
      </w:r>
      <w:r>
        <w:br/>
      </w:r>
      <w:r>
        <w:rPr>
          <w:rFonts w:ascii="Times New Roman"/>
          <w:b w:val="false"/>
          <w:i w:val="false"/>
          <w:color w:val="000000"/>
          <w:sz w:val="28"/>
        </w:rPr>
        <w:t>
      а) мұндай хабарлама берілген күнтізбелік жыл аяқталғаннан кейін төленетін сомаға қатысты төлем көзінен ұсталатын салықтарға қатысты; және</w:t>
      </w:r>
      <w:r>
        <w:br/>
      </w:r>
      <w:r>
        <w:rPr>
          <w:rFonts w:ascii="Times New Roman"/>
          <w:b w:val="false"/>
          <w:i w:val="false"/>
          <w:color w:val="000000"/>
          <w:sz w:val="28"/>
        </w:rPr>
        <w:t>
      b) хабарлама берілген күнтізбелік жыл аяқталғаннан кейін басталатын салық салынатын кезең үшін басқа салықтарға қатысты өз қолданысын тоқтатады.</w:t>
      </w:r>
    </w:p>
    <w:bookmarkEnd w:id="56"/>
    <w:p>
      <w:pPr>
        <w:spacing w:after="0"/>
        <w:ind w:left="0"/>
        <w:jc w:val="both"/>
      </w:pPr>
      <w:r>
        <w:rPr>
          <w:rFonts w:ascii="Times New Roman"/>
          <w:b w:val="false"/>
          <w:i w:val="false"/>
          <w:color w:val="000000"/>
          <w:sz w:val="28"/>
        </w:rPr>
        <w:t>      Осыны куәландыру үшін тиісті дәрежеде өкілеттік берілген төмендегі қол қоюшылар осы Конвенцияға қол қойды.</w:t>
      </w:r>
    </w:p>
    <w:p>
      <w:pPr>
        <w:spacing w:after="0"/>
        <w:ind w:left="0"/>
        <w:jc w:val="both"/>
      </w:pPr>
      <w:r>
        <w:rPr>
          <w:rFonts w:ascii="Times New Roman"/>
          <w:b w:val="false"/>
          <w:i w:val="false"/>
          <w:color w:val="000000"/>
          <w:sz w:val="28"/>
        </w:rPr>
        <w:t>      2011 жылғы 7 маусымда Астанада қазақ, орыс, араб және ағылшын тілдерінде жасалды, барлық мәтіндердің бірдей күші бар. Түсіндіруде алшақтық болған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Республикасының       Сауд Арабиясы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Болат Жәмішев                 Ибрахим А.Аль-Ассаф</w:t>
      </w:r>
      <w:r>
        <w:br/>
      </w:r>
      <w:r>
        <w:rPr>
          <w:rFonts w:ascii="Times New Roman"/>
          <w:b w:val="false"/>
          <w:i w:val="false"/>
          <w:color w:val="000000"/>
          <w:sz w:val="28"/>
        </w:rPr>
        <w:t>
</w:t>
      </w:r>
      <w:r>
        <w:rPr>
          <w:rFonts w:ascii="Times New Roman"/>
          <w:b w:val="false"/>
          <w:i/>
          <w:color w:val="000000"/>
          <w:sz w:val="28"/>
        </w:rPr>
        <w:t>               Қаржы министрі                   Қаржы министрі</w:t>
      </w:r>
    </w:p>
    <w:bookmarkStart w:name="z122" w:id="57"/>
    <w:p>
      <w:pPr>
        <w:spacing w:after="0"/>
        <w:ind w:left="0"/>
        <w:jc w:val="left"/>
      </w:pPr>
      <w:r>
        <w:rPr>
          <w:rFonts w:ascii="Times New Roman"/>
          <w:b/>
          <w:i w:val="false"/>
          <w:color w:val="000000"/>
        </w:rPr>
        <w:t xml:space="preserve"> 
Хаттама</w:t>
      </w:r>
    </w:p>
    <w:bookmarkEnd w:id="57"/>
    <w:bookmarkStart w:name="z123" w:id="58"/>
    <w:p>
      <w:pPr>
        <w:spacing w:after="0"/>
        <w:ind w:left="0"/>
        <w:jc w:val="both"/>
      </w:pPr>
      <w:r>
        <w:rPr>
          <w:rFonts w:ascii="Times New Roman"/>
          <w:b w:val="false"/>
          <w:i w:val="false"/>
          <w:color w:val="000000"/>
          <w:sz w:val="28"/>
        </w:rPr>
        <w:t>      Қазақстан Республикасының Үкіметі мен Сауд Арабиясы Корольдігі</w:t>
      </w:r>
      <w:r>
        <w:br/>
      </w:r>
      <w:r>
        <w:rPr>
          <w:rFonts w:ascii="Times New Roman"/>
          <w:b w:val="false"/>
          <w:i w:val="false"/>
          <w:color w:val="000000"/>
          <w:sz w:val="28"/>
        </w:rPr>
        <w:t>
Үкіметінің арасындағы Табыс пен капиталға салынатын салықтарға</w:t>
      </w:r>
      <w:r>
        <w:br/>
      </w:r>
      <w:r>
        <w:rPr>
          <w:rFonts w:ascii="Times New Roman"/>
          <w:b w:val="false"/>
          <w:i w:val="false"/>
          <w:color w:val="000000"/>
          <w:sz w:val="28"/>
        </w:rPr>
        <w:t>
қатысты қосарланған салық салуды болдырмау және салық салудан</w:t>
      </w:r>
      <w:r>
        <w:br/>
      </w:r>
      <w:r>
        <w:rPr>
          <w:rFonts w:ascii="Times New Roman"/>
          <w:b w:val="false"/>
          <w:i w:val="false"/>
          <w:color w:val="000000"/>
          <w:sz w:val="28"/>
        </w:rPr>
        <w:t>
жалтаруға жол бермеу туралы конвенцияға қол қою сәтінде төмендегі қол</w:t>
      </w:r>
      <w:r>
        <w:br/>
      </w:r>
      <w:r>
        <w:rPr>
          <w:rFonts w:ascii="Times New Roman"/>
          <w:b w:val="false"/>
          <w:i w:val="false"/>
          <w:color w:val="000000"/>
          <w:sz w:val="28"/>
        </w:rPr>
        <w:t>
қоюшылар мынадай ережелер Конвенцияның ажырамас бөлігі болып</w:t>
      </w:r>
      <w:r>
        <w:br/>
      </w:r>
      <w:r>
        <w:rPr>
          <w:rFonts w:ascii="Times New Roman"/>
          <w:b w:val="false"/>
          <w:i w:val="false"/>
          <w:color w:val="000000"/>
          <w:sz w:val="28"/>
        </w:rPr>
        <w:t>
табылатынына келісті.</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10-бапқа</w:t>
      </w:r>
      <w:r>
        <w:rPr>
          <w:rFonts w:ascii="Times New Roman"/>
          <w:b/>
          <w:i w:val="false"/>
          <w:color w:val="000000"/>
          <w:sz w:val="28"/>
        </w:rPr>
        <w:t xml:space="preserve"> қатысты:</w:t>
      </w:r>
      <w:r>
        <w:br/>
      </w:r>
      <w:r>
        <w:rPr>
          <w:rFonts w:ascii="Times New Roman"/>
          <w:b w:val="false"/>
          <w:i w:val="false"/>
          <w:color w:val="000000"/>
          <w:sz w:val="28"/>
        </w:rPr>
        <w:t>
      Осы Конвенцияның кез келген ережелеріне қарамастан, екінші</w:t>
      </w:r>
      <w:r>
        <w:br/>
      </w:r>
      <w:r>
        <w:rPr>
          <w:rFonts w:ascii="Times New Roman"/>
          <w:b w:val="false"/>
          <w:i w:val="false"/>
          <w:color w:val="000000"/>
          <w:sz w:val="28"/>
        </w:rPr>
        <w:t>
Уағдаласушы мемлекеттегі кәсіпкерлік қызметті сонда орналасқан тұрақты мекеме арқылы жүзеге асыратын Уағдаласушы мемлекет компаниясының пайдасына </w:t>
      </w:r>
      <w:r>
        <w:rPr>
          <w:rFonts w:ascii="Times New Roman"/>
          <w:b w:val="false"/>
          <w:i w:val="false"/>
          <w:color w:val="000000"/>
          <w:sz w:val="28"/>
        </w:rPr>
        <w:t>7-бапқа</w:t>
      </w:r>
      <w:r>
        <w:rPr>
          <w:rFonts w:ascii="Times New Roman"/>
          <w:b w:val="false"/>
          <w:i w:val="false"/>
          <w:color w:val="000000"/>
          <w:sz w:val="28"/>
        </w:rPr>
        <w:t xml:space="preserve"> сәйкес салық салынғаннан кейін соманың қалдығына тұрақты мекеме орналасқан Уағдаласушы мемлекетте салық салынуы мүмкін және осылайша салынған салық 5 проценттен аспауға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11-баптың</w:t>
      </w:r>
      <w:r>
        <w:rPr>
          <w:rFonts w:ascii="Times New Roman"/>
          <w:b/>
          <w:i w:val="false"/>
          <w:color w:val="000000"/>
          <w:sz w:val="28"/>
        </w:rPr>
        <w:t xml:space="preserve"> 2-тармағына қатысты:</w:t>
      </w:r>
      <w:r>
        <w:br/>
      </w:r>
      <w:r>
        <w:rPr>
          <w:rFonts w:ascii="Times New Roman"/>
          <w:b w:val="false"/>
          <w:i w:val="false"/>
          <w:color w:val="000000"/>
          <w:sz w:val="28"/>
        </w:rPr>
        <w:t>
      Қазақстанда туындайтын борыштық талаптардан табыс алынған</w:t>
      </w:r>
      <w:r>
        <w:br/>
      </w:r>
      <w:r>
        <w:rPr>
          <w:rFonts w:ascii="Times New Roman"/>
          <w:b w:val="false"/>
          <w:i w:val="false"/>
          <w:color w:val="000000"/>
          <w:sz w:val="28"/>
        </w:rPr>
        <w:t>
жағдайда, «борыштық талаптан алынатын табыстың жалпы сомасы»</w:t>
      </w:r>
      <w:r>
        <w:br/>
      </w:r>
      <w:r>
        <w:rPr>
          <w:rFonts w:ascii="Times New Roman"/>
          <w:b w:val="false"/>
          <w:i w:val="false"/>
          <w:color w:val="000000"/>
          <w:sz w:val="28"/>
        </w:rPr>
        <w:t>
термині борыштық талаптардан алынатын табыстың жалпы сомасының 50</w:t>
      </w:r>
      <w:r>
        <w:br/>
      </w:r>
      <w:r>
        <w:rPr>
          <w:rFonts w:ascii="Times New Roman"/>
          <w:b w:val="false"/>
          <w:i w:val="false"/>
          <w:color w:val="000000"/>
          <w:sz w:val="28"/>
        </w:rPr>
        <w:t>
процентіне баламалы соманы білдіреді.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24-бапқа</w:t>
      </w:r>
      <w:r>
        <w:rPr>
          <w:rFonts w:ascii="Times New Roman"/>
          <w:b/>
          <w:i w:val="false"/>
          <w:color w:val="000000"/>
          <w:sz w:val="28"/>
        </w:rPr>
        <w:t xml:space="preserve"> қатысты:</w:t>
      </w:r>
      <w:r>
        <w:br/>
      </w:r>
      <w:r>
        <w:rPr>
          <w:rFonts w:ascii="Times New Roman"/>
          <w:b w:val="false"/>
          <w:i w:val="false"/>
          <w:color w:val="000000"/>
          <w:sz w:val="28"/>
        </w:rPr>
        <w:t>
      Құзыретті органдар ішкі соттардың соңғы қорытындысына дейін кез</w:t>
      </w:r>
      <w:r>
        <w:br/>
      </w:r>
      <w:r>
        <w:rPr>
          <w:rFonts w:ascii="Times New Roman"/>
          <w:b w:val="false"/>
          <w:i w:val="false"/>
          <w:color w:val="000000"/>
          <w:sz w:val="28"/>
        </w:rPr>
        <w:t>
келген жағдайды шешім қабылдағанға дейін өзара келісу рәсімдерін</w:t>
      </w:r>
      <w:r>
        <w:br/>
      </w:r>
      <w:r>
        <w:rPr>
          <w:rFonts w:ascii="Times New Roman"/>
          <w:b w:val="false"/>
          <w:i w:val="false"/>
          <w:color w:val="000000"/>
          <w:sz w:val="28"/>
        </w:rPr>
        <w:t>
аяқтауға тиіс.</w:t>
      </w:r>
    </w:p>
    <w:bookmarkEnd w:id="58"/>
    <w:p>
      <w:pPr>
        <w:spacing w:after="0"/>
        <w:ind w:left="0"/>
        <w:jc w:val="both"/>
      </w:pPr>
      <w:r>
        <w:rPr>
          <w:rFonts w:ascii="Times New Roman"/>
          <w:b w:val="false"/>
          <w:i w:val="false"/>
          <w:color w:val="000000"/>
          <w:sz w:val="28"/>
        </w:rPr>
        <w:t>      Осыны куәландыру үшін тиісті дәрежеде өкілеттік берілген</w:t>
      </w:r>
      <w:r>
        <w:br/>
      </w:r>
      <w:r>
        <w:rPr>
          <w:rFonts w:ascii="Times New Roman"/>
          <w:b w:val="false"/>
          <w:i w:val="false"/>
          <w:color w:val="000000"/>
          <w:sz w:val="28"/>
        </w:rPr>
        <w:t>
төмендегі қол қоюшылар осы Хаттамаға қол қойды.</w:t>
      </w:r>
    </w:p>
    <w:p>
      <w:pPr>
        <w:spacing w:after="0"/>
        <w:ind w:left="0"/>
        <w:jc w:val="both"/>
      </w:pPr>
      <w:r>
        <w:rPr>
          <w:rFonts w:ascii="Times New Roman"/>
          <w:b w:val="false"/>
          <w:i w:val="false"/>
          <w:color w:val="000000"/>
          <w:sz w:val="28"/>
        </w:rPr>
        <w:t>      2011 жылғы 7 маусымда Астанада қазақ, орыс, араб және ағылшын</w:t>
      </w:r>
      <w:r>
        <w:br/>
      </w:r>
      <w:r>
        <w:rPr>
          <w:rFonts w:ascii="Times New Roman"/>
          <w:b w:val="false"/>
          <w:i w:val="false"/>
          <w:color w:val="000000"/>
          <w:sz w:val="28"/>
        </w:rPr>
        <w:t>
тілдерінде жасалды, барлық мәтіндердің бірдей күші бар. Түсіндіруде</w:t>
      </w:r>
      <w:r>
        <w:br/>
      </w:r>
      <w:r>
        <w:rPr>
          <w:rFonts w:ascii="Times New Roman"/>
          <w:b w:val="false"/>
          <w:i w:val="false"/>
          <w:color w:val="000000"/>
          <w:sz w:val="28"/>
        </w:rPr>
        <w:t>
алшақтық болған жағдайда, ағылшын тіліндегі мәтін басым болып</w:t>
      </w:r>
      <w:r>
        <w:br/>
      </w:r>
      <w:r>
        <w:rPr>
          <w:rFonts w:ascii="Times New Roman"/>
          <w:b w:val="false"/>
          <w:i w:val="false"/>
          <w:color w:val="000000"/>
          <w:sz w:val="28"/>
        </w:rPr>
        <w:t>
табылады.</w:t>
      </w:r>
    </w:p>
    <w:p>
      <w:pPr>
        <w:spacing w:after="0"/>
        <w:ind w:left="0"/>
        <w:jc w:val="both"/>
      </w:pPr>
      <w:r>
        <w:rPr>
          <w:rFonts w:ascii="Times New Roman"/>
          <w:b w:val="false"/>
          <w:i/>
          <w:color w:val="000000"/>
          <w:sz w:val="28"/>
        </w:rPr>
        <w:t>          Қазақстан Республикасының       Сауд Арабиясы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Болат Жәмішев                 Ибрахим А.Аль-Ассаф</w:t>
      </w:r>
      <w:r>
        <w:br/>
      </w:r>
      <w:r>
        <w:rPr>
          <w:rFonts w:ascii="Times New Roman"/>
          <w:b w:val="false"/>
          <w:i w:val="false"/>
          <w:color w:val="000000"/>
          <w:sz w:val="28"/>
        </w:rPr>
        <w:t>
</w:t>
      </w:r>
      <w:r>
        <w:rPr>
          <w:rFonts w:ascii="Times New Roman"/>
          <w:b w:val="false"/>
          <w:i/>
          <w:color w:val="000000"/>
          <w:sz w:val="28"/>
        </w:rPr>
        <w:t>               Қаржы министрі                   Қаржы министрі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 мен оған Хаттаманың араб және ағылшын</w:t>
      </w:r>
      <w:r>
        <w:br/>
      </w:r>
      <w:r>
        <w:rPr>
          <w:rFonts w:ascii="Times New Roman"/>
          <w:b w:val="false"/>
          <w:i w:val="false"/>
          <w:color w:val="ff0000"/>
          <w:sz w:val="28"/>
        </w:rPr>
        <w:t>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