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8c8e" w14:textId="2898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w:t>
      </w:r>
    </w:p>
    <w:p>
      <w:pPr>
        <w:spacing w:after="0"/>
        <w:ind w:left="0"/>
        <w:jc w:val="both"/>
      </w:pPr>
      <w:r>
        <w:rPr>
          <w:rFonts w:ascii="Times New Roman"/>
          <w:b w:val="false"/>
          <w:i w:val="false"/>
          <w:color w:val="000000"/>
          <w:sz w:val="28"/>
        </w:rPr>
        <w:t>Қазақстан Республикасының Заңы 2016 жылғы 30 маусымдағы № 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both"/>
      </w:pPr>
      <w:r>
        <w:rPr>
          <w:rFonts w:ascii="Times New Roman"/>
          <w:b/>
          <w:i w:val="false"/>
          <w:color w:val="000000"/>
          <w:sz w:val="28"/>
        </w:rPr>
        <w:t>1-бап</w:t>
      </w:r>
      <w:r>
        <w:rPr>
          <w:rFonts w:ascii="Times New Roman"/>
          <w:b/>
          <w:i w:val="false"/>
          <w:color w:val="000000"/>
          <w:sz w:val="28"/>
        </w:rPr>
        <w:t xml:space="preserve">. 2003 </w:t>
      </w:r>
      <w:r>
        <w:rPr>
          <w:rFonts w:ascii="Times New Roman"/>
          <w:b/>
          <w:i w:val="false"/>
          <w:color w:val="000000"/>
          <w:sz w:val="28"/>
        </w:rPr>
        <w:t>жылғы</w:t>
      </w:r>
      <w:r>
        <w:rPr>
          <w:rFonts w:ascii="Times New Roman"/>
          <w:b/>
          <w:i w:val="false"/>
          <w:color w:val="000000"/>
          <w:sz w:val="28"/>
        </w:rPr>
        <w:t xml:space="preserve"> 20 </w:t>
      </w:r>
      <w:r>
        <w:rPr>
          <w:rFonts w:ascii="Times New Roman"/>
          <w:b/>
          <w:i w:val="false"/>
          <w:color w:val="000000"/>
          <w:sz w:val="28"/>
        </w:rPr>
        <w:t>маусымдағы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Жер кодексінде</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w:t>
      </w:r>
      <w:r>
        <w:rPr>
          <w:rFonts w:ascii="Times New Roman"/>
          <w:b/>
          <w:i w:val="false"/>
          <w:color w:val="000000"/>
          <w:sz w:val="28"/>
        </w:rPr>
        <w:t xml:space="preserve"> </w:t>
      </w:r>
      <w:r>
        <w:rPr>
          <w:rFonts w:ascii="Times New Roman"/>
          <w:b/>
          <w:i w:val="false"/>
          <w:color w:val="000000"/>
          <w:sz w:val="28"/>
        </w:rPr>
        <w:t>Парламентінің</w:t>
      </w:r>
      <w:r>
        <w:rPr>
          <w:rFonts w:ascii="Times New Roman"/>
          <w:b/>
          <w:i w:val="false"/>
          <w:color w:val="000000"/>
          <w:sz w:val="28"/>
        </w:rPr>
        <w:t xml:space="preserve"> </w:t>
      </w:r>
      <w:r>
        <w:rPr>
          <w:rFonts w:ascii="Times New Roman"/>
          <w:b/>
          <w:i w:val="false"/>
          <w:color w:val="000000"/>
          <w:sz w:val="28"/>
        </w:rPr>
        <w:t>Жаршысы</w:t>
      </w:r>
      <w:r>
        <w:rPr>
          <w:rFonts w:ascii="Times New Roman"/>
          <w:b/>
          <w:i w:val="false"/>
          <w:color w:val="000000"/>
          <w:sz w:val="28"/>
        </w:rPr>
        <w:t>,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w:t>
      </w:r>
      <w:r>
        <w:rPr>
          <w:rFonts w:ascii="Times New Roman"/>
          <w:b/>
          <w:i w:val="false"/>
          <w:color w:val="000000"/>
          <w:sz w:val="28"/>
        </w:rPr>
        <w:t>I</w:t>
      </w:r>
      <w:r>
        <w:rPr>
          <w:rFonts w:ascii="Times New Roman"/>
          <w:b/>
          <w:i w:val="false"/>
          <w:color w:val="000000"/>
          <w:sz w:val="28"/>
        </w:rPr>
        <w:t>, 99, 101-құжаттар; № 19-</w:t>
      </w:r>
      <w:r>
        <w:rPr>
          <w:rFonts w:ascii="Times New Roman"/>
          <w:b/>
          <w:i w:val="false"/>
          <w:color w:val="000000"/>
          <w:sz w:val="28"/>
        </w:rPr>
        <w:t>II</w:t>
      </w:r>
      <w:r>
        <w:rPr>
          <w:rFonts w:ascii="Times New Roman"/>
          <w:b/>
          <w:i w:val="false"/>
          <w:color w:val="000000"/>
          <w:sz w:val="28"/>
        </w:rPr>
        <w:t>, 103-құжат; № 20-</w:t>
      </w:r>
      <w:r>
        <w:rPr>
          <w:rFonts w:ascii="Times New Roman"/>
          <w:b/>
          <w:i w:val="false"/>
          <w:color w:val="000000"/>
          <w:sz w:val="28"/>
        </w:rPr>
        <w:t>IV</w:t>
      </w:r>
      <w:r>
        <w:rPr>
          <w:rFonts w:ascii="Times New Roman"/>
          <w:b/>
          <w:i w:val="false"/>
          <w:color w:val="000000"/>
          <w:sz w:val="28"/>
        </w:rPr>
        <w:t>, 113-құжат; № 20-</w:t>
      </w:r>
      <w:r>
        <w:rPr>
          <w:rFonts w:ascii="Times New Roman"/>
          <w:b/>
          <w:i w:val="false"/>
          <w:color w:val="000000"/>
          <w:sz w:val="28"/>
        </w:rPr>
        <w:t>VII</w:t>
      </w:r>
      <w:r>
        <w:rPr>
          <w:rFonts w:ascii="Times New Roman"/>
          <w:b/>
          <w:i w:val="false"/>
          <w:color w:val="000000"/>
          <w:sz w:val="28"/>
        </w:rPr>
        <w:t>, 115, 117-құжаттар; № 21-</w:t>
      </w:r>
      <w:r>
        <w:rPr>
          <w:rFonts w:ascii="Times New Roman"/>
          <w:b/>
          <w:i w:val="false"/>
          <w:color w:val="000000"/>
          <w:sz w:val="28"/>
        </w:rPr>
        <w:t>I</w:t>
      </w:r>
      <w:r>
        <w:rPr>
          <w:rFonts w:ascii="Times New Roman"/>
          <w:b/>
          <w:i w:val="false"/>
          <w:color w:val="000000"/>
          <w:sz w:val="28"/>
        </w:rPr>
        <w:t>, 124, 126-құжаттар; № 22-</w:t>
      </w:r>
      <w:r>
        <w:rPr>
          <w:rFonts w:ascii="Times New Roman"/>
          <w:b/>
          <w:i w:val="false"/>
          <w:color w:val="000000"/>
          <w:sz w:val="28"/>
        </w:rPr>
        <w:t>II</w:t>
      </w:r>
      <w:r>
        <w:rPr>
          <w:rFonts w:ascii="Times New Roman"/>
          <w:b/>
          <w:i w:val="false"/>
          <w:color w:val="000000"/>
          <w:sz w:val="28"/>
        </w:rPr>
        <w:t>, 145-құжат; № 22-</w:t>
      </w:r>
      <w:r>
        <w:rPr>
          <w:rFonts w:ascii="Times New Roman"/>
          <w:b/>
          <w:i w:val="false"/>
          <w:color w:val="000000"/>
          <w:sz w:val="28"/>
        </w:rPr>
        <w:t>VI</w:t>
      </w:r>
      <w:r>
        <w:rPr>
          <w:rFonts w:ascii="Times New Roman"/>
          <w:b/>
          <w:i w:val="false"/>
          <w:color w:val="000000"/>
          <w:sz w:val="28"/>
        </w:rPr>
        <w:t>, 159-құжат; 2016 ж., № 6, 45-құжат; № 7-ІІ, 53, 56-құжаттар; № 8-ІІ, 72-құжат):</w:t>
      </w:r>
    </w:p>
    <w:bookmarkStart w:name="z2" w:id="0"/>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тоқтатыла тұрған кезеңде мынадай:</w:t>
      </w:r>
    </w:p>
    <w:bookmarkEnd w:id="0"/>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 деген редакцияда қолданылады деп белгіленіп, осы бөліктің;</w:t>
      </w:r>
    </w:p>
    <w:bookmarkStart w:name="z3" w:id="1"/>
    <w:p>
      <w:pPr>
        <w:spacing w:after="0"/>
        <w:ind w:left="0"/>
        <w:jc w:val="both"/>
      </w:pPr>
      <w:r>
        <w:rPr>
          <w:rFonts w:ascii="Times New Roman"/>
          <w:b w:val="false"/>
          <w:i w:val="false"/>
          <w:color w:val="000000"/>
          <w:sz w:val="28"/>
        </w:rPr>
        <w:t>
      2) 24-баптың 2, 3 және 4-тармақтарының, 97-баптың 6-тармағы 1) тармақшасының;</w:t>
      </w:r>
    </w:p>
    <w:bookmarkEnd w:id="1"/>
    <w:bookmarkStart w:name="z4" w:id="2"/>
    <w:p>
      <w:pPr>
        <w:spacing w:after="0"/>
        <w:ind w:left="0"/>
        <w:jc w:val="both"/>
      </w:pPr>
      <w:r>
        <w:rPr>
          <w:rFonts w:ascii="Times New Roman"/>
          <w:b w:val="false"/>
          <w:i w:val="false"/>
          <w:color w:val="000000"/>
          <w:sz w:val="28"/>
        </w:rPr>
        <w:t xml:space="preserve">
      3) 97-баптың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бірінші бөлігі тоқтатыла тұрған кезеңде мынадай:</w:t>
      </w:r>
    </w:p>
    <w:bookmarkEnd w:id="2"/>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 деген редакцияда қолданылады деп белгіленіп, осы бөліктің;";</w:t>
      </w:r>
    </w:p>
    <w:bookmarkStart w:name="z5" w:id="3"/>
    <w:p>
      <w:pPr>
        <w:spacing w:after="0"/>
        <w:ind w:left="0"/>
        <w:jc w:val="both"/>
      </w:pPr>
      <w:r>
        <w:rPr>
          <w:rFonts w:ascii="Times New Roman"/>
          <w:b w:val="false"/>
          <w:i w:val="false"/>
          <w:color w:val="000000"/>
          <w:sz w:val="28"/>
        </w:rPr>
        <w:t xml:space="preserve">
      4) 101-баптың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тоқтатыла тұрған кезеңде мынадай:</w:t>
      </w:r>
    </w:p>
    <w:bookmarkEnd w:id="3"/>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дейiнгi мерзiмге осы Кодекске сәйкес берiледi." деген редакцияда қолданылады деп белгіленіп, осы бөліктің қолданысы 2026 жылғы 31 желтоқсанға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23.12.2016 </w:t>
      </w:r>
      <w:r>
        <w:rPr>
          <w:rFonts w:ascii="Times New Roman"/>
          <w:b w:val="false"/>
          <w:i w:val="false"/>
          <w:color w:val="ff0000"/>
          <w:sz w:val="28"/>
        </w:rPr>
        <w:t>№ 32-VІ</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(30.12.2021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"Қазақстан Республикасының Жер кодексіне өзгерістер мен толықтырулар енгізу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2015 ж., № 21-I, 126-құжат) қолданысқа енгізілуі 2026 жылғы 31 желтоқсанға дейін тоқтатыла тұрсын.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23.12.2016 </w:t>
      </w:r>
      <w:r>
        <w:rPr>
          <w:rFonts w:ascii="Times New Roman"/>
          <w:b w:val="false"/>
          <w:i w:val="false"/>
          <w:color w:val="ff0000"/>
          <w:sz w:val="28"/>
        </w:rPr>
        <w:t>№ 32-VІ</w:t>
      </w:r>
      <w:r>
        <w:rPr>
          <w:rFonts w:ascii="Times New Roman"/>
          <w:b w:val="false"/>
          <w:i w:val="false"/>
          <w:color w:val="ff0000"/>
          <w:sz w:val="28"/>
        </w:rPr>
        <w:t xml:space="preserve"> (алғашқы ресми жарияланған күнінен бастап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(30.12.2021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Осы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