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3346" w14:textId="af73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еңбекті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2015 жылғы 23 қарашадағы № 415-V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мазмұндағы 95 және 96-баптардың тақырыптары мынадай редакцияда жазылсын:</w:t>
      </w:r>
      <w:r>
        <w:br/>
      </w:r>
      <w:r>
        <w:rPr>
          <w:rFonts w:ascii="Times New Roman"/>
          <w:b w:val="false"/>
          <w:i w:val="false"/>
          <w:color w:val="000000"/>
          <w:sz w:val="28"/>
        </w:rPr>
        <w:t>
      «95-бап. Еңбек қызметіне байланысты жазатайым оқиғаларды тергеп-тексеруді қамтамасыз етпеу</w:t>
      </w:r>
      <w:r>
        <w:br/>
      </w:r>
      <w:r>
        <w:rPr>
          <w:rFonts w:ascii="Times New Roman"/>
          <w:b w:val="false"/>
          <w:i w:val="false"/>
          <w:color w:val="000000"/>
          <w:sz w:val="28"/>
        </w:rPr>
        <w:t>
      96-бап. Еңбек қызметіне байланысты жазатайым оқиға фактісін жасыру»;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86-бап. Адамды еңбек шартын жасаспай жұмысқа жіберу</w:t>
      </w:r>
      <w:r>
        <w:br/>
      </w:r>
      <w:r>
        <w:rPr>
          <w:rFonts w:ascii="Times New Roman"/>
          <w:b w:val="false"/>
          <w:i w:val="false"/>
          <w:color w:val="000000"/>
          <w:sz w:val="28"/>
        </w:rPr>
        <w:t>
</w:t>
      </w:r>
      <w:r>
        <w:rPr>
          <w:rFonts w:ascii="Times New Roman"/>
          <w:b w:val="false"/>
          <w:i w:val="false"/>
          <w:color w:val="000000"/>
          <w:sz w:val="28"/>
        </w:rPr>
        <w:t>
      1. Жұмыс берушінің адамды еңбек шартын жасаспай жұмысқа жіберуі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r>
        <w:br/>
      </w: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лицензияның қолданылуын тоқтата тұрып,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87-бап. Еңбекке ақы төлеу жөніндегі талаптарды бұзу</w:t>
      </w:r>
      <w:r>
        <w:br/>
      </w:r>
      <w:r>
        <w:rPr>
          <w:rFonts w:ascii="Times New Roman"/>
          <w:b w:val="false"/>
          <w:i w:val="false"/>
          <w:color w:val="000000"/>
          <w:sz w:val="28"/>
        </w:rPr>
        <w:t>
</w:t>
      </w:r>
      <w:r>
        <w:rPr>
          <w:rFonts w:ascii="Times New Roman"/>
          <w:b w:val="false"/>
          <w:i w:val="false"/>
          <w:color w:val="000000"/>
          <w:sz w:val="28"/>
        </w:rPr>
        <w:t>
      1. Жұмыс берушінің жалақыны толық көлемде және Қазақстан Республикасының еңбек заңнамасында белгіленген мерзімдерде төлемеуі, сол сияқты жұмыс берушінің кінәсінан төлемді кешіктірген кезеңі үшін өсімпұлды есептемеуі және төлемеуі –</w:t>
      </w:r>
      <w:r>
        <w:br/>
      </w:r>
      <w:r>
        <w:rPr>
          <w:rFonts w:ascii="Times New Roman"/>
          <w:b w:val="false"/>
          <w:i w:val="false"/>
          <w:color w:val="000000"/>
          <w:sz w:val="28"/>
        </w:rPr>
        <w:t>
</w:t>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88-баптың</w:t>
      </w:r>
      <w:r>
        <w:rPr>
          <w:rFonts w:ascii="Times New Roman"/>
          <w:b w:val="false"/>
          <w:i w:val="false"/>
          <w:color w:val="000000"/>
          <w:sz w:val="28"/>
        </w:rPr>
        <w:t xml:space="preserve"> бірінші абзацындағы «еңбек демалысын» деген сөздер «жыл сайынғы ақы төленетін еңбек демалысын не оның бір бөлігін»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95-баптың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95-бап. Еңбек қызметіне байланысты жазатайым оқиғаларды</w:t>
      </w:r>
      <w:r>
        <w:br/>
      </w:r>
      <w:r>
        <w:rPr>
          <w:rFonts w:ascii="Times New Roman"/>
          <w:b w:val="false"/>
          <w:i w:val="false"/>
          <w:color w:val="000000"/>
          <w:sz w:val="28"/>
        </w:rPr>
        <w:t>
                </w:t>
      </w:r>
      <w:r>
        <w:rPr>
          <w:rFonts w:ascii="Times New Roman"/>
          <w:b/>
          <w:i w:val="false"/>
          <w:color w:val="000000"/>
          <w:sz w:val="28"/>
        </w:rPr>
        <w:t>тергеп-тексеруді қамтамасыз етпеу</w:t>
      </w:r>
      <w:r>
        <w:br/>
      </w:r>
      <w:r>
        <w:rPr>
          <w:rFonts w:ascii="Times New Roman"/>
          <w:b w:val="false"/>
          <w:i w:val="false"/>
          <w:color w:val="000000"/>
          <w:sz w:val="28"/>
        </w:rPr>
        <w:t>
</w:t>
      </w:r>
      <w:r>
        <w:rPr>
          <w:rFonts w:ascii="Times New Roman"/>
          <w:b w:val="false"/>
          <w:i w:val="false"/>
          <w:color w:val="000000"/>
          <w:sz w:val="28"/>
        </w:rPr>
        <w:t>
      1. Қазақстан Республикасының еңбек заңнамасының талабына сәйкес еңбек қызметіне байланысты жазатайым оқиғаларды тергеп-тексеруді қамтамасыз етпеу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96-баптың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96-бап. Еңбек қызметіне байланысты жазатайым оқиға</w:t>
      </w:r>
      <w:r>
        <w:br/>
      </w:r>
      <w:r>
        <w:rPr>
          <w:rFonts w:ascii="Times New Roman"/>
          <w:b w:val="false"/>
          <w:i w:val="false"/>
          <w:color w:val="000000"/>
          <w:sz w:val="28"/>
        </w:rPr>
        <w:t>
                </w:t>
      </w:r>
      <w:r>
        <w:rPr>
          <w:rFonts w:ascii="Times New Roman"/>
          <w:b/>
          <w:i w:val="false"/>
          <w:color w:val="000000"/>
          <w:sz w:val="28"/>
        </w:rPr>
        <w:t>фактісін жасыру</w:t>
      </w:r>
      <w:r>
        <w:br/>
      </w:r>
      <w:r>
        <w:rPr>
          <w:rFonts w:ascii="Times New Roman"/>
          <w:b w:val="false"/>
          <w:i w:val="false"/>
          <w:color w:val="000000"/>
          <w:sz w:val="28"/>
        </w:rPr>
        <w:t>
</w:t>
      </w:r>
      <w:r>
        <w:rPr>
          <w:rFonts w:ascii="Times New Roman"/>
          <w:b w:val="false"/>
          <w:i w:val="false"/>
          <w:color w:val="000000"/>
          <w:sz w:val="28"/>
        </w:rPr>
        <w:t>
      1. Еңбек қызметіне байланысты жазатайым оқиға фактісін жасыру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97-бап. Ұжымдық шарт, келiсiм жасасу жөнiнде заңнама</w:t>
      </w:r>
      <w:r>
        <w:br/>
      </w:r>
      <w:r>
        <w:rPr>
          <w:rFonts w:ascii="Times New Roman"/>
          <w:b w:val="false"/>
          <w:i w:val="false"/>
          <w:color w:val="000000"/>
          <w:sz w:val="28"/>
        </w:rPr>
        <w:t>
                </w:t>
      </w:r>
      <w:r>
        <w:rPr>
          <w:rFonts w:ascii="Times New Roman"/>
          <w:b/>
          <w:i w:val="false"/>
          <w:color w:val="000000"/>
          <w:sz w:val="28"/>
        </w:rPr>
        <w:t>талаптарын бұзу</w:t>
      </w:r>
      <w:r>
        <w:br/>
      </w:r>
      <w:r>
        <w:rPr>
          <w:rFonts w:ascii="Times New Roman"/>
          <w:b w:val="false"/>
          <w:i w:val="false"/>
          <w:color w:val="000000"/>
          <w:sz w:val="28"/>
        </w:rPr>
        <w:t>
</w:t>
      </w: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r>
        <w:br/>
      </w: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Ұжымдық шарт, келiсiм жасасудан негiзсiз бас тарту –</w:t>
      </w:r>
      <w:r>
        <w:br/>
      </w:r>
      <w:r>
        <w:rPr>
          <w:rFonts w:ascii="Times New Roman"/>
          <w:b w:val="false"/>
          <w:i w:val="false"/>
          <w:color w:val="000000"/>
          <w:sz w:val="28"/>
        </w:rPr>
        <w:t>
</w:t>
      </w: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Ұжымдық шарт, келiсiм бойынша міндеттемені орындамау немесе бұзу –</w:t>
      </w:r>
      <w:r>
        <w:br/>
      </w: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r>
        <w:br/>
      </w: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 азаматтарға халықты жұмыспен қамту саласында:</w:t>
      </w:r>
      <w:r>
        <w:br/>
      </w:r>
      <w:r>
        <w:rPr>
          <w:rFonts w:ascii="Times New Roman"/>
          <w:b w:val="false"/>
          <w:i w:val="false"/>
          <w:color w:val="000000"/>
          <w:sz w:val="28"/>
        </w:rPr>
        <w:t>
</w:t>
      </w:r>
      <w:r>
        <w:rPr>
          <w:rFonts w:ascii="Times New Roman"/>
          <w:b w:val="false"/>
          <w:i w:val="false"/>
          <w:color w:val="000000"/>
          <w:sz w:val="28"/>
        </w:rPr>
        <w:t>
      1) жұмыссыздықтан әлеуметтік қорғауға;</w:t>
      </w:r>
      <w:r>
        <w:br/>
      </w:r>
      <w:r>
        <w:rPr>
          <w:rFonts w:ascii="Times New Roman"/>
          <w:b w:val="false"/>
          <w:i w:val="false"/>
          <w:color w:val="000000"/>
          <w:sz w:val="28"/>
        </w:rPr>
        <w:t>
</w:t>
      </w:r>
      <w:r>
        <w:rPr>
          <w:rFonts w:ascii="Times New Roman"/>
          <w:b w:val="false"/>
          <w:i w:val="false"/>
          <w:color w:val="000000"/>
          <w:sz w:val="28"/>
        </w:rPr>
        <w:t>
      2) уәкілетті органдардың делдалдығы арқылы жұмыс таңдау мен жұмысқа орналасуда жәрдемдесуге;</w:t>
      </w:r>
      <w:r>
        <w:br/>
      </w:r>
      <w:r>
        <w:rPr>
          <w:rFonts w:ascii="Times New Roman"/>
          <w:b w:val="false"/>
          <w:i w:val="false"/>
          <w:color w:val="000000"/>
          <w:sz w:val="28"/>
        </w:rPr>
        <w:t>
</w:t>
      </w:r>
      <w:r>
        <w:rPr>
          <w:rFonts w:ascii="Times New Roman"/>
          <w:b w:val="false"/>
          <w:i w:val="false"/>
          <w:color w:val="000000"/>
          <w:sz w:val="28"/>
        </w:rPr>
        <w:t>
      3) кемсітушіліктің кез келген нысандарынан қорғауға және кәсіп пен жұмыс алуда тең мүмкіндіктерді қамтамасыз етуге;</w:t>
      </w:r>
      <w:r>
        <w:br/>
      </w:r>
      <w:r>
        <w:rPr>
          <w:rFonts w:ascii="Times New Roman"/>
          <w:b w:val="false"/>
          <w:i w:val="false"/>
          <w:color w:val="000000"/>
          <w:sz w:val="28"/>
        </w:rPr>
        <w:t>
</w:t>
      </w:r>
      <w:r>
        <w:rPr>
          <w:rFonts w:ascii="Times New Roman"/>
          <w:b w:val="false"/>
          <w:i w:val="false"/>
          <w:color w:val="000000"/>
          <w:sz w:val="28"/>
        </w:rPr>
        <w:t>
      4)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олардың біліктілігін арттыруға, сондай-ақ жұмыссыздар үшін қоғамдық жұмыстар ұйымдастыруға;</w:t>
      </w:r>
      <w:r>
        <w:br/>
      </w:r>
      <w:r>
        <w:rPr>
          <w:rFonts w:ascii="Times New Roman"/>
          <w:b w:val="false"/>
          <w:i w:val="false"/>
          <w:color w:val="000000"/>
          <w:sz w:val="28"/>
        </w:rPr>
        <w:t>
</w:t>
      </w:r>
      <w:r>
        <w:rPr>
          <w:rFonts w:ascii="Times New Roman"/>
          <w:b w:val="false"/>
          <w:i w:val="false"/>
          <w:color w:val="000000"/>
          <w:sz w:val="28"/>
        </w:rPr>
        <w:t>
      5) уәкілетті орган және жекеше жұмыспен қамту агенттігі арқылы еңбек делдалдығын ұйымдастыруға;</w:t>
      </w:r>
      <w:r>
        <w:br/>
      </w:r>
      <w:r>
        <w:rPr>
          <w:rFonts w:ascii="Times New Roman"/>
          <w:b w:val="false"/>
          <w:i w:val="false"/>
          <w:color w:val="000000"/>
          <w:sz w:val="28"/>
        </w:rPr>
        <w:t>
</w:t>
      </w:r>
      <w:r>
        <w:rPr>
          <w:rFonts w:ascii="Times New Roman"/>
          <w:b w:val="false"/>
          <w:i w:val="false"/>
          <w:color w:val="000000"/>
          <w:sz w:val="28"/>
        </w:rPr>
        <w:t>
      6) кәсіптік-бағдарлау қызметтерін көрсетуге, бос орындар мен бос жұмыс орындары туралы ақпарат беруге;</w:t>
      </w:r>
      <w:r>
        <w:br/>
      </w:r>
      <w:r>
        <w:rPr>
          <w:rFonts w:ascii="Times New Roman"/>
          <w:b w:val="false"/>
          <w:i w:val="false"/>
          <w:color w:val="000000"/>
          <w:sz w:val="28"/>
        </w:rPr>
        <w:t>
</w:t>
      </w:r>
      <w:r>
        <w:rPr>
          <w:rFonts w:ascii="Times New Roman"/>
          <w:b w:val="false"/>
          <w:i w:val="false"/>
          <w:color w:val="000000"/>
          <w:sz w:val="28"/>
        </w:rPr>
        <w:t>
      7) жұмыс күшін Қазақстан Республикасы мемлекеттік жоспарлау жүйесінің құжаттарына сәйкес өңіраралық қайта бөлуге;</w:t>
      </w:r>
      <w:r>
        <w:br/>
      </w:r>
      <w:r>
        <w:rPr>
          <w:rFonts w:ascii="Times New Roman"/>
          <w:b w:val="false"/>
          <w:i w:val="false"/>
          <w:color w:val="000000"/>
          <w:sz w:val="28"/>
        </w:rPr>
        <w:t>
</w:t>
      </w:r>
      <w:r>
        <w:rPr>
          <w:rFonts w:ascii="Times New Roman"/>
          <w:b w:val="false"/>
          <w:i w:val="false"/>
          <w:color w:val="000000"/>
          <w:sz w:val="28"/>
        </w:rPr>
        <w:t>
      8) инвестициялық келісімшарттарда инвесторлардың кәсіптік даярлау, жаңа жұмыс орындарын ашу және бұрыннан барларын сақтап қалу жөніндегі міндеттерін белгілеуге;</w:t>
      </w:r>
      <w:r>
        <w:br/>
      </w:r>
      <w:r>
        <w:rPr>
          <w:rFonts w:ascii="Times New Roman"/>
          <w:b w:val="false"/>
          <w:i w:val="false"/>
          <w:color w:val="000000"/>
          <w:sz w:val="28"/>
        </w:rPr>
        <w:t>
</w:t>
      </w:r>
      <w:r>
        <w:rPr>
          <w:rFonts w:ascii="Times New Roman"/>
          <w:b w:val="false"/>
          <w:i w:val="false"/>
          <w:color w:val="000000"/>
          <w:sz w:val="28"/>
        </w:rPr>
        <w:t>
      9) уәкілетті органдардың жұмыс берушілермен өзара іс-қимыл жасауына кепілдік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Жұмыс берушінің:</w:t>
      </w:r>
      <w:r>
        <w:br/>
      </w:r>
      <w:r>
        <w:rPr>
          <w:rFonts w:ascii="Times New Roman"/>
          <w:b w:val="false"/>
          <w:i w:val="false"/>
          <w:color w:val="000000"/>
          <w:sz w:val="28"/>
        </w:rPr>
        <w:t>
</w:t>
      </w:r>
      <w:r>
        <w:rPr>
          <w:rFonts w:ascii="Times New Roman"/>
          <w:b w:val="false"/>
          <w:i w:val="false"/>
          <w:color w:val="000000"/>
          <w:sz w:val="28"/>
        </w:rPr>
        <w:t>
      1) жұмысқа қабылдау кезінде таңдау еркіндігіне;</w:t>
      </w:r>
      <w:r>
        <w:br/>
      </w:r>
      <w:r>
        <w:rPr>
          <w:rFonts w:ascii="Times New Roman"/>
          <w:b w:val="false"/>
          <w:i w:val="false"/>
          <w:color w:val="000000"/>
          <w:sz w:val="28"/>
        </w:rPr>
        <w:t>
</w:t>
      </w:r>
      <w:r>
        <w:rPr>
          <w:rFonts w:ascii="Times New Roman"/>
          <w:b w:val="false"/>
          <w:i w:val="false"/>
          <w:color w:val="000000"/>
          <w:sz w:val="28"/>
        </w:rPr>
        <w:t>
      2) уәкілетті органдардан еңбек нарығының жай-күйі және кәсіптік даярлаудың мүмкіндіктері туралы ақпарат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 беруші заңды тұлғаның таратылуына не жұмыс беруші жеке тұлға қызметінің тоқтатылуына, жұмыскерлер санының немесе штатының қысқартылуына, жұмыс берушінің экономикалық жай-күйінің нашарлауына әкеп соққан өндіріс, орындалатын жұмыстар мен көрсетілетін қызметтер көлемінің төмендеуіне байланысты алдағы уақытта жұмыскерлердiң жұмыстан босайтыны, босатылатын жұмыскерлердiң лауазымдары мен кәсіптері, мамандықтары, бiлiктiлiгi және еңбекақы мөлшерi көрсетiле отырып, босатылуы мүмкiн жұмыскерлердiң саны мен санаттары және олар босатылатын мерзiмдер туралы ақпаратты халықты жұмыспен қамту орталығына жұмыстан босату басталардан кемінде бір ай бұрын толық көлемде беруге;»;</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Республикасының Еңбек кодексіне сәйкес азаматтардан жұмысқа қабылдау кезінде еңбек шартын жасасу үшін қажетті құжаттарды талап етуге;».</w:t>
      </w:r>
      <w:r>
        <w:br/>
      </w:r>
      <w:r>
        <w:rPr>
          <w:rFonts w:ascii="Times New Roman"/>
          <w:b w:val="false"/>
          <w:i w:val="false"/>
          <w:color w:val="000000"/>
          <w:sz w:val="28"/>
        </w:rPr>
        <w:t>
</w:t>
      </w:r>
      <w:r>
        <w:rPr>
          <w:rFonts w:ascii="Times New Roman"/>
          <w:b w:val="false"/>
          <w:i w:val="false"/>
          <w:color w:val="000000"/>
          <w:sz w:val="28"/>
        </w:rPr>
        <w:t>
      3.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жетінші, сегізінші және тоғызыншы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«емделуге кеткен нақты шығыстарды растайтын құжаттар (шот-фактура, кассалық чек және басқалар);</w:t>
      </w:r>
      <w:r>
        <w:br/>
      </w:r>
      <w:r>
        <w:rPr>
          <w:rFonts w:ascii="Times New Roman"/>
          <w:b w:val="false"/>
          <w:i w:val="false"/>
          <w:color w:val="000000"/>
          <w:sz w:val="28"/>
        </w:rPr>
        <w:t>
</w:t>
      </w:r>
      <w:r>
        <w:rPr>
          <w:rFonts w:ascii="Times New Roman"/>
          <w:b w:val="false"/>
          <w:i w:val="false"/>
          <w:color w:val="000000"/>
          <w:sz w:val="28"/>
        </w:rPr>
        <w:t>
      уәкiлеттi органның аумақтық бөлiмшесiнiң еңбекке қабiлеттiлiгінен айырылу жағдайына тағайындалған әлеуметтік төлем мөлшері не оны тағайындаудан бас тарту туралы анықтамасының көшiрмесi;</w:t>
      </w:r>
      <w:r>
        <w:br/>
      </w:r>
      <w:r>
        <w:rPr>
          <w:rFonts w:ascii="Times New Roman"/>
          <w:b w:val="false"/>
          <w:i w:val="false"/>
          <w:color w:val="000000"/>
          <w:sz w:val="28"/>
        </w:rPr>
        <w:t>
</w:t>
      </w:r>
      <w:r>
        <w:rPr>
          <w:rFonts w:ascii="Times New Roman"/>
          <w:b w:val="false"/>
          <w:i w:val="false"/>
          <w:color w:val="000000"/>
          <w:sz w:val="28"/>
        </w:rPr>
        <w:t>
      кәсіптік патология саласында мамандандырылған медициналық және сараптамалық көмек көрсетуді жүзеге асыратын денсаулық сақтау ұйымы берген кәсiптiк аурудың бар-жоғын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Бiрiншi және екiншi топтардағы мүгедектер үшiн аптасына отыз алты сағаттан аспайтын жұмыс уақытының қысқартылған ұзақтығы белгiленедi, ұзақтығы кемінде күнтізбелік алты күн болатын жыл сайынғы ақы төленетін қосымша еңбек демалысы берiледi.».</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салалық біліктілік шеңберін әзірлеуге қатысады, кәсіптік стандарттарды бекітеді;»;</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қызметтің барлық салалары үшін еңбек жөніндегі бірыңғай және (немесе) салааралық үлгілік нормалар мен нормативтерді бекітеді;».</w:t>
      </w:r>
      <w:r>
        <w:br/>
      </w:r>
      <w:r>
        <w:rPr>
          <w:rFonts w:ascii="Times New Roman"/>
          <w:b w:val="false"/>
          <w:i w:val="false"/>
          <w:color w:val="000000"/>
          <w:sz w:val="28"/>
        </w:rPr>
        <w:t>
</w:t>
      </w:r>
      <w:r>
        <w:rPr>
          <w:rFonts w:ascii="Times New Roman"/>
          <w:b w:val="false"/>
          <w:i w:val="false"/>
          <w:color w:val="000000"/>
          <w:sz w:val="28"/>
        </w:rPr>
        <w:t>
      6.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1-тармағының 10) тармақшасындағы «еңбек қауіпсіздігі және еңбекті қорғау жөніндегі комитет (комиссия)» деген сөздер «еңбек қауіпсіздігі және еңбекті қорғау жөніндегі өндірістік кеңес»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7) тармақшасындағы «ақпарат беруге міндетті.» деген сөздер «ақпарат беруге;»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кәсiподақ мүшелері болып табылмайтын жұмыскерлердің мүдделерін кәсiподақ мүшелеріне арналғандай шарттарда білдіруге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сайланбалы кәсіподақ органдарының мүшелерімен еңбек шартын бұзудың негізділігі туралы уәжді пікір білдіру, өз мүшелерінің еңбек жағдайларын ұжымдық шартқа сәйкес келісу;»;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Кәсіподақтар еңбек қауіпсіздігі және еңбекті қорғау бойынша ішкі бақылауды жүзеге асыру мақсатында ұйымдардағы еңбек қауіпсіздігі және еңбекті қорғау жөніндегі өндірістік кеңестің құрамына тепе-теңдік негізде кіреді.»;</w:t>
      </w:r>
      <w:r>
        <w:br/>
      </w:r>
      <w:r>
        <w:rPr>
          <w:rFonts w:ascii="Times New Roman"/>
          <w:b w:val="false"/>
          <w:i w:val="false"/>
          <w:color w:val="000000"/>
          <w:sz w:val="28"/>
        </w:rPr>
        <w:t>
</w:t>
      </w:r>
      <w:r>
        <w:rPr>
          <w:rFonts w:ascii="Times New Roman"/>
          <w:b w:val="false"/>
          <w:i w:val="false"/>
          <w:color w:val="000000"/>
          <w:sz w:val="28"/>
        </w:rPr>
        <w:t>
      5)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таратылған не жұмыс беруші жеке тұлғаның қызметі тоқтатылған жағдайлардан басқа, негізгі жұмысынан босатылмаған, сайланбалы кәсіподақ органдарының мүшелерімен еңбек шартын жұмыс берушінің бастамасы бойынша бұзуға осы адамдар мүшелері болып табылатын кәсіподақ органының уәжді пікірі ескеріле отырып, еңбек шартын бұзудың жалпы тәртібі сақталған кезде жол беріледі. Заңды тұлға таратылған не жұмыс беруші жеке тұлғаның қызметі тоқтатылған жағдайлардан басқа, негізгі жұмысынан босатылмаған кәсіподақ органының басшысымен (төрағасымен) еңбек шарты жоғары тұрған кәсіподақ органының уәжді пікірінсіз жұмыс берушінің бастамасы бойынша бұзылмайды.</w:t>
      </w:r>
      <w:r>
        <w:br/>
      </w:r>
      <w:r>
        <w:rPr>
          <w:rFonts w:ascii="Times New Roman"/>
          <w:b w:val="false"/>
          <w:i w:val="false"/>
          <w:color w:val="000000"/>
          <w:sz w:val="28"/>
        </w:rPr>
        <w:t>
</w:t>
      </w:r>
      <w:r>
        <w:rPr>
          <w:rFonts w:ascii="Times New Roman"/>
          <w:b w:val="false"/>
          <w:i w:val="false"/>
          <w:color w:val="000000"/>
          <w:sz w:val="28"/>
        </w:rPr>
        <w:t>
      3. Тәртіптік жаза қолдану және осы баптың 1 және 2-тармақтарында аталған адамдармен еңбек шартын бұзу туралы жұмыс берушінің актісін шығарған кезде кәсіподақ органының уәжді пікірін ескеру ұжымдық шартта көзделген тәртіппен жүргізіледі.».</w:t>
      </w:r>
      <w:r>
        <w:br/>
      </w:r>
      <w:r>
        <w:rPr>
          <w:rFonts w:ascii="Times New Roman"/>
          <w:b w:val="false"/>
          <w:i w:val="false"/>
          <w:color w:val="000000"/>
          <w:sz w:val="28"/>
        </w:rPr>
        <w:t>
</w:t>
      </w:r>
      <w:r>
        <w:rPr>
          <w:rFonts w:ascii="Times New Roman"/>
          <w:b w:val="false"/>
          <w:i w:val="false"/>
          <w:color w:val="000000"/>
          <w:sz w:val="28"/>
        </w:rPr>
        <w:t>
      7.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