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4a90" w14:textId="9c84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ақпаратқа қол жеткізу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404-V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мазмұнында 166 және 167-баптардың тақырыптары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1-тармағының 6) тармақшасы «арыздар» деген сөзден кейін «, сұрау салулар»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Экологиялық ақпарат беру және оны беруден бас тарту мерзімдері, тәртібі Қазақстан Республикасының әкімшілік рәсімдер туралы және ақпаратқа қол жеткізу туралы заңнамасында белгіленеді.»;</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456-1-баптың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«456-1-бап. Ақпаратқа қол жеткізу құқығын заңсыз шектеу»;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78-баптың</w:t>
      </w:r>
      <w:r>
        <w:rPr>
          <w:rFonts w:ascii="Times New Roman"/>
          <w:b w:val="false"/>
          <w:i w:val="false"/>
          <w:color w:val="000000"/>
          <w:sz w:val="28"/>
        </w:rPr>
        <w:t xml:space="preserve"> бірінші бөлігіндегі «сол сияқты жалпы жұрт қол жеткiзетiн ақпаратты шектеулi қол жеткiзiлетiн ақпаратқа құқыққа сыйымсыз түрде жатқызу» деген сөздер алып тасталсын;</w:t>
      </w:r>
      <w:r>
        <w:br/>
      </w:r>
      <w:r>
        <w:rPr>
          <w:rFonts w:ascii="Times New Roman"/>
          <w:b w:val="false"/>
          <w:i w:val="false"/>
          <w:color w:val="000000"/>
          <w:sz w:val="28"/>
        </w:rPr>
        <w:t>
</w:t>
      </w:r>
      <w:r>
        <w:rPr>
          <w:rFonts w:ascii="Times New Roman"/>
          <w:b w:val="false"/>
          <w:i w:val="false"/>
          <w:color w:val="000000"/>
          <w:sz w:val="28"/>
        </w:rPr>
        <w:t>
      3) мынадай мазмұндағы 456-1-баппен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456-1-бап. Ақпаратқа қол жеткізу құқығын заңсыз шектеу</w:t>
      </w:r>
    </w:p>
    <w:bookmarkEnd w:id="0"/>
    <w:bookmarkStart w:name="z15" w:id="1"/>
    <w:p>
      <w:pPr>
        <w:spacing w:after="0"/>
        <w:ind w:left="0"/>
        <w:jc w:val="both"/>
      </w:pPr>
      <w:r>
        <w:rPr>
          <w:rFonts w:ascii="Times New Roman"/>
          <w:b w:val="false"/>
          <w:i w:val="false"/>
          <w:color w:val="000000"/>
          <w:sz w:val="28"/>
        </w:rPr>
        <w:t>
      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r>
        <w:br/>
      </w:r>
      <w:r>
        <w:rPr>
          <w:rFonts w:ascii="Times New Roman"/>
          <w:b w:val="false"/>
          <w:i w:val="false"/>
          <w:color w:val="000000"/>
          <w:sz w:val="28"/>
        </w:rPr>
        <w:t>
</w:t>
      </w: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Республикасының заңнамасында көзделген өзге де тәсілдермен орналастыру –</w:t>
      </w:r>
      <w:r>
        <w:br/>
      </w:r>
      <w:r>
        <w:rPr>
          <w:rFonts w:ascii="Times New Roman"/>
          <w:b w:val="false"/>
          <w:i w:val="false"/>
          <w:color w:val="000000"/>
          <w:sz w:val="28"/>
        </w:rPr>
        <w:t>
</w:t>
      </w: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684-баптың</w:t>
      </w:r>
      <w:r>
        <w:rPr>
          <w:rFonts w:ascii="Times New Roman"/>
          <w:b w:val="false"/>
          <w:i w:val="false"/>
          <w:color w:val="000000"/>
          <w:sz w:val="28"/>
        </w:rPr>
        <w:t xml:space="preserve"> бірінші бөлігі «456,» деген цифрлардан кейін «456-1,»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805-баптың</w:t>
      </w:r>
      <w:r>
        <w:rPr>
          <w:rFonts w:ascii="Times New Roman"/>
          <w:b w:val="false"/>
          <w:i w:val="false"/>
          <w:color w:val="000000"/>
          <w:sz w:val="28"/>
        </w:rPr>
        <w:t xml:space="preserve"> бірінші бөлігі «456,» деген цифрлардан кейін «456-1,»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4) тармақшасындағы «және 132-баптарында» деген сөздер «, </w:t>
      </w:r>
      <w:r>
        <w:rPr>
          <w:rFonts w:ascii="Times New Roman"/>
          <w:b w:val="false"/>
          <w:i w:val="false"/>
          <w:color w:val="000000"/>
          <w:sz w:val="28"/>
        </w:rPr>
        <w:t>132</w:t>
      </w:r>
      <w:r>
        <w:rPr>
          <w:rFonts w:ascii="Times New Roman"/>
          <w:b w:val="false"/>
          <w:i w:val="false"/>
          <w:color w:val="000000"/>
          <w:sz w:val="28"/>
        </w:rPr>
        <w:t xml:space="preserve"> және 456-1-баптарында»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w:t>
      </w:r>
      <w:r>
        <w:br/>
      </w:r>
      <w:r>
        <w:rPr>
          <w:rFonts w:ascii="Times New Roman"/>
          <w:b w:val="false"/>
          <w:i w:val="false"/>
          <w:color w:val="000000"/>
          <w:sz w:val="28"/>
        </w:rPr>
        <w:t>
</w:t>
      </w:r>
      <w:r>
        <w:rPr>
          <w:rFonts w:ascii="Times New Roman"/>
          <w:b w:val="false"/>
          <w:i w:val="false"/>
          <w:color w:val="000000"/>
          <w:sz w:val="28"/>
        </w:rPr>
        <w:t>
      1) 14-баптың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Заң жобалары тұжырымдамаларының және нормативтік құқықтық актілердің әзірленген жобалары оларға түсіндірме жазбаларымен және салыстырма кестелерімен бірге (заңнамалық актілерге өзгерістер және (немесе) толықтырулар енгізілген жағдайларда) мүдделі мемлекеттік органдарға келісуге жіберілгенге дейін жария талқылау үшін ашық нормативтік құқықтық актілер интернет-порталында орналастырылады.</w:t>
      </w:r>
      <w:r>
        <w:br/>
      </w:r>
      <w:r>
        <w:rPr>
          <w:rFonts w:ascii="Times New Roman"/>
          <w:b w:val="false"/>
          <w:i w:val="false"/>
          <w:color w:val="000000"/>
          <w:sz w:val="28"/>
        </w:rPr>
        <w:t>
</w:t>
      </w:r>
      <w:r>
        <w:rPr>
          <w:rFonts w:ascii="Times New Roman"/>
          <w:b w:val="false"/>
          <w:i w:val="false"/>
          <w:color w:val="000000"/>
          <w:sz w:val="28"/>
        </w:rPr>
        <w:t>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Қазақстан Республикасының Әділет министрлігімен келісу бойынша ақпараттандыру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2) 21-баптың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Құпиялылық белгісі немесе «Қызмет бабында пайдалану үшін» деген белгісі бар нормативтік құқықтық актілер тізбеге олардың тақырыбы көрсетілмей енгізіледі.»;</w:t>
      </w:r>
      <w:r>
        <w:br/>
      </w:r>
      <w:r>
        <w:rPr>
          <w:rFonts w:ascii="Times New Roman"/>
          <w:b w:val="false"/>
          <w:i w:val="false"/>
          <w:color w:val="000000"/>
          <w:sz w:val="28"/>
        </w:rPr>
        <w:t>
</w:t>
      </w:r>
      <w:r>
        <w:rPr>
          <w:rFonts w:ascii="Times New Roman"/>
          <w:b w:val="false"/>
          <w:i w:val="false"/>
          <w:color w:val="000000"/>
          <w:sz w:val="28"/>
        </w:rPr>
        <w:t>
      3) 21-2-баптың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Құпиялылық белгісі немесе «Қызмет бабында пайдалану үшін» деген белгісі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30-баптың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ресми жариялау Қазақстан Республикасының Үкіметі айқындайтын тәртіппен нормативтік құқықтық актілердің эталондық бақылау банкінде электрондық түрде және конкурстық негізде мұндай құқыққа ие болған мерзімді баспасөз басылымдарында да жүзеге асырылады.</w:t>
      </w:r>
      <w:r>
        <w:br/>
      </w:r>
      <w:r>
        <w:rPr>
          <w:rFonts w:ascii="Times New Roman"/>
          <w:b w:val="false"/>
          <w:i w:val="false"/>
          <w:color w:val="000000"/>
          <w:sz w:val="28"/>
        </w:rPr>
        <w:t>
</w:t>
      </w:r>
      <w:r>
        <w:rPr>
          <w:rFonts w:ascii="Times New Roman"/>
          <w:b w:val="false"/>
          <w:i w:val="false"/>
          <w:color w:val="000000"/>
          <w:sz w:val="28"/>
        </w:rPr>
        <w:t>
      Осы Заңның 3-бабы </w:t>
      </w:r>
      <w:r>
        <w:rPr>
          <w:rFonts w:ascii="Times New Roman"/>
          <w:b w:val="false"/>
          <w:i w:val="false"/>
          <w:color w:val="000000"/>
          <w:sz w:val="28"/>
        </w:rPr>
        <w:t>2-тармағының</w:t>
      </w:r>
      <w:r>
        <w:rPr>
          <w:rFonts w:ascii="Times New Roman"/>
          <w:b w:val="false"/>
          <w:i w:val="false"/>
          <w:color w:val="000000"/>
          <w:sz w:val="28"/>
        </w:rPr>
        <w:t xml:space="preserve"> 6), 7), 7-2) және 8) тармақшаларында көрсетілген нормативтік құқықтық актілерге қатысты ресми жариялау Қазақстан Республикасының Үкіметі айқындайтын интернет-ресурста жүзеге асырылады.»;</w:t>
      </w:r>
      <w:r>
        <w:br/>
      </w:r>
      <w:r>
        <w:rPr>
          <w:rFonts w:ascii="Times New Roman"/>
          <w:b w:val="false"/>
          <w:i w:val="false"/>
          <w:color w:val="000000"/>
          <w:sz w:val="28"/>
        </w:rPr>
        <w:t>
</w:t>
      </w:r>
      <w:r>
        <w:rPr>
          <w:rFonts w:ascii="Times New Roman"/>
          <w:b w:val="false"/>
          <w:i w:val="false"/>
          <w:color w:val="000000"/>
          <w:sz w:val="28"/>
        </w:rPr>
        <w:t>
      5) 47-баптың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оларды жүргізуге жауапты мемлекеттік кәсіпорынға қағазда және электрондық түрде, осы Заңның </w:t>
      </w:r>
      <w:r>
        <w:rPr>
          <w:rFonts w:ascii="Times New Roman"/>
          <w:b w:val="false"/>
          <w:i w:val="false"/>
          <w:color w:val="000000"/>
          <w:sz w:val="28"/>
        </w:rPr>
        <w:t>29-бабына</w:t>
      </w:r>
      <w:r>
        <w:rPr>
          <w:rFonts w:ascii="Times New Roman"/>
          <w:b w:val="false"/>
          <w:i w:val="false"/>
          <w:color w:val="000000"/>
          <w:sz w:val="28"/>
        </w:rPr>
        <w:t xml:space="preserve"> сәйкес нормативтік құқықтық актілерге қол қоюға уәкілеттілік берілген адамның электрондық цифрлық қолтаңбасымен расталған нормативтік құқықтық актілердің көшірмелерін жібереді.».</w:t>
      </w:r>
      <w:r>
        <w:br/>
      </w:r>
      <w:r>
        <w:rPr>
          <w:rFonts w:ascii="Times New Roman"/>
          <w:b w:val="false"/>
          <w:i w:val="false"/>
          <w:color w:val="000000"/>
          <w:sz w:val="28"/>
        </w:rPr>
        <w:t>
</w:t>
      </w:r>
      <w:r>
        <w:rPr>
          <w:rFonts w:ascii="Times New Roman"/>
          <w:b w:val="false"/>
          <w:i w:val="false"/>
          <w:color w:val="000000"/>
          <w:sz w:val="28"/>
        </w:rPr>
        <w:t>
      4.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азаматтардың қауіпсіздігі мен денсаулығына қатер төндіретін төтенше жағдайлар мен апаттар және олардың салдарлары туралы, сондай-ақ дүлей зілзалалар, олардың ресми болжамдары мен салдарлары туралы;</w:t>
      </w:r>
      <w:r>
        <w:br/>
      </w:r>
      <w:r>
        <w:rPr>
          <w:rFonts w:ascii="Times New Roman"/>
          <w:b w:val="false"/>
          <w:i w:val="false"/>
          <w:color w:val="000000"/>
          <w:sz w:val="28"/>
        </w:rPr>
        <w:t>
</w:t>
      </w:r>
      <w:r>
        <w:rPr>
          <w:rFonts w:ascii="Times New Roman"/>
          <w:b w:val="false"/>
          <w:i w:val="false"/>
          <w:color w:val="000000"/>
          <w:sz w:val="28"/>
        </w:rPr>
        <w:t>
      2) денсаулық сақтау саласының, санитарияның, демографияның, көші-қонның, білім берудің, мәдениеттің, әлеуметтік қорғаудың, экономиканың, ауыл шаруашылығының жай-күйі туралы, сондай-ақ қылмыстық ахуал туралы;</w:t>
      </w:r>
      <w:r>
        <w:br/>
      </w:r>
      <w:r>
        <w:rPr>
          <w:rFonts w:ascii="Times New Roman"/>
          <w:b w:val="false"/>
          <w:i w:val="false"/>
          <w:color w:val="000000"/>
          <w:sz w:val="28"/>
        </w:rPr>
        <w:t>
</w:t>
      </w:r>
      <w:r>
        <w:rPr>
          <w:rFonts w:ascii="Times New Roman"/>
          <w:b w:val="false"/>
          <w:i w:val="false"/>
          <w:color w:val="000000"/>
          <w:sz w:val="28"/>
        </w:rPr>
        <w:t>
      3) терроризм актілерін жасау фактілері туралы;</w:t>
      </w:r>
      <w:r>
        <w:br/>
      </w:r>
      <w:r>
        <w:rPr>
          <w:rFonts w:ascii="Times New Roman"/>
          <w:b w:val="false"/>
          <w:i w:val="false"/>
          <w:color w:val="000000"/>
          <w:sz w:val="28"/>
        </w:rPr>
        <w:t>
</w:t>
      </w:r>
      <w:r>
        <w:rPr>
          <w:rFonts w:ascii="Times New Roman"/>
          <w:b w:val="false"/>
          <w:i w:val="false"/>
          <w:color w:val="000000"/>
          <w:sz w:val="28"/>
        </w:rPr>
        <w:t>
      4) экологияның, өрт қауіпсіздігінің жай-күйі туралы, сондай-ақ санитариялық-эпидемиологиялық және радиациялық жағдай, тамақ өнімдерінің қауіпсіздігі туралы;</w:t>
      </w:r>
      <w:r>
        <w:br/>
      </w:r>
      <w:r>
        <w:rPr>
          <w:rFonts w:ascii="Times New Roman"/>
          <w:b w:val="false"/>
          <w:i w:val="false"/>
          <w:color w:val="000000"/>
          <w:sz w:val="28"/>
        </w:rPr>
        <w:t>
</w:t>
      </w:r>
      <w:r>
        <w:rPr>
          <w:rFonts w:ascii="Times New Roman"/>
          <w:b w:val="false"/>
          <w:i w:val="false"/>
          <w:color w:val="000000"/>
          <w:sz w:val="28"/>
        </w:rPr>
        <w:t>
      5) азаматтар мен ұйымдарға мемлекет беретін артықшылықтар, өтемақылар және жеңілдіктер туралы;</w:t>
      </w:r>
      <w:r>
        <w:br/>
      </w:r>
      <w:r>
        <w:rPr>
          <w:rFonts w:ascii="Times New Roman"/>
          <w:b w:val="false"/>
          <w:i w:val="false"/>
          <w:color w:val="000000"/>
          <w:sz w:val="28"/>
        </w:rPr>
        <w:t>
</w:t>
      </w:r>
      <w:r>
        <w:rPr>
          <w:rFonts w:ascii="Times New Roman"/>
          <w:b w:val="false"/>
          <w:i w:val="false"/>
          <w:color w:val="000000"/>
          <w:sz w:val="28"/>
        </w:rPr>
        <w:t>
      6) адамның және азаматтың құқықтары мен бостандықтарын бұзу фактілері туралы;</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Банкінің алтын-валюта резервінің мөлшерлері туралы;</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қауіпсіздігін қамтамасыз етуді ашатын мәліметтерді қоспағанда, республикалық және жергілікті бюджеттер қаражатының қалыптастырылуы және жұмсалуы туралы;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қауіпсіздігін қамтамасыз етуді ашатын мәліметтерді қоспағанда, республикалық және жергілікті бюджеттерден қаражаттың жұмсалуын бақылау туралы;</w:t>
      </w:r>
      <w:r>
        <w:br/>
      </w:r>
      <w:r>
        <w:rPr>
          <w:rFonts w:ascii="Times New Roman"/>
          <w:b w:val="false"/>
          <w:i w:val="false"/>
          <w:color w:val="000000"/>
          <w:sz w:val="28"/>
        </w:rPr>
        <w:t>
</w:t>
      </w:r>
      <w:r>
        <w:rPr>
          <w:rFonts w:ascii="Times New Roman"/>
          <w:b w:val="false"/>
          <w:i w:val="false"/>
          <w:color w:val="000000"/>
          <w:sz w:val="28"/>
        </w:rPr>
        <w:t>
      10) мемлекеттік органдардың және ұйымдардың, олардың лауазымды адамдарының заңдылықты бұзу фактілері туралы;</w:t>
      </w:r>
      <w:r>
        <w:br/>
      </w:r>
      <w:r>
        <w:rPr>
          <w:rFonts w:ascii="Times New Roman"/>
          <w:b w:val="false"/>
          <w:i w:val="false"/>
          <w:color w:val="000000"/>
          <w:sz w:val="28"/>
        </w:rPr>
        <w:t>
</w:t>
      </w:r>
      <w:r>
        <w:rPr>
          <w:rFonts w:ascii="Times New Roman"/>
          <w:b w:val="false"/>
          <w:i w:val="false"/>
          <w:color w:val="000000"/>
          <w:sz w:val="28"/>
        </w:rPr>
        <w:t>
      11) осы Заңның </w:t>
      </w:r>
      <w:r>
        <w:rPr>
          <w:rFonts w:ascii="Times New Roman"/>
          <w:b w:val="false"/>
          <w:i w:val="false"/>
          <w:color w:val="000000"/>
          <w:sz w:val="28"/>
        </w:rPr>
        <w:t>14-бабында</w:t>
      </w:r>
      <w:r>
        <w:rPr>
          <w:rFonts w:ascii="Times New Roman"/>
          <w:b w:val="false"/>
          <w:i w:val="false"/>
          <w:color w:val="000000"/>
          <w:sz w:val="28"/>
        </w:rPr>
        <w:t xml:space="preserve"> көзделген мәліметтерді қоспағанда, саяси, әлеуметтік және басқа да себептер бойынша жаппай қуғын-сүргін туралы, оның ішінде архивтегі мәліметтер құпияландырылмауға тиіс.».</w:t>
      </w:r>
      <w:r>
        <w:br/>
      </w:r>
      <w:r>
        <w:rPr>
          <w:rFonts w:ascii="Times New Roman"/>
          <w:b w:val="false"/>
          <w:i w:val="false"/>
          <w:color w:val="000000"/>
          <w:sz w:val="28"/>
        </w:rPr>
        <w:t>
</w:t>
      </w:r>
      <w:r>
        <w:rPr>
          <w:rFonts w:ascii="Times New Roman"/>
          <w:b w:val="false"/>
          <w:i w:val="false"/>
          <w:color w:val="000000"/>
          <w:sz w:val="28"/>
        </w:rPr>
        <w:t>
      5.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19-I, 19-II, 96-құжат; № 24, 144-құжат):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Қызметтік ақпарат деп меншік иесі, иеленушісі немесе пайдаланушысы мемлекет болып табылатын, мемлекеттік функцияларды орындау кезінде жасалатын, өңделетін және берілетін ақпарат түсініледі.»;</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Ақпараттық рәсімдер таратылуы шектелген қызметтік ақпараттың және мемлекет мүдделерімен байланысты өзге де ақпараттың жария болуына жол бермеуге тиіс.</w:t>
      </w:r>
      <w:r>
        <w:br/>
      </w:r>
      <w:r>
        <w:rPr>
          <w:rFonts w:ascii="Times New Roman"/>
          <w:b w:val="false"/>
          <w:i w:val="false"/>
          <w:color w:val="000000"/>
          <w:sz w:val="28"/>
        </w:rPr>
        <w:t>
</w:t>
      </w:r>
      <w:r>
        <w:rPr>
          <w:rFonts w:ascii="Times New Roman"/>
          <w:b w:val="false"/>
          <w:i w:val="false"/>
          <w:color w:val="000000"/>
          <w:sz w:val="28"/>
        </w:rPr>
        <w:t>
      Таратылуы шектелген қызметтік ақпаратқа «Қызмет бабында пайдалану үшін» деген белгі қойылады.</w:t>
      </w:r>
      <w:r>
        <w:br/>
      </w:r>
      <w:r>
        <w:rPr>
          <w:rFonts w:ascii="Times New Roman"/>
          <w:b w:val="false"/>
          <w:i w:val="false"/>
          <w:color w:val="000000"/>
          <w:sz w:val="28"/>
        </w:rPr>
        <w:t>
</w:t>
      </w:r>
      <w:r>
        <w:rPr>
          <w:rFonts w:ascii="Times New Roman"/>
          <w:b w:val="false"/>
          <w:i w:val="false"/>
          <w:color w:val="000000"/>
          <w:sz w:val="28"/>
        </w:rPr>
        <w:t>
      Мәліметтерді таратылуы шектелген қызметтік ақпаратқа жатқызу және онымен жұмыс істеу қағидаларын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белгілейді.».</w:t>
      </w:r>
      <w:r>
        <w:br/>
      </w:r>
      <w:r>
        <w:rPr>
          <w:rFonts w:ascii="Times New Roman"/>
          <w:b w:val="false"/>
          <w:i w:val="false"/>
          <w:color w:val="000000"/>
          <w:sz w:val="28"/>
        </w:rPr>
        <w:t>
</w:t>
      </w:r>
      <w:r>
        <w:rPr>
          <w:rFonts w:ascii="Times New Roman"/>
          <w:b w:val="false"/>
          <w:i w:val="false"/>
          <w:color w:val="000000"/>
          <w:sz w:val="28"/>
        </w:rPr>
        <w:t>
      7.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Осы Заңның күші, 7-баптың </w:t>
      </w:r>
      <w:r>
        <w:rPr>
          <w:rFonts w:ascii="Times New Roman"/>
          <w:b w:val="false"/>
          <w:i w:val="false"/>
          <w:color w:val="000000"/>
          <w:sz w:val="28"/>
        </w:rPr>
        <w:t>2-тармағын</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12) тармақшасын және </w:t>
      </w:r>
      <w:r>
        <w:rPr>
          <w:rFonts w:ascii="Times New Roman"/>
          <w:b w:val="false"/>
          <w:i w:val="false"/>
          <w:color w:val="000000"/>
          <w:sz w:val="28"/>
        </w:rPr>
        <w:t>16-бапты</w:t>
      </w:r>
      <w:r>
        <w:rPr>
          <w:rFonts w:ascii="Times New Roman"/>
          <w:b w:val="false"/>
          <w:i w:val="false"/>
          <w:color w:val="000000"/>
          <w:sz w:val="28"/>
        </w:rPr>
        <w:t xml:space="preserve"> қоспағанда, «Ақпаратқа қол жеткізу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r>
        <w:br/>
      </w:r>
      <w:r>
        <w:rPr>
          <w:rFonts w:ascii="Times New Roman"/>
          <w:b w:val="false"/>
          <w:i w:val="false"/>
          <w:color w:val="000000"/>
          <w:sz w:val="28"/>
        </w:rPr>
        <w:t>
</w:t>
      </w:r>
      <w:r>
        <w:rPr>
          <w:rFonts w:ascii="Times New Roman"/>
          <w:b w:val="false"/>
          <w:i w:val="false"/>
          <w:color w:val="000000"/>
          <w:sz w:val="28"/>
        </w:rPr>
        <w:t>
      8.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14, 73-құжат; 2014 ж., № 19-I, 19-II, 96-құжат; 2015 ж., № 10,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12-баптағы</w:t>
      </w:r>
      <w:r>
        <w:rPr>
          <w:rFonts w:ascii="Times New Roman"/>
          <w:b w:val="false"/>
          <w:i w:val="false"/>
          <w:color w:val="000000"/>
          <w:sz w:val="28"/>
        </w:rPr>
        <w:t xml:space="preserve"> «Жеке және заңды тұлғалардың өтiнiштерiн қарау тәртiбi туралы» деген сөздер «Ақпаратқа қол жеткізу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