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b2a6" w14:textId="ca7b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 Ассамблеясы туралы"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2015 жылғы 27 қазандағы № 361-V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халқы Ассамблеясы туралы» 2008 жылғы 20 қазандағы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№ 17-18, 70-құжат; 2010 ж., № 11, 59-құжат; 2013 ж., № 14, 75-құжат; 2014 ж., № 16, 90-құжат)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Заң қоғамдық келісім мен жалпыұлттық бірлік саласындағы мемлекеттік саясатты, «Мәңгілік Ел» жалпыұлттық патриоттық идеясын іске асыруға, қоғамдық-саяси тұрақтылықты қамтамасыз ету мен мемлекеттік және қоғамның азаматтық институттарының этносаралық қатынастар саласындағы өзара іс-қимылының тиімділігін арттыруға бағытталған Қазақстан халқы Ассамблеясының мәртебесін, оны қалыптастыру және жұмысын ұйымдастыру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1-баптың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халқы Ассамблеясы (бұдан әрі – Ассамблея) – заңды тұлға түрінде құрылмайтын, Қазақстан Республикасының Президенті құратын, қоғамдық келісім мен жалпыұлттық бірлік саласындағы мемлекеттік саясатты әзірлеуге және іске асыруға ықпал ететін мекеме.»;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/>
          <w:i w:val="false"/>
          <w:color w:val="000000"/>
          <w:sz w:val="28"/>
        </w:rPr>
        <w:t>3-бап. Ассамблеяның мақсаты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Ассамблеяның мақсаты қазақ халқының топтастырушы рөлін арқау ете отырып, қазақстандық патриотизм, Қазақстан халқының азаматтық және рухани-мәдени ортақтығы негізінде «Мәңгілік Ел» жалпыұлттық патриоттық идеясымен біріктірілген қазақстандық азаматтық біртектілікті және бәсекеге қабілетті ұлтты қалыптастыру процесінде Қазақстан Республикасында этносаралық келісімді қамтамасыз ету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4-баптың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«Мәңгілік Ел» жалпыұлттық патриоттық идеясының негізінде Қазақстан халқы бірлігін нығайту;»;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азаматтардың саяси-құқықтық мәдениетін қалыптастыруға қатысу;»;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6-баптың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қоғамдық келісім мен жалпыұлттық бірлік саласындағы мемлекеттік саясатты әзірлеуге және іске асыруға жәрдемдесу;»;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қоғамдық келісім мен жалпыұлттық бірлік саласындағы мемлекеттік саясат мәселелері жөніндегі заң жобаларына қоғамдық-саяси сараптамаға қатысу;»;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9-баптың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Сессияның шешімін Ассамблеяның Төрағасы бекітеді. Ассамблея Сессиясының шешімдеріндегі мемлекеттік органдар мен лауазымды адамдарға жіберілген қоғамдық келісім мен жалпыұлттық бірлік саласындағы мемлекеттік саясат жөніндегі ұсынымдар және ұсыныстар міндетті түрде қарауға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Сессияның жұмысы Сессия шешімімен бекітілетін регламентпен реттеледі.»;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11-баптың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Ассамблеяның жұмысы туралы, оның ішінде «Мәңгілік Ел» жалпыұлттық патриоттық идеясын іске асыру жөніндегі жыл сайынғы есептерді дайындау;»;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12-баптың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Ассамблеяның жұмысы туралы, оның ішінде «Мәңгілік Ел» жалпыұлттық патриоттық идеясын іске асыру жөніндегі жыл сайынғы есептерді тыңдайды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16-баптың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ұлттық» деген сөздер «қоғамдық келісім мен жалпыұлттық бірлік саласындағы мемлекеттік»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