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db29" w14:textId="5ecd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19 қыркүйектегі 237-V ҚРЗ</w:t>
      </w:r>
    </w:p>
    <w:p>
      <w:pPr>
        <w:spacing w:after="0"/>
        <w:ind w:left="0"/>
        <w:jc w:val="both"/>
      </w:pPr>
      <w:bookmarkStart w:name="z1" w:id="0"/>
      <w:r>
        <w:rPr>
          <w:rFonts w:ascii="Times New Roman"/>
          <w:b w:val="false"/>
          <w:i w:val="false"/>
          <w:color w:val="000000"/>
          <w:sz w:val="28"/>
        </w:rPr>
        <w:t>
      2014 жылғы 15 сәуірде Астанада жасалған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w:t>
      </w:r>
    </w:p>
    <w:bookmarkEnd w:id="1"/>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және бұдан әрі «Британ тарапы» деп аталатын Ұлыбритания және Солтүстік Ирландия Құрама Корольдігінің Үкіметі, бірлесе «Тараптар» деп аталатындар,</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1659 (2006), 1707 (2006), 1776 (2007), 1833 (2008) және 2011 (2011) қарарларының ережелерін назарға ала отырып; және</w:t>
      </w:r>
      <w:r>
        <w:br/>
      </w:r>
      <w:r>
        <w:rPr>
          <w:rFonts w:ascii="Times New Roman"/>
          <w:b w:val="false"/>
          <w:i w:val="false"/>
          <w:color w:val="000000"/>
          <w:sz w:val="28"/>
        </w:rPr>
        <w:t>
      Ауғанстан Ислам Республикасының қауіпсіздігін қамтамасыз ету, оны тұрақтандыру мен қалпына келтіру жөніндегі халықаралық іс-қимылдарға жәрдемдесудің қажеттілігін ұғына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Келісімнің мақсаттары үшін онда пайдаланылатын ұғымдар мыналарды білдіреді:</w:t>
      </w:r>
      <w:r>
        <w:br/>
      </w:r>
      <w:r>
        <w:rPr>
          <w:rFonts w:ascii="Times New Roman"/>
          <w:b w:val="false"/>
          <w:i w:val="false"/>
          <w:color w:val="000000"/>
          <w:sz w:val="28"/>
        </w:rPr>
        <w:t>
      а) «транзит» - осы Келісімнің шарттарына және Қазақстан Республикасының қолданыстағы заңнамасына сәйкес жүкті/арнайы жүкті Тараптардың көліктік-экспедициялық компаниялары көрсететін қызметтерін пайдалана отырып, Қазақстан Республикасының аумағы арқылы теміржолмен/теңіз жолымен осы Келісімнің 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өткізу пункттері арқылы алып өту;</w:t>
      </w:r>
      <w:r>
        <w:br/>
      </w:r>
      <w:r>
        <w:rPr>
          <w:rFonts w:ascii="Times New Roman"/>
          <w:b w:val="false"/>
          <w:i w:val="false"/>
          <w:color w:val="000000"/>
          <w:sz w:val="28"/>
        </w:rPr>
        <w:t>
</w:t>
      </w:r>
      <w:r>
        <w:rPr>
          <w:rFonts w:ascii="Times New Roman"/>
          <w:b w:val="false"/>
          <w:i w:val="false"/>
          <w:color w:val="000000"/>
          <w:sz w:val="28"/>
        </w:rPr>
        <w:t>
      b) «жүк» - </w:t>
      </w:r>
      <w:r>
        <w:rPr>
          <w:rFonts w:ascii="Times New Roman"/>
          <w:b w:val="false"/>
          <w:i w:val="false"/>
          <w:color w:val="000000"/>
          <w:sz w:val="28"/>
        </w:rPr>
        <w:t>2-қосымшада</w:t>
      </w:r>
      <w:r>
        <w:rPr>
          <w:rFonts w:ascii="Times New Roman"/>
          <w:b w:val="false"/>
          <w:i w:val="false"/>
          <w:color w:val="000000"/>
          <w:sz w:val="28"/>
        </w:rPr>
        <w:t xml:space="preserve"> көрсетілген мүлікті қоспағанда, Британ тарапының теміржолмен/теңіз жолымен тасымалданатын </w:t>
      </w:r>
      <w:r>
        <w:rPr>
          <w:rFonts w:ascii="Times New Roman"/>
          <w:b w:val="false"/>
          <w:i w:val="false"/>
          <w:color w:val="000000"/>
          <w:sz w:val="28"/>
        </w:rPr>
        <w:t>1-қосымшада</w:t>
      </w:r>
      <w:r>
        <w:rPr>
          <w:rFonts w:ascii="Times New Roman"/>
          <w:b w:val="false"/>
          <w:i w:val="false"/>
          <w:color w:val="000000"/>
          <w:sz w:val="28"/>
        </w:rPr>
        <w:t xml:space="preserve"> көрсетілген мүлкі;</w:t>
      </w:r>
      <w:r>
        <w:br/>
      </w:r>
      <w:r>
        <w:rPr>
          <w:rFonts w:ascii="Times New Roman"/>
          <w:b w:val="false"/>
          <w:i w:val="false"/>
          <w:color w:val="000000"/>
          <w:sz w:val="28"/>
        </w:rPr>
        <w:t>
</w:t>
      </w:r>
      <w:r>
        <w:rPr>
          <w:rFonts w:ascii="Times New Roman"/>
          <w:b w:val="false"/>
          <w:i w:val="false"/>
          <w:color w:val="000000"/>
          <w:sz w:val="28"/>
        </w:rPr>
        <w:t>
      с) «арнайы жүк» - </w:t>
      </w:r>
      <w:r>
        <w:rPr>
          <w:rFonts w:ascii="Times New Roman"/>
          <w:b w:val="false"/>
          <w:i w:val="false"/>
          <w:color w:val="000000"/>
          <w:sz w:val="28"/>
        </w:rPr>
        <w:t>2-қосымшада</w:t>
      </w:r>
      <w:r>
        <w:rPr>
          <w:rFonts w:ascii="Times New Roman"/>
          <w:b w:val="false"/>
          <w:i w:val="false"/>
          <w:color w:val="000000"/>
          <w:sz w:val="28"/>
        </w:rPr>
        <w:t xml:space="preserve"> көрсетілген мүлікті қоспағанда, Британ тарапының теміржолмен тасымалданатын кез келген мүлкі;</w:t>
      </w:r>
      <w:r>
        <w:br/>
      </w:r>
      <w:r>
        <w:rPr>
          <w:rFonts w:ascii="Times New Roman"/>
          <w:b w:val="false"/>
          <w:i w:val="false"/>
          <w:color w:val="000000"/>
          <w:sz w:val="28"/>
        </w:rPr>
        <w:t>
</w:t>
      </w:r>
      <w:r>
        <w:rPr>
          <w:rFonts w:ascii="Times New Roman"/>
          <w:b w:val="false"/>
          <w:i w:val="false"/>
          <w:color w:val="000000"/>
          <w:sz w:val="28"/>
        </w:rPr>
        <w:t>
      d) «көліктік-экспедициялық агенттік» - Тараптар атынан транзитті ұйымдастыру жөніндегі жұмыстарды жүргізуге уәкілетті агенттік/компания;</w:t>
      </w:r>
      <w:r>
        <w:br/>
      </w:r>
      <w:r>
        <w:rPr>
          <w:rFonts w:ascii="Times New Roman"/>
          <w:b w:val="false"/>
          <w:i w:val="false"/>
          <w:color w:val="000000"/>
          <w:sz w:val="28"/>
        </w:rPr>
        <w:t>
</w:t>
      </w:r>
      <w:r>
        <w:rPr>
          <w:rFonts w:ascii="Times New Roman"/>
          <w:b w:val="false"/>
          <w:i w:val="false"/>
          <w:color w:val="000000"/>
          <w:sz w:val="28"/>
        </w:rPr>
        <w:t>
      е) «өткізу пункті» - осы Келісімге сәйкес транзитті жүзеге асыру мақсатында Қазақстан Республикасының мемлекеттік шекарасын кесіп өту кезінде шекаралық, кедендік бақылаудан және қажет болған кезде, бақылаудың басқа да түрлерінен өтуге арналған теміржол станциясы, порт шегіндегі аумақ немесе кез келген арнайы жабдықталған аумақ.</w:t>
      </w:r>
    </w:p>
    <w:bookmarkEnd w:id="3"/>
    <w:bookmarkStart w:name="z9" w:id="4"/>
    <w:p>
      <w:pPr>
        <w:spacing w:after="0"/>
        <w:ind w:left="0"/>
        <w:jc w:val="left"/>
      </w:pPr>
      <w:r>
        <w:rPr>
          <w:rFonts w:ascii="Times New Roman"/>
          <w:b/>
          <w:i w:val="false"/>
          <w:color w:val="000000"/>
        </w:rPr>
        <w:t xml:space="preserve"> 
2-бап</w:t>
      </w:r>
    </w:p>
    <w:bookmarkEnd w:id="4"/>
    <w:bookmarkStart w:name="z10" w:id="5"/>
    <w:p>
      <w:pPr>
        <w:spacing w:after="0"/>
        <w:ind w:left="0"/>
        <w:jc w:val="both"/>
      </w:pPr>
      <w:r>
        <w:rPr>
          <w:rFonts w:ascii="Times New Roman"/>
          <w:b w:val="false"/>
          <w:i w:val="false"/>
          <w:color w:val="000000"/>
          <w:sz w:val="28"/>
        </w:rPr>
        <w:t>
      1. Осы Келісім Ауғанстан Ислам Республикасының қауіпсіздігін қамтамасыз ету, оны тұрақтандыру мен қалпына келтіру жөніндегі халықаралық іс-қимылдарды қолдау мақсатында Британ тарапының ілесіп жүретін персоналынсыз жүктің/арнайы жүктің транзитін жүзеге асыру тәртібін айқындайды.</w:t>
      </w:r>
      <w:r>
        <w:br/>
      </w:r>
      <w:r>
        <w:rPr>
          <w:rFonts w:ascii="Times New Roman"/>
          <w:b w:val="false"/>
          <w:i w:val="false"/>
          <w:color w:val="000000"/>
          <w:sz w:val="28"/>
        </w:rPr>
        <w:t>
      Тасымалдауға декларацияланған барлық жүктер/арнайы жүктер Британ тарапының жүктері/арнайы жүктері ретінде мәлімденуге тиіс.</w:t>
      </w:r>
      <w:r>
        <w:br/>
      </w:r>
      <w:r>
        <w:rPr>
          <w:rFonts w:ascii="Times New Roman"/>
          <w:b w:val="false"/>
          <w:i w:val="false"/>
          <w:color w:val="000000"/>
          <w:sz w:val="28"/>
        </w:rPr>
        <w:t>
</w:t>
      </w:r>
      <w:r>
        <w:rPr>
          <w:rFonts w:ascii="Times New Roman"/>
          <w:b w:val="false"/>
          <w:i w:val="false"/>
          <w:color w:val="000000"/>
          <w:sz w:val="28"/>
        </w:rPr>
        <w:t>
      2. Жүктерді/арнайы жүктерді тасымалдау Қазақстан Республикасының заңнамасына сәйкес Тараптардың көліктік-экспедициялық агенттіктері/компаниялары арасында жасалатын шарттар негізінде жүргізіледі.</w:t>
      </w:r>
      <w:r>
        <w:br/>
      </w:r>
      <w:r>
        <w:rPr>
          <w:rFonts w:ascii="Times New Roman"/>
          <w:b w:val="false"/>
          <w:i w:val="false"/>
          <w:color w:val="000000"/>
          <w:sz w:val="28"/>
        </w:rPr>
        <w:t>
      Тасымалдау кезінде жүктер/арнайы жүктер арнайы контейнерлерде болуға тиіс. Доңғалақты брондалған техника мен көлік құралдары қару-жарақсыз, оқ-дәрісіз, оқталатын бөліксіз, нысанасыз және оны ұрыста пайдалануға арналған басқа компоненттерсіз және брезентпен жабылып тасымалдануға тиіс.</w:t>
      </w:r>
      <w:r>
        <w:br/>
      </w:r>
      <w:r>
        <w:rPr>
          <w:rFonts w:ascii="Times New Roman"/>
          <w:b w:val="false"/>
          <w:i w:val="false"/>
          <w:color w:val="000000"/>
          <w:sz w:val="28"/>
        </w:rPr>
        <w:t>
      Транзитті іске асыру кезінде жүктерді/арнайы жүктерді күзетуді және олардың қауіпсіздігін қамтамасыз етуді Қазақстан Республикасының заңнамасына сәйкес Қазақстан тарапы жүзеге асырады.</w:t>
      </w:r>
    </w:p>
    <w:bookmarkEnd w:id="5"/>
    <w:bookmarkStart w:name="z12" w:id="6"/>
    <w:p>
      <w:pPr>
        <w:spacing w:after="0"/>
        <w:ind w:left="0"/>
        <w:jc w:val="left"/>
      </w:pPr>
      <w:r>
        <w:rPr>
          <w:rFonts w:ascii="Times New Roman"/>
          <w:b/>
          <w:i w:val="false"/>
          <w:color w:val="000000"/>
        </w:rPr>
        <w:t xml:space="preserve"> 
3-бап</w:t>
      </w:r>
    </w:p>
    <w:bookmarkEnd w:id="6"/>
    <w:bookmarkStart w:name="z13" w:id="7"/>
    <w:p>
      <w:pPr>
        <w:spacing w:after="0"/>
        <w:ind w:left="0"/>
        <w:jc w:val="both"/>
      </w:pPr>
      <w:r>
        <w:rPr>
          <w:rFonts w:ascii="Times New Roman"/>
          <w:b w:val="false"/>
          <w:i w:val="false"/>
          <w:color w:val="000000"/>
          <w:sz w:val="28"/>
        </w:rPr>
        <w:t>
      1. Транзит Қазақстан Республикасының заңнамасына сәйкес тек осы Келісімнің мақсаттары үшін ғана және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тарапының уәкілетті органы берген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2. Арнайы жүктердің транзиті мынадай өткізу пункттері арқылы жүзеге асырылады:</w:t>
      </w:r>
      <w:r>
        <w:br/>
      </w:r>
      <w:r>
        <w:rPr>
          <w:rFonts w:ascii="Times New Roman"/>
          <w:b w:val="false"/>
          <w:i w:val="false"/>
          <w:color w:val="000000"/>
          <w:sz w:val="28"/>
        </w:rPr>
        <w:t>
      а) Ресей Федерациясына/Ресей Федерациясынан: Илецк/Жайсаң;</w:t>
      </w:r>
      <w:r>
        <w:br/>
      </w:r>
      <w:r>
        <w:rPr>
          <w:rFonts w:ascii="Times New Roman"/>
          <w:b w:val="false"/>
          <w:i w:val="false"/>
          <w:color w:val="000000"/>
          <w:sz w:val="28"/>
        </w:rPr>
        <w:t>
      b) Өзбекстан Республикасына/Өзбекстан Республикасынан: Сарыағаш/Келес;</w:t>
      </w:r>
      <w:r>
        <w:br/>
      </w:r>
      <w:r>
        <w:rPr>
          <w:rFonts w:ascii="Times New Roman"/>
          <w:b w:val="false"/>
          <w:i w:val="false"/>
          <w:color w:val="000000"/>
          <w:sz w:val="28"/>
        </w:rPr>
        <w:t>
      с) Қырғыз Республикасына/Қырғыз Республикасынан: Қайыңды/Чалдавар (пайдалануға берілуіне қарай).</w:t>
      </w:r>
      <w:r>
        <w:br/>
      </w:r>
      <w:r>
        <w:rPr>
          <w:rFonts w:ascii="Times New Roman"/>
          <w:b w:val="false"/>
          <w:i w:val="false"/>
          <w:color w:val="000000"/>
          <w:sz w:val="28"/>
        </w:rPr>
        <w:t>
</w:t>
      </w:r>
      <w:r>
        <w:rPr>
          <w:rFonts w:ascii="Times New Roman"/>
          <w:b w:val="false"/>
          <w:i w:val="false"/>
          <w:color w:val="000000"/>
          <w:sz w:val="28"/>
        </w:rPr>
        <w:t>
      3. Жүктердің транзиті мынадай өткізу пункттері арқылы жүзеге асырылады:</w:t>
      </w:r>
      <w:r>
        <w:br/>
      </w:r>
      <w:r>
        <w:rPr>
          <w:rFonts w:ascii="Times New Roman"/>
          <w:b w:val="false"/>
          <w:i w:val="false"/>
          <w:color w:val="000000"/>
          <w:sz w:val="28"/>
        </w:rPr>
        <w:t>
      а) Ресей Федерациясына/Ресей Федерациясынан: Илецк/Жайсаң;</w:t>
      </w:r>
      <w:r>
        <w:br/>
      </w:r>
      <w:r>
        <w:rPr>
          <w:rFonts w:ascii="Times New Roman"/>
          <w:b w:val="false"/>
          <w:i w:val="false"/>
          <w:color w:val="000000"/>
          <w:sz w:val="28"/>
        </w:rPr>
        <w:t>
      b) Өзбекстан Республикасына/Өзбекстан Республикасынан: Сарыағаш/Келес және/немесе Бейнеу/Қарақалпақия;</w:t>
      </w:r>
      <w:r>
        <w:br/>
      </w:r>
      <w:r>
        <w:rPr>
          <w:rFonts w:ascii="Times New Roman"/>
          <w:b w:val="false"/>
          <w:i w:val="false"/>
          <w:color w:val="000000"/>
          <w:sz w:val="28"/>
        </w:rPr>
        <w:t>
      с) Қырғыз Республикасына/Қырғыз Республикасынан: Қайыңды/Чалдавар (пайдалануға берілуіне қарай);</w:t>
      </w:r>
      <w:r>
        <w:br/>
      </w:r>
      <w:r>
        <w:rPr>
          <w:rFonts w:ascii="Times New Roman"/>
          <w:b w:val="false"/>
          <w:i w:val="false"/>
          <w:color w:val="000000"/>
          <w:sz w:val="28"/>
        </w:rPr>
        <w:t>
      b) Ақтау портына/Ақтау портынан.</w:t>
      </w:r>
      <w:r>
        <w:br/>
      </w:r>
      <w:r>
        <w:rPr>
          <w:rFonts w:ascii="Times New Roman"/>
          <w:b w:val="false"/>
          <w:i w:val="false"/>
          <w:color w:val="000000"/>
          <w:sz w:val="28"/>
        </w:rPr>
        <w:t>
</w:t>
      </w:r>
      <w:r>
        <w:rPr>
          <w:rFonts w:ascii="Times New Roman"/>
          <w:b w:val="false"/>
          <w:i w:val="false"/>
          <w:color w:val="000000"/>
          <w:sz w:val="28"/>
        </w:rPr>
        <w:t>
      4. Транзитке рұқсат алу үшін Британ тарапы жүктер/арнайы жүктер Қазақстан Республикасының аумағына кірген күнге дейін 30 жұмыс күнінен кешіктірмей, Қазақстан Республикасының экспорттық бақылау саласындағы заңнамасының талаптарына сәйкес дипломатиялық арналар арқылы Қазақстан тарапына қазақ, орыс және ағылшын тілдерінде тиісті сұрау салуды жібереді.</w:t>
      </w:r>
    </w:p>
    <w:bookmarkEnd w:id="7"/>
    <w:bookmarkStart w:name="z17"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Келісімге сәйкес транзитті жүзеге асыру кезінде Британ тарапы Қазақстан Республикасының заңнамасын сақтауға және Қазақстан Республикасының ішкі істеріне араласпауға міндетті.</w:t>
      </w:r>
    </w:p>
    <w:bookmarkStart w:name="z18" w:id="9"/>
    <w:p>
      <w:pPr>
        <w:spacing w:after="0"/>
        <w:ind w:left="0"/>
        <w:jc w:val="left"/>
      </w:pPr>
      <w:r>
        <w:rPr>
          <w:rFonts w:ascii="Times New Roman"/>
          <w:b/>
          <w:i w:val="false"/>
          <w:color w:val="000000"/>
        </w:rPr>
        <w:t xml:space="preserve"> 
5-бап</w:t>
      </w:r>
    </w:p>
    <w:bookmarkEnd w:id="9"/>
    <w:bookmarkStart w:name="z19" w:id="10"/>
    <w:p>
      <w:pPr>
        <w:spacing w:after="0"/>
        <w:ind w:left="0"/>
        <w:jc w:val="both"/>
      </w:pPr>
      <w:r>
        <w:rPr>
          <w:rFonts w:ascii="Times New Roman"/>
          <w:b w:val="false"/>
          <w:i w:val="false"/>
          <w:color w:val="000000"/>
          <w:sz w:val="28"/>
        </w:rPr>
        <w:t>
      1. Қазақстан тарапының, егер транзиттің осы Келісімге сәйкес келмейтіні немесе Қазақстан Республикасының ұлттық қауіпсіздігіне қатер төндіретіні анықталған болса, транзитке рұқсат беруден бас тартуға немесе транзитке рұқсаттың қолданысын тоқтатуға құқығы бар.</w:t>
      </w:r>
      <w:r>
        <w:br/>
      </w:r>
      <w:r>
        <w:rPr>
          <w:rFonts w:ascii="Times New Roman"/>
          <w:b w:val="false"/>
          <w:i w:val="false"/>
          <w:color w:val="000000"/>
          <w:sz w:val="28"/>
        </w:rPr>
        <w:t>
</w:t>
      </w:r>
      <w:r>
        <w:rPr>
          <w:rFonts w:ascii="Times New Roman"/>
          <w:b w:val="false"/>
          <w:i w:val="false"/>
          <w:color w:val="000000"/>
          <w:sz w:val="28"/>
        </w:rPr>
        <w:t>
      2. Осы Келісімнің қолданысы тоқтатылған жағдайда транзитке рұқсаттың күші жойылады.</w:t>
      </w:r>
      <w:r>
        <w:br/>
      </w:r>
      <w:r>
        <w:rPr>
          <w:rFonts w:ascii="Times New Roman"/>
          <w:b w:val="false"/>
          <w:i w:val="false"/>
          <w:color w:val="000000"/>
          <w:sz w:val="28"/>
        </w:rPr>
        <w:t>
</w:t>
      </w:r>
      <w:r>
        <w:rPr>
          <w:rFonts w:ascii="Times New Roman"/>
          <w:b w:val="false"/>
          <w:i w:val="false"/>
          <w:color w:val="000000"/>
          <w:sz w:val="28"/>
        </w:rPr>
        <w:t>
      3. Транзитке рұқсаттың қолданысы тоқтатылған жағдайда, Британ тарапы жүктер/арнайы жүктер Қазақстан Республикасына транзитті аяқтау мүмкіндігінсіз әкелінген өткізу пункті арқылы оларды кері қайтаруды өз есебінен қамтамасыз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бір мезгілде болатын жүктердің/арнайы жүктердің жалпы саны бір теміржол составымен қатаң шектелуге тиіс.</w:t>
      </w:r>
      <w:r>
        <w:br/>
      </w:r>
      <w:r>
        <w:rPr>
          <w:rFonts w:ascii="Times New Roman"/>
          <w:b w:val="false"/>
          <w:i w:val="false"/>
          <w:color w:val="000000"/>
          <w:sz w:val="28"/>
        </w:rPr>
        <w:t>
</w:t>
      </w:r>
      <w:r>
        <w:rPr>
          <w:rFonts w:ascii="Times New Roman"/>
          <w:b w:val="false"/>
          <w:i w:val="false"/>
          <w:color w:val="000000"/>
          <w:sz w:val="28"/>
        </w:rPr>
        <w:t>
      5. Жүктерді теңіз жолымен әкету Қазақстан тарапына қатысты емес мән-жайлар бойынша кідіртілген жағдайда Қазақстан тарапы рұқсат беруді уақытша тоқтата тұру құқығын өзінде қалдырады.</w:t>
      </w:r>
    </w:p>
    <w:bookmarkEnd w:id="10"/>
    <w:bookmarkStart w:name="z24"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Транзит кезінде жүктер/арнайы жүктер Қазақстан Республикасының заңнамасына сәйкес шекаралық және кедендік бақылаудан, қажет болған кезде бақылаудың басқа да түрлерінен өткізіледі.</w:t>
      </w:r>
      <w:r>
        <w:br/>
      </w:r>
      <w:r>
        <w:rPr>
          <w:rFonts w:ascii="Times New Roman"/>
          <w:b w:val="false"/>
          <w:i w:val="false"/>
          <w:color w:val="000000"/>
          <w:sz w:val="28"/>
        </w:rPr>
        <w:t>
      Егер жүк/арнайы жүк мәлімделген мәліметтерге сәйкес келмейді деп пайымдауға негіздер болса, ол толық тексеріп қарауды жүргізу үшін (ішінара немесе толық) түсірілуі не ол транзитті аяқтау мүмкіндігінсіз келген өткізу пункті арқылы Қазақстан Республикасының аумағынан тыс жерлерге қайтарылуы мүмкін.</w:t>
      </w:r>
    </w:p>
    <w:bookmarkStart w:name="z25" w:id="12"/>
    <w:p>
      <w:pPr>
        <w:spacing w:after="0"/>
        <w:ind w:left="0"/>
        <w:jc w:val="left"/>
      </w:pPr>
      <w:r>
        <w:rPr>
          <w:rFonts w:ascii="Times New Roman"/>
          <w:b/>
          <w:i w:val="false"/>
          <w:color w:val="000000"/>
        </w:rPr>
        <w:t xml:space="preserve"> 
7-бап</w:t>
      </w:r>
    </w:p>
    <w:bookmarkEnd w:id="12"/>
    <w:bookmarkStart w:name="z26" w:id="13"/>
    <w:p>
      <w:pPr>
        <w:spacing w:after="0"/>
        <w:ind w:left="0"/>
        <w:jc w:val="both"/>
      </w:pPr>
      <w:r>
        <w:rPr>
          <w:rFonts w:ascii="Times New Roman"/>
          <w:b w:val="false"/>
          <w:i w:val="false"/>
          <w:color w:val="000000"/>
          <w:sz w:val="28"/>
        </w:rPr>
        <w:t>
      1. Британ тарапы Қазақстан Республикасының заңнамасына сәйкес Тараптардың көліктік-экспедициялық агенттіктері/компаниялары арасында жасалған шарттар негізінде Қазақстан Республикасының аумағы арқылы жүктің/арнайы жүктің транзитіне байланысты барлық шығындарды өзі көтереді.</w:t>
      </w:r>
      <w:r>
        <w:br/>
      </w:r>
      <w:r>
        <w:rPr>
          <w:rFonts w:ascii="Times New Roman"/>
          <w:b w:val="false"/>
          <w:i w:val="false"/>
          <w:color w:val="000000"/>
          <w:sz w:val="28"/>
        </w:rPr>
        <w:t>
</w:t>
      </w:r>
      <w:r>
        <w:rPr>
          <w:rFonts w:ascii="Times New Roman"/>
          <w:b w:val="false"/>
          <w:i w:val="false"/>
          <w:color w:val="000000"/>
          <w:sz w:val="28"/>
        </w:rPr>
        <w:t>
      2. Жүкті/арнайы жүкті тасымалдау бойынша көрсетілетін теміржол қызметтерінің құны Тәуелсіз Мемлекеттер Достастығына қатысушы мемлекеттердің темір жолдарын жалға алу жылына арналған халықаралық бағыттарда жүктерді тасымалдаудың тарифтік саясатына сәйкес белгіленеді.</w:t>
      </w:r>
      <w:r>
        <w:br/>
      </w:r>
      <w:r>
        <w:rPr>
          <w:rFonts w:ascii="Times New Roman"/>
          <w:b w:val="false"/>
          <w:i w:val="false"/>
          <w:color w:val="000000"/>
          <w:sz w:val="28"/>
        </w:rPr>
        <w:t>
</w:t>
      </w:r>
      <w:r>
        <w:rPr>
          <w:rFonts w:ascii="Times New Roman"/>
          <w:b w:val="false"/>
          <w:i w:val="false"/>
          <w:color w:val="000000"/>
          <w:sz w:val="28"/>
        </w:rPr>
        <w:t>
      3. Ақтау порты көрсететін қызметтердің құны Қазақстан тарапының тиісті органдары мақұлдаған тарифтерге сәйкес белгіленеді.</w:t>
      </w:r>
    </w:p>
    <w:bookmarkEnd w:id="13"/>
    <w:bookmarkStart w:name="z29" w:id="14"/>
    <w:p>
      <w:pPr>
        <w:spacing w:after="0"/>
        <w:ind w:left="0"/>
        <w:jc w:val="left"/>
      </w:pPr>
      <w:r>
        <w:rPr>
          <w:rFonts w:ascii="Times New Roman"/>
          <w:b/>
          <w:i w:val="false"/>
          <w:color w:val="000000"/>
        </w:rPr>
        <w:t xml:space="preserve"> 
8-бап</w:t>
      </w:r>
    </w:p>
    <w:bookmarkEnd w:id="14"/>
    <w:bookmarkStart w:name="z30" w:id="15"/>
    <w:p>
      <w:pPr>
        <w:spacing w:after="0"/>
        <w:ind w:left="0"/>
        <w:jc w:val="both"/>
      </w:pPr>
      <w:r>
        <w:rPr>
          <w:rFonts w:ascii="Times New Roman"/>
          <w:b w:val="false"/>
          <w:i w:val="false"/>
          <w:color w:val="000000"/>
          <w:sz w:val="28"/>
        </w:rPr>
        <w:t>
      1. Тараптар осы Келісімнің шеңберінде жүзеге асырылатын транзитке қатысты алған ақпарат осындай ақпаратты берген Тараптың жазбаша келісімінсіз, үшінші тарапқа жария етілмеуге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xml:space="preserve"> Тараптардың кез келгені осы Келісімнің шеңберінде транзит процесіне тартылған заңды ұйымдарға ұсынатын ақпаратқа қатысты қолданылмайды.</w:t>
      </w:r>
    </w:p>
    <w:bookmarkEnd w:id="15"/>
    <w:bookmarkStart w:name="z32"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Транзитті жүзеге асырған кезде Британ тарапының кінәсінен қазақстандық заңды және жеке тұлғаларға келтірілген залалды Британ тарапы Қазақстан Республикасының заңнамасына сәйкес Қазақстан тарапына өтейді.</w:t>
      </w:r>
    </w:p>
    <w:bookmarkStart w:name="z33"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Келісімнің ережелерін қолдануға және түсіндіруге байланысты Тараптар арасындағы даулар мен келіспеушіліктер дипломатиялық арналар арқылы консультациялар және келіссөздер жолымен шешіледі және олар шешілмеген жағдайда Қазақстан Республикасының заңнамасы қолданылады.</w:t>
      </w:r>
    </w:p>
    <w:bookmarkStart w:name="z34"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Осы Келісім Тараптар мемлекеттері қатысушысы болып табылатын кез келген халықаралық шарттарға қатысты Тараптардың кез келгенінің құқықтары мен міндеттеріне әсер етпейді.</w:t>
      </w:r>
    </w:p>
    <w:bookmarkStart w:name="z35"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Британ тарапы Қазақстан тарапының сұрау салуы бойынша Қазақстан Республикасының Қарулы Күштеріне мүлікті өтеусіз негізде не номиналды құны бойынша беру арқылы техникалық жәрдем көрсете алады. Мүліктің тізбесі және оны қабылдап алу-беру тәртібі Тараптардың қорғаныс ведомстволарымен келісілетін болады.</w:t>
      </w:r>
      <w:r>
        <w:br/>
      </w:r>
      <w:r>
        <w:rPr>
          <w:rFonts w:ascii="Times New Roman"/>
          <w:b w:val="false"/>
          <w:i w:val="false"/>
          <w:color w:val="000000"/>
          <w:sz w:val="28"/>
        </w:rPr>
        <w:t>
      Мүлікті беру Ұлыбритания және Солтүстік Ирландия Құрама Корольдігінің заңнамасына қайшы келмейтін экспорт қағидалары және Қазақстан Республикасының заңнамасына қайшы келмейтін импорт қағидалары бойынша жүзеге асырылады.</w:t>
      </w:r>
    </w:p>
    <w:bookmarkStart w:name="z36" w:id="20"/>
    <w:p>
      <w:pPr>
        <w:spacing w:after="0"/>
        <w:ind w:left="0"/>
        <w:jc w:val="left"/>
      </w:pPr>
      <w:r>
        <w:rPr>
          <w:rFonts w:ascii="Times New Roman"/>
          <w:b/>
          <w:i w:val="false"/>
          <w:color w:val="000000"/>
        </w:rPr>
        <w:t xml:space="preserve"> 
13-бап</w:t>
      </w:r>
    </w:p>
    <w:bookmarkEnd w:id="2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Start w:name="z37" w:id="21"/>
    <w:p>
      <w:pPr>
        <w:spacing w:after="0"/>
        <w:ind w:left="0"/>
        <w:jc w:val="left"/>
      </w:pPr>
      <w:r>
        <w:rPr>
          <w:rFonts w:ascii="Times New Roman"/>
          <w:b/>
          <w:i w:val="false"/>
          <w:color w:val="000000"/>
        </w:rPr>
        <w:t xml:space="preserve"> 
14-бап</w:t>
      </w:r>
    </w:p>
    <w:bookmarkEnd w:id="21"/>
    <w:bookmarkStart w:name="z38" w:id="22"/>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1 жыл мерзімге жасалады, Тараптардың біреуі кезекті бір жылдық мерзім аяқталғанға дейін үш айдан кешіктірмей, екінші Тарапқа дипломатиялық арналар арқылы оның қолданылуын ұзартпау ниеті туралы жазбаша хабарламаны жібермейінше, оның қолданылуы автоматты түрде ұзартылады.</w:t>
      </w:r>
      <w:r>
        <w:br/>
      </w:r>
      <w:r>
        <w:rPr>
          <w:rFonts w:ascii="Times New Roman"/>
          <w:b w:val="false"/>
          <w:i w:val="false"/>
          <w:color w:val="000000"/>
          <w:sz w:val="28"/>
        </w:rPr>
        <w:t>
      Осы Келісімнің қолданылуы тоқтатылған жағдайда,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9-баптарда</w:t>
      </w:r>
      <w:r>
        <w:rPr>
          <w:rFonts w:ascii="Times New Roman"/>
          <w:b w:val="false"/>
          <w:i w:val="false"/>
          <w:color w:val="000000"/>
          <w:sz w:val="28"/>
        </w:rPr>
        <w:t xml:space="preserve"> көзделген міндеттемелер, егер Тараптар өзгеше уағдаласпайтын болса, қолданысын жалғастырады.</w:t>
      </w:r>
    </w:p>
    <w:bookmarkEnd w:id="22"/>
    <w:p>
      <w:pPr>
        <w:spacing w:after="0"/>
        <w:ind w:left="0"/>
        <w:jc w:val="both"/>
      </w:pPr>
      <w:r>
        <w:rPr>
          <w:rFonts w:ascii="Times New Roman"/>
          <w:b w:val="false"/>
          <w:i w:val="false"/>
          <w:color w:val="000000"/>
          <w:sz w:val="28"/>
        </w:rPr>
        <w:t>      2014 жылғы 15 сәуірде Астана қаласында әрқайсысы қазақ, ағылшын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Ұлыбритания және Солтүстік</w:t>
      </w:r>
      <w:r>
        <w:br/>
      </w:r>
      <w:r>
        <w:rPr>
          <w:rFonts w:ascii="Times New Roman"/>
          <w:b w:val="false"/>
          <w:i w:val="false"/>
          <w:color w:val="000000"/>
          <w:sz w:val="28"/>
        </w:rPr>
        <w:t>
</w:t>
      </w:r>
      <w:r>
        <w:rPr>
          <w:rFonts w:ascii="Times New Roman"/>
          <w:b w:val="false"/>
          <w:i/>
          <w:color w:val="000000"/>
          <w:sz w:val="28"/>
        </w:rPr>
        <w:t>          Үкіметі үшін                  Ирландия Құрама Корольдігінің</w:t>
      </w:r>
      <w:r>
        <w:br/>
      </w:r>
      <w:r>
        <w:rPr>
          <w:rFonts w:ascii="Times New Roman"/>
          <w:b w:val="false"/>
          <w:i w:val="false"/>
          <w:color w:val="000000"/>
          <w:sz w:val="28"/>
        </w:rPr>
        <w:t>
</w:t>
      </w:r>
      <w:r>
        <w:rPr>
          <w:rFonts w:ascii="Times New Roman"/>
          <w:b w:val="false"/>
          <w:i/>
          <w:color w:val="000000"/>
          <w:sz w:val="28"/>
        </w:rPr>
        <w:t>                                               Үкіметі үшін</w:t>
      </w:r>
    </w:p>
    <w:bookmarkStart w:name="z40" w:id="23"/>
    <w:p>
      <w:pPr>
        <w:spacing w:after="0"/>
        <w:ind w:left="0"/>
        <w:jc w:val="both"/>
      </w:pPr>
      <w:r>
        <w:rPr>
          <w:rFonts w:ascii="Times New Roman"/>
          <w:b w:val="false"/>
          <w:i w:val="false"/>
          <w:color w:val="000000"/>
          <w:sz w:val="28"/>
        </w:rPr>
        <w:t xml:space="preserve">
2014 жылғы 15 сәуірде Қазақстан Республикасының  </w:t>
      </w:r>
      <w:r>
        <w:br/>
      </w:r>
      <w:r>
        <w:rPr>
          <w:rFonts w:ascii="Times New Roman"/>
          <w:b w:val="false"/>
          <w:i w:val="false"/>
          <w:color w:val="000000"/>
          <w:sz w:val="28"/>
        </w:rPr>
        <w:t>
Үкіметі мен Ұлыбритания және Солтүстік Ирландия Құрама</w:t>
      </w:r>
      <w:r>
        <w:br/>
      </w:r>
      <w:r>
        <w:rPr>
          <w:rFonts w:ascii="Times New Roman"/>
          <w:b w:val="false"/>
          <w:i w:val="false"/>
          <w:color w:val="000000"/>
          <w:sz w:val="28"/>
        </w:rPr>
        <w:t xml:space="preserve">
Корольдігінің Үкіметі арасындағы Ұлыбритания және  </w:t>
      </w:r>
      <w:r>
        <w:br/>
      </w:r>
      <w:r>
        <w:rPr>
          <w:rFonts w:ascii="Times New Roman"/>
          <w:b w:val="false"/>
          <w:i w:val="false"/>
          <w:color w:val="000000"/>
          <w:sz w:val="28"/>
        </w:rPr>
        <w:t xml:space="preserve">
Солтүстік Ирландия Құрама Корольдігі Қарулы Күштерінің </w:t>
      </w:r>
      <w:r>
        <w:br/>
      </w:r>
      <w:r>
        <w:rPr>
          <w:rFonts w:ascii="Times New Roman"/>
          <w:b w:val="false"/>
          <w:i w:val="false"/>
          <w:color w:val="000000"/>
          <w:sz w:val="28"/>
        </w:rPr>
        <w:t>
Ауғанстан Ислам Республикасын тұрақтандыру және қалпына</w:t>
      </w:r>
      <w:r>
        <w:br/>
      </w:r>
      <w:r>
        <w:rPr>
          <w:rFonts w:ascii="Times New Roman"/>
          <w:b w:val="false"/>
          <w:i w:val="false"/>
          <w:color w:val="000000"/>
          <w:sz w:val="28"/>
        </w:rPr>
        <w:t xml:space="preserve">
келтіру жөніндегі халықаралық іс-қимылдарға қатысуына </w:t>
      </w:r>
      <w:r>
        <w:br/>
      </w:r>
      <w:r>
        <w:rPr>
          <w:rFonts w:ascii="Times New Roman"/>
          <w:b w:val="false"/>
          <w:i w:val="false"/>
          <w:color w:val="000000"/>
          <w:sz w:val="28"/>
        </w:rPr>
        <w:t xml:space="preserve">
байланысты Қазақстан Республикасының аумағы арқылы  </w:t>
      </w:r>
      <w:r>
        <w:br/>
      </w:r>
      <w:r>
        <w:rPr>
          <w:rFonts w:ascii="Times New Roman"/>
          <w:b w:val="false"/>
          <w:i w:val="false"/>
          <w:color w:val="000000"/>
          <w:sz w:val="28"/>
        </w:rPr>
        <w:t xml:space="preserve">
жүктің/арнайы жүктің транзитін қамтамасыз ету туралы </w:t>
      </w:r>
      <w:r>
        <w:br/>
      </w:r>
      <w:r>
        <w:rPr>
          <w:rFonts w:ascii="Times New Roman"/>
          <w:b w:val="false"/>
          <w:i w:val="false"/>
          <w:color w:val="000000"/>
          <w:sz w:val="28"/>
        </w:rPr>
        <w:t xml:space="preserve">
келісімге 1-қосымша                 </w:t>
      </w:r>
    </w:p>
    <w:bookmarkEnd w:id="23"/>
    <w:bookmarkStart w:name="z41" w:id="24"/>
    <w:p>
      <w:pPr>
        <w:spacing w:after="0"/>
        <w:ind w:left="0"/>
        <w:jc w:val="left"/>
      </w:pPr>
      <w:r>
        <w:rPr>
          <w:rFonts w:ascii="Times New Roman"/>
          <w:b/>
          <w:i w:val="false"/>
          <w:color w:val="000000"/>
        </w:rPr>
        <w:t xml:space="preserve"> 
Қазақстан Республикасының аумағы арқылы теміржолмен/теңіз</w:t>
      </w:r>
      <w:r>
        <w:br/>
      </w:r>
      <w:r>
        <w:rPr>
          <w:rFonts w:ascii="Times New Roman"/>
          <w:b/>
          <w:i w:val="false"/>
          <w:color w:val="000000"/>
        </w:rPr>
        <w:t>
жолымен транзитке рұқсат етілген мүліктің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76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p>
          <w:p>
            <w:pPr>
              <w:spacing w:after="20"/>
              <w:ind w:left="20"/>
              <w:jc w:val="both"/>
            </w:pPr>
            <w:r>
              <w:rPr>
                <w:rFonts w:ascii="Times New Roman"/>
                <w:b w:val="false"/>
                <w:i w:val="false"/>
                <w:color w:val="000000"/>
                <w:sz w:val="20"/>
              </w:rPr>
              <w:t>8803 20 000 0</w:t>
            </w:r>
            <w:r>
              <w:br/>
            </w:r>
            <w:r>
              <w:rPr>
                <w:rFonts w:ascii="Times New Roman"/>
                <w:b w:val="false"/>
                <w:i w:val="false"/>
                <w:color w:val="000000"/>
                <w:sz w:val="20"/>
              </w:rPr>
              <w:t>
8803 30 000 0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винттері және негізгі винттер және олардың бөлшектері</w:t>
            </w:r>
            <w:r>
              <w:br/>
            </w:r>
            <w:r>
              <w:rPr>
                <w:rFonts w:ascii="Times New Roman"/>
                <w:b w:val="false"/>
                <w:i w:val="false"/>
                <w:color w:val="000000"/>
                <w:sz w:val="20"/>
              </w:rPr>
              <w:t>
шассилер және олардың бөлшектері</w:t>
            </w:r>
            <w:r>
              <w:br/>
            </w:r>
            <w:r>
              <w:rPr>
                <w:rFonts w:ascii="Times New Roman"/>
                <w:b w:val="false"/>
                <w:i w:val="false"/>
                <w:color w:val="000000"/>
                <w:sz w:val="20"/>
              </w:rPr>
              <w:t>
ұшақтар мен тікұшақтардың бөлшектері, басқалар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7309, 7310, 7311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 бактар және қара металдардан жасалған осыған ұқсас ыдыстар, барабандар, канистрлер, жәшіктер және осыған ұқсас ыдыстар, сығымдалған және сұйытылған газға арналған ыдыстар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немесе қайталап түсетін қозғалысты поршеньді ұшқындап от алатын іштен жану қозғалтқыштары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жалын шығаратын поршеньді іштен жану қозғалтқыштары (дизельдер немесе жартылай дизельдер)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 мен пневматикалық резеңке покрышкалар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8708, 8803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ұшу аппараттарына арналған доңғалақтар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нығыздалған (шыңдалған) немесе көп қабатты шыныны қоса алғанда, қауіпсіз шыны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брезенттер, өрелер, тенттер; шатырлар.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r>
              <w:br/>
            </w:r>
            <w:r>
              <w:rPr>
                <w:rFonts w:ascii="Times New Roman"/>
                <w:b w:val="false"/>
                <w:i w:val="false"/>
                <w:color w:val="000000"/>
                <w:sz w:val="20"/>
              </w:rPr>
              <w:t>
8511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двигательдері және генераторлары (мысалы, тұрақты және ауыспалы ток)</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тазартатын жүйелер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жүйелері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9401, 9403, 9404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төсек-орын жабдықтары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ветеринариялық жиһаз (мысалы, операцияға арналған үстелдер, қарап-тексеруге арналған үстелдер, механикалық қондырғылары бар ауруханалық төсектер, стоматологиялық креслолар); шаштараздық креслолар және айналуға және бір уақытта еңкейту мен көтеруге арналған қондырғылары бар осыған ұқсас креслолар; жоғарыда аталған бұйымдардың бөлшектері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сцинтиграфиялық аппаратураны қоса алғанда, медицинада, хирургияда, стоматологияда немесе ветеринарияда қолданылатын аспаптар мен құрығылар, өзге де электромедициналық аппаратура және көздің қарашығын зерттеуге арналған аспаптар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радиотерапевтік аппаратураны, рентгендік түтіктерді және өзге де рентгендік сәулелену генераторларын, жоғары кернеулі генераторларды, басқару қалқандары мен пульттерін, тексеруге немесе емдеуге арналған экрандарды, үстелдерді, креслоларды қоса алғанда, рентгендік, альфа-, бета- немесе гамма- сәулеленуді пайдалануға негізделген, медициналық, хирургиялық, стоматологиялық немесе ветеринариялық пайдалануға арналған немесе арналмаған аппаратура</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пештер; электр плиталары, электр плиткалары, ас пісіретін электр қазандары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6911, 6912, 6913,</w:t>
            </w:r>
            <w:r>
              <w:br/>
            </w:r>
            <w:r>
              <w:rPr>
                <w:rFonts w:ascii="Times New Roman"/>
                <w:b w:val="false"/>
                <w:i w:val="false"/>
                <w:color w:val="000000"/>
                <w:sz w:val="20"/>
              </w:rPr>
              <w:t>
7013, 8215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асханалық аспаптар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6102, 6201-6215, 6309, 6401-6405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аяқкиім</w:t>
            </w:r>
          </w:p>
        </w:tc>
      </w:tr>
    </w:tbl>
    <w:bookmarkStart w:name="z42" w:id="25"/>
    <w:p>
      <w:pPr>
        <w:spacing w:after="0"/>
        <w:ind w:left="0"/>
        <w:jc w:val="both"/>
      </w:pPr>
      <w:r>
        <w:rPr>
          <w:rFonts w:ascii="Times New Roman"/>
          <w:b w:val="false"/>
          <w:i w:val="false"/>
          <w:color w:val="000000"/>
          <w:sz w:val="28"/>
        </w:rPr>
        <w:t>
      * Осы тізбені қолдану мақсаттары үшін Қазақстанның СЭҚ ТН-на сәйкес тауарлар кодын да, оған көрсетілген тауар атауын да пайдалану қажет.</w:t>
      </w:r>
    </w:p>
    <w:bookmarkEnd w:id="25"/>
    <w:bookmarkStart w:name="z43" w:id="26"/>
    <w:p>
      <w:pPr>
        <w:spacing w:after="0"/>
        <w:ind w:left="0"/>
        <w:jc w:val="both"/>
      </w:pPr>
      <w:r>
        <w:rPr>
          <w:rFonts w:ascii="Times New Roman"/>
          <w:b w:val="false"/>
          <w:i w:val="false"/>
          <w:color w:val="000000"/>
          <w:sz w:val="28"/>
        </w:rPr>
        <w:t xml:space="preserve">
2014 жылғы 15 сәуірде Қазақстан Республикасының  </w:t>
      </w:r>
      <w:r>
        <w:br/>
      </w:r>
      <w:r>
        <w:rPr>
          <w:rFonts w:ascii="Times New Roman"/>
          <w:b w:val="false"/>
          <w:i w:val="false"/>
          <w:color w:val="000000"/>
          <w:sz w:val="28"/>
        </w:rPr>
        <w:t>
Үкіметі мен Ұлыбритания және Солтүстік Ирландия Құрама</w:t>
      </w:r>
      <w:r>
        <w:br/>
      </w:r>
      <w:r>
        <w:rPr>
          <w:rFonts w:ascii="Times New Roman"/>
          <w:b w:val="false"/>
          <w:i w:val="false"/>
          <w:color w:val="000000"/>
          <w:sz w:val="28"/>
        </w:rPr>
        <w:t xml:space="preserve">
Корольдігінің Үкіметі арасындағы Ұлыбритания және  </w:t>
      </w:r>
      <w:r>
        <w:br/>
      </w:r>
      <w:r>
        <w:rPr>
          <w:rFonts w:ascii="Times New Roman"/>
          <w:b w:val="false"/>
          <w:i w:val="false"/>
          <w:color w:val="000000"/>
          <w:sz w:val="28"/>
        </w:rPr>
        <w:t>
Солтүстік Ирландия Құрама Корольдігі Қарулы Күштерінің</w:t>
      </w:r>
      <w:r>
        <w:br/>
      </w:r>
      <w:r>
        <w:rPr>
          <w:rFonts w:ascii="Times New Roman"/>
          <w:b w:val="false"/>
          <w:i w:val="false"/>
          <w:color w:val="000000"/>
          <w:sz w:val="28"/>
        </w:rPr>
        <w:t>
Ауғанстан Ислам Республикасын тұрақтандыру және қалпына</w:t>
      </w:r>
      <w:r>
        <w:br/>
      </w:r>
      <w:r>
        <w:rPr>
          <w:rFonts w:ascii="Times New Roman"/>
          <w:b w:val="false"/>
          <w:i w:val="false"/>
          <w:color w:val="000000"/>
          <w:sz w:val="28"/>
        </w:rPr>
        <w:t xml:space="preserve">
келтіру жөніндегі халықаралық іс-қимылдарға қатысуына </w:t>
      </w:r>
      <w:r>
        <w:br/>
      </w:r>
      <w:r>
        <w:rPr>
          <w:rFonts w:ascii="Times New Roman"/>
          <w:b w:val="false"/>
          <w:i w:val="false"/>
          <w:color w:val="000000"/>
          <w:sz w:val="28"/>
        </w:rPr>
        <w:t xml:space="preserve">
байланысты Қазақстан Республикасының аумағы арқылы   </w:t>
      </w:r>
      <w:r>
        <w:br/>
      </w:r>
      <w:r>
        <w:rPr>
          <w:rFonts w:ascii="Times New Roman"/>
          <w:b w:val="false"/>
          <w:i w:val="false"/>
          <w:color w:val="000000"/>
          <w:sz w:val="28"/>
        </w:rPr>
        <w:t xml:space="preserve">
жүктің/арнайы жүктің транзитін қамтамасыз ету туралы  </w:t>
      </w:r>
      <w:r>
        <w:br/>
      </w:r>
      <w:r>
        <w:rPr>
          <w:rFonts w:ascii="Times New Roman"/>
          <w:b w:val="false"/>
          <w:i w:val="false"/>
          <w:color w:val="000000"/>
          <w:sz w:val="28"/>
        </w:rPr>
        <w:t xml:space="preserve">
келісімге 2-қосымша                  </w:t>
      </w:r>
    </w:p>
    <w:bookmarkEnd w:id="26"/>
    <w:bookmarkStart w:name="z44" w:id="27"/>
    <w:p>
      <w:pPr>
        <w:spacing w:after="0"/>
        <w:ind w:left="0"/>
        <w:jc w:val="left"/>
      </w:pPr>
      <w:r>
        <w:rPr>
          <w:rFonts w:ascii="Times New Roman"/>
          <w:b/>
          <w:i w:val="false"/>
          <w:color w:val="000000"/>
        </w:rPr>
        <w:t xml:space="preserve"> 
Қазақстан Республикасының аумағы арқылы транзитке тыйым салынған Британ тарапы мүлікінің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5"/>
        <w:gridCol w:w="9855"/>
      </w:tblGrid>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коды</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дайын жарылғыш заттар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2801, 2804, 2805, 2806, 2807, 2808, 2811, 2812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тығыздығы 1.87 және одан да көп күкірт қышқылы, тығыздығы 1,4 және одан да көп азот қышқылы, тығыздығы 1,15 және одан да көп тұз  қышқылы, хлорсульфон қышқылы, сулема, сары фосфор, күкіртті газ, көмірсутек тотығы, көгертетін қышқыл, балқытылған қышқыл, күкіртсутек, фосген, хлор қоспасы, дифосген, мышъякты ангидрид</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2903, 2303, 2904, 2915, 2922, 2926, 2931, 2939</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бромметил, хош иісті қатарындағы нитро- және аминқосындылары, дихлорэтан, хлорпикрин, күкірт  қышқылының хлорангидриді, күкіртті қышқылдың хлорангидриді, пирокүкіртті қышқылдың хлорангидриді, акрил қышқылының нитрилі, тетраэтилді қорғасын, алкалоидтер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3808, 3808</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алдрин, дилдрин</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өткізгіш шнурлар; тұтандыратын шнурлар; соққылаушы немесе тұтандыратын капсюлдер; запалдар; электр тұтандырғыштары</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беретін зымырандар, жаңбыр зымырандары, тұманға қарсы белгілер және басқа да пиротехникалық бұйымдар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8471, 8443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қойылатын компьютерлер, ноутбуктар, алмалы-салмалы ақпарат тасығыштар, принтерлер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8517, 8526, 8527</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факстар, тактикалық радиобайланыс құралдары, телефондар, радарлар және радионавигациялық жабдық</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пен әскери техниканы ұрыста қолдану, әскерді, қару-жарақты және әскери техниканы басқару, сондай-ақ әскерлерді алыстан әскери басқару үшін пайдаланылатын радиолокациялық, радионавигациялық аппаратура және алыстан басқару радиоаппаратурасы</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 (тікұшақтар мен ұшақтар); ғарыш аппараттары (спутниктерді қоса алғанда) және суборбиталық және ғарыштық зымырантасығыштар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еспелі қайықтардан басқа, әскери кемелер және құтқарушы кемелер, қосымша әскери кемелер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қару-жарақтарда орнатуға арналған телескопиялық нысаналар; перископтар; машиналардың бөлшектері ретінде жасалған көру түтіктері немесе, егер олар атыс қаруына орнатылмаса немесе олар орнатылуға тиісті атыс қаруымен бірге жүрмесе, қару-жарақпен бірге пайдаланылуы мүмкін басқа да көру түтіктері; егер олар атыс қаруына орнатылмаса немесе олар орнатылуға тиісті атыс қаруымен бірге жүрмесе, қару-жарақпен бірге пайдаланылуы мүмкін лазерлі нысаналар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револьверлерден, пистолеттерден және Сыртқы экономикалық қызметтің 9307 тауарлық номенклатурасының қару-жарағынан басқа әскери үлгідегі қару-жарақ</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 және 9304 тауарлық позицияға кіретіндерден басқа, револьверлер және пистолеттер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 және жарылғыш зат зарядын пайдалану арқылы қолданылатын атыс қаруы және басқа да құрылғылар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 тауарлық позицияда көрсетілгеннен басқа қару-жарақ (мысалы, серіппелі, пневматикалық немесе газды мылтықтар және пистолеттер, жуан таяқтар)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9301 - 9303 тауарлық позицияларда көрсетілген бұйымдарға қосалқы бөлшектер</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бомбалар, гранаталар, торпедолар, миналар, зымырандар және ұрыс қимылдарын жүргізуге арналған осыған ұқсас құралдар және олардың бөлшектері; патрондар, снарядтар, патрондарға арналған бытыраны және тығындарды қоса алғанда, басқа оқ-дәрілер мен олардың бөліктері, сондай-ақ тегіс стволды қару-жараққа арналған патрондар және олардың бөлшектері</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қылыштар, семсерлер, алдаспандар, найзалар, сүңгілер және осыған ұқсас қару, аталған қарудың бөлшектері, қынаптары мен қаптары</w:t>
            </w:r>
          </w:p>
        </w:tc>
      </w:tr>
    </w:tbl>
    <w:bookmarkStart w:name="z45" w:id="28"/>
    <w:p>
      <w:pPr>
        <w:spacing w:after="0"/>
        <w:ind w:left="0"/>
        <w:jc w:val="both"/>
      </w:pPr>
      <w:r>
        <w:rPr>
          <w:rFonts w:ascii="Times New Roman"/>
          <w:b w:val="false"/>
          <w:i w:val="false"/>
          <w:color w:val="000000"/>
          <w:sz w:val="28"/>
        </w:rPr>
        <w:t>
      * Осі тізбені қолдану мақсаттары үшін Қазақстанның СЭК ТН-на сәйкес тауарлар кодын да, оған көрсетілген тауар атауын да қолдану қажет.</w:t>
      </w:r>
    </w:p>
    <w:bookmarkEnd w:id="28"/>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