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d4f7" w14:textId="ec6d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теңізіндегі қауіпсіздік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30 маусымдағы № 221-V ҚРЗ.</w:t>
      </w:r>
    </w:p>
    <w:p>
      <w:pPr>
        <w:spacing w:after="0"/>
        <w:ind w:left="0"/>
        <w:jc w:val="both"/>
      </w:pPr>
      <w:bookmarkStart w:name="z1" w:id="0"/>
      <w:r>
        <w:rPr>
          <w:rFonts w:ascii="Times New Roman"/>
          <w:b w:val="false"/>
          <w:i w:val="false"/>
          <w:color w:val="000000"/>
          <w:sz w:val="28"/>
        </w:rPr>
        <w:t xml:space="preserve">
      2010 жылғы 18 қарашада Бакуде жасалған Каспий теңізіндегі қауіпсіздік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299"/>
        <w:gridCol w:w="6001"/>
      </w:tblGrid>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Каспий теңізіндегі қауіпсіздік саласындағы ынтымақтастық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Одан әрі Тараптар деп аталатын, Әзірбайжан Республикасы, Иран Ислам Республикасы, Қазақстан Республикасы, Ресей Федерациясы және Түрікменстан,</w:t>
      </w:r>
    </w:p>
    <w:p>
      <w:pPr>
        <w:spacing w:after="0"/>
        <w:ind w:left="0"/>
        <w:jc w:val="both"/>
      </w:pPr>
      <w:r>
        <w:rPr>
          <w:rFonts w:ascii="Times New Roman"/>
          <w:b w:val="false"/>
          <w:i w:val="false"/>
          <w:color w:val="000000"/>
          <w:sz w:val="28"/>
        </w:rPr>
        <w:t>
      тәуелсіздікті, егемендікті, аумақтық тұтастықты, шекаралардың мызғымастығын құрметтеуді, күш немесе күшпен қауіп төндіруді қолданбауды, бір бірінің ішкі істеріне араласпаушылықты және мемлекеттер ынтымақтастығын қоса алғанда, халықаралық құқықтың жалпыға танылған нормаларын және оның ішінде Біріккен Ұлттар Ұйымының Жарғысында бекітілген қағидаттарды негізге ала отырып,</w:t>
      </w:r>
    </w:p>
    <w:p>
      <w:pPr>
        <w:spacing w:after="0"/>
        <w:ind w:left="0"/>
        <w:jc w:val="both"/>
      </w:pPr>
      <w:r>
        <w:rPr>
          <w:rFonts w:ascii="Times New Roman"/>
          <w:b w:val="false"/>
          <w:i w:val="false"/>
          <w:color w:val="000000"/>
          <w:sz w:val="28"/>
        </w:rPr>
        <w:t>
      Каспий теңізінің сақталуына және өңірдің тұрақты дамуына бүгінгі және болашақ ұрпақ алдындағы өз жауапкершіліктерін сезіне отырып,</w:t>
      </w:r>
    </w:p>
    <w:p>
      <w:pPr>
        <w:spacing w:after="0"/>
        <w:ind w:left="0"/>
        <w:jc w:val="both"/>
      </w:pPr>
      <w:r>
        <w:rPr>
          <w:rFonts w:ascii="Times New Roman"/>
          <w:b w:val="false"/>
          <w:i w:val="false"/>
          <w:color w:val="000000"/>
          <w:sz w:val="28"/>
        </w:rPr>
        <w:t>
      Тараптар арасындағы жақын көршілік қарым-қатынастарды тереңдетумен кеңейту ниетін басшылыққа ала отырып,</w:t>
      </w:r>
    </w:p>
    <w:p>
      <w:pPr>
        <w:spacing w:after="0"/>
        <w:ind w:left="0"/>
        <w:jc w:val="both"/>
      </w:pPr>
      <w:r>
        <w:rPr>
          <w:rFonts w:ascii="Times New Roman"/>
          <w:b w:val="false"/>
          <w:i w:val="false"/>
          <w:color w:val="000000"/>
          <w:sz w:val="28"/>
        </w:rPr>
        <w:t>
      өңірлік қауіпсіздік пен тұрақтылыққа, Каспий теңізін тек қана бейбіт мақсаттарда пайдаланудағы ынтымақтастықты дамыту мен нығайтуға үлес қосуға дайын екендігін білдіре отырып,</w:t>
      </w:r>
    </w:p>
    <w:p>
      <w:pPr>
        <w:spacing w:after="0"/>
        <w:ind w:left="0"/>
        <w:jc w:val="both"/>
      </w:pPr>
      <w:r>
        <w:rPr>
          <w:rFonts w:ascii="Times New Roman"/>
          <w:b w:val="false"/>
          <w:i w:val="false"/>
          <w:color w:val="000000"/>
          <w:sz w:val="28"/>
        </w:rPr>
        <w:t>
      2007 жылғы 16 қазанда, Тегеранда Каспий жағалауы мемлекеттерінің Екінші Саммиті барысында қабылданған, Әзірбайжан Республикасы, Иран Ислам Республикасы, Қазақстан Республикасы, Ресей Федерациясы және Түрікменстан Декларациясының қағидаттары мен ережелерін назарға ала отырып,</w:t>
      </w:r>
    </w:p>
    <w:p>
      <w:pPr>
        <w:spacing w:after="0"/>
        <w:ind w:left="0"/>
        <w:jc w:val="both"/>
      </w:pPr>
      <w:r>
        <w:rPr>
          <w:rFonts w:ascii="Times New Roman"/>
          <w:b w:val="false"/>
          <w:i w:val="false"/>
          <w:color w:val="000000"/>
          <w:sz w:val="28"/>
        </w:rPr>
        <w:t>
      Каспий теңізін бейбітшілік, тұрақтылық, достық және тату көршілік теңізі деп жариялай келе,</w:t>
      </w:r>
    </w:p>
    <w:p>
      <w:pPr>
        <w:spacing w:after="0"/>
        <w:ind w:left="0"/>
        <w:jc w:val="both"/>
      </w:pPr>
      <w:r>
        <w:rPr>
          <w:rFonts w:ascii="Times New Roman"/>
          <w:b w:val="false"/>
          <w:i w:val="false"/>
          <w:color w:val="000000"/>
          <w:sz w:val="28"/>
        </w:rPr>
        <w:t>
      төменде көрсетілгендер туралы келісті:</w:t>
      </w:r>
    </w:p>
    <w:bookmarkStart w:name="z3" w:id="2"/>
    <w:p>
      <w:pPr>
        <w:spacing w:after="0"/>
        <w:ind w:left="0"/>
        <w:jc w:val="left"/>
      </w:pPr>
      <w:r>
        <w:rPr>
          <w:rFonts w:ascii="Times New Roman"/>
          <w:b/>
          <w:i w:val="false"/>
          <w:color w:val="000000"/>
        </w:rPr>
        <w:t xml:space="preserve"> 1-БAП</w:t>
      </w:r>
    </w:p>
    <w:bookmarkEnd w:id="2"/>
    <w:p>
      <w:pPr>
        <w:spacing w:after="0"/>
        <w:ind w:left="0"/>
        <w:jc w:val="both"/>
      </w:pPr>
      <w:r>
        <w:rPr>
          <w:rFonts w:ascii="Times New Roman"/>
          <w:b w:val="false"/>
          <w:i w:val="false"/>
          <w:color w:val="000000"/>
          <w:sz w:val="28"/>
        </w:rPr>
        <w:t>
      Каспий теңізінде қауіпсіздікті қамтамасыз ету Каспий маңы мемлекеттерінің айрықша құзыры болып табылады.</w:t>
      </w:r>
    </w:p>
    <w:bookmarkStart w:name="z4" w:id="3"/>
    <w:p>
      <w:pPr>
        <w:spacing w:after="0"/>
        <w:ind w:left="0"/>
        <w:jc w:val="left"/>
      </w:pPr>
      <w:r>
        <w:rPr>
          <w:rFonts w:ascii="Times New Roman"/>
          <w:b/>
          <w:i w:val="false"/>
          <w:color w:val="000000"/>
        </w:rPr>
        <w:t xml:space="preserve"> 2-БAП</w:t>
      </w:r>
    </w:p>
    <w:bookmarkEnd w:id="3"/>
    <w:bookmarkStart w:name="z5" w:id="4"/>
    <w:p>
      <w:pPr>
        <w:spacing w:after="0"/>
        <w:ind w:left="0"/>
        <w:jc w:val="both"/>
      </w:pPr>
      <w:r>
        <w:rPr>
          <w:rFonts w:ascii="Times New Roman"/>
          <w:b w:val="false"/>
          <w:i w:val="false"/>
          <w:color w:val="000000"/>
          <w:sz w:val="28"/>
        </w:rPr>
        <w:t>
      1. Осы Келісімінің шеңберінде Тараптар мына салалар бойынша ынтымақтасады:</w:t>
      </w:r>
    </w:p>
    <w:bookmarkEnd w:id="4"/>
    <w:p>
      <w:pPr>
        <w:spacing w:after="0"/>
        <w:ind w:left="0"/>
        <w:jc w:val="both"/>
      </w:pPr>
      <w:r>
        <w:rPr>
          <w:rFonts w:ascii="Times New Roman"/>
          <w:b w:val="false"/>
          <w:i w:val="false"/>
          <w:color w:val="000000"/>
          <w:sz w:val="28"/>
        </w:rPr>
        <w:t>
      - терроризмге қарсы күрес;</w:t>
      </w:r>
    </w:p>
    <w:p>
      <w:pPr>
        <w:spacing w:after="0"/>
        <w:ind w:left="0"/>
        <w:jc w:val="both"/>
      </w:pPr>
      <w:r>
        <w:rPr>
          <w:rFonts w:ascii="Times New Roman"/>
          <w:b w:val="false"/>
          <w:i w:val="false"/>
          <w:color w:val="000000"/>
          <w:sz w:val="28"/>
        </w:rPr>
        <w:t>
      - ұйымдасқан қылмысқа қарсы күрес;</w:t>
      </w:r>
    </w:p>
    <w:p>
      <w:pPr>
        <w:spacing w:after="0"/>
        <w:ind w:left="0"/>
        <w:jc w:val="both"/>
      </w:pPr>
      <w:r>
        <w:rPr>
          <w:rFonts w:ascii="Times New Roman"/>
          <w:b w:val="false"/>
          <w:i w:val="false"/>
          <w:color w:val="000000"/>
          <w:sz w:val="28"/>
        </w:rPr>
        <w:t>
      - қарулар мен оқ-дәрілердің, жарылғыш және уландырғыш заттардың, әскери техникалар кез-келген түрлерінің заңсыз айналымына қарсы күрес;</w:t>
      </w:r>
    </w:p>
    <w:p>
      <w:pPr>
        <w:spacing w:after="0"/>
        <w:ind w:left="0"/>
        <w:jc w:val="both"/>
      </w:pPr>
      <w:r>
        <w:rPr>
          <w:rFonts w:ascii="Times New Roman"/>
          <w:b w:val="false"/>
          <w:i w:val="false"/>
          <w:color w:val="000000"/>
          <w:sz w:val="28"/>
        </w:rPr>
        <w:t>
      - есірткі құралдарының, психотроптық заттар мен олардың прекурсорларының заңсыз айналымына қарсы күрес;</w:t>
      </w:r>
    </w:p>
    <w:p>
      <w:pPr>
        <w:spacing w:after="0"/>
        <w:ind w:left="0"/>
        <w:jc w:val="both"/>
      </w:pPr>
      <w:r>
        <w:rPr>
          <w:rFonts w:ascii="Times New Roman"/>
          <w:b w:val="false"/>
          <w:i w:val="false"/>
          <w:color w:val="000000"/>
          <w:sz w:val="28"/>
        </w:rPr>
        <w:t>
      - кірістерді, оның ішінде қылмыстық жолмен алынған ақшалай қаражаттарды жылыстатушылыққа қарсы күрес;</w:t>
      </w:r>
    </w:p>
    <w:p>
      <w:pPr>
        <w:spacing w:after="0"/>
        <w:ind w:left="0"/>
        <w:jc w:val="both"/>
      </w:pPr>
      <w:r>
        <w:rPr>
          <w:rFonts w:ascii="Times New Roman"/>
          <w:b w:val="false"/>
          <w:i w:val="false"/>
          <w:color w:val="000000"/>
          <w:sz w:val="28"/>
        </w:rPr>
        <w:t>
      - контрабандаға қарсы күрес;</w:t>
      </w:r>
    </w:p>
    <w:p>
      <w:pPr>
        <w:spacing w:after="0"/>
        <w:ind w:left="0"/>
        <w:jc w:val="both"/>
      </w:pPr>
      <w:r>
        <w:rPr>
          <w:rFonts w:ascii="Times New Roman"/>
          <w:b w:val="false"/>
          <w:i w:val="false"/>
          <w:color w:val="000000"/>
          <w:sz w:val="28"/>
        </w:rPr>
        <w:t>
      - теңіз кеме қатынасының қауіпсіздігін қамтамасыз ету және қарақшылыққа қарсы күрес;</w:t>
      </w:r>
    </w:p>
    <w:p>
      <w:pPr>
        <w:spacing w:after="0"/>
        <w:ind w:left="0"/>
        <w:jc w:val="both"/>
      </w:pPr>
      <w:r>
        <w:rPr>
          <w:rFonts w:ascii="Times New Roman"/>
          <w:b w:val="false"/>
          <w:i w:val="false"/>
          <w:color w:val="000000"/>
          <w:sz w:val="28"/>
        </w:rPr>
        <w:t>
      - адамдар саудасына және заңсыз көші-қонға қарсы күрес;</w:t>
      </w:r>
    </w:p>
    <w:p>
      <w:pPr>
        <w:spacing w:after="0"/>
        <w:ind w:left="0"/>
        <w:jc w:val="both"/>
      </w:pPr>
      <w:r>
        <w:rPr>
          <w:rFonts w:ascii="Times New Roman"/>
          <w:b w:val="false"/>
          <w:i w:val="false"/>
          <w:color w:val="000000"/>
          <w:sz w:val="28"/>
        </w:rPr>
        <w:t>
      - биологиялық ресурстарды заңсыз өндіруге (браконьерлікке) қарсы күрес;</w:t>
      </w:r>
    </w:p>
    <w:p>
      <w:pPr>
        <w:spacing w:after="0"/>
        <w:ind w:left="0"/>
        <w:jc w:val="both"/>
      </w:pPr>
      <w:r>
        <w:rPr>
          <w:rFonts w:ascii="Times New Roman"/>
          <w:b w:val="false"/>
          <w:i w:val="false"/>
          <w:color w:val="000000"/>
          <w:sz w:val="28"/>
        </w:rPr>
        <w:t>
      - теңізде жүзу қауіпсіздігін қамтамасыз ету.</w:t>
      </w:r>
    </w:p>
    <w:bookmarkStart w:name="z6" w:id="5"/>
    <w:p>
      <w:pPr>
        <w:spacing w:after="0"/>
        <w:ind w:left="0"/>
        <w:jc w:val="both"/>
      </w:pPr>
      <w:r>
        <w:rPr>
          <w:rFonts w:ascii="Times New Roman"/>
          <w:b w:val="false"/>
          <w:i w:val="false"/>
          <w:color w:val="000000"/>
          <w:sz w:val="28"/>
        </w:rPr>
        <w:t>
      2. Тараптар осы Келісім шеңберінде, қауіпсіздіктің әскери аспектілерін қоспағанда, осы Келісімнің мәніне сәйкес келетін және өзара мүдделілікті білдіретін басқа да салаларда ынтымақтастықты жүзеге асырады.</w:t>
      </w:r>
    </w:p>
    <w:bookmarkEnd w:id="5"/>
    <w:bookmarkStart w:name="z7" w:id="6"/>
    <w:p>
      <w:pPr>
        <w:spacing w:after="0"/>
        <w:ind w:left="0"/>
        <w:jc w:val="both"/>
      </w:pPr>
      <w:r>
        <w:rPr>
          <w:rFonts w:ascii="Times New Roman"/>
          <w:b w:val="false"/>
          <w:i w:val="false"/>
          <w:color w:val="000000"/>
          <w:sz w:val="28"/>
        </w:rPr>
        <w:t>
      3. Тараптардың өзара іс-қимылы осы Келісімге сәйкес және олардың хаттамаларына, өздері қатысушылар болып табылатын, қолданыстағы басқа да халықаралық шарттарға, сондай-ақ олардың заңнамаларына сәйкес жүзеге асырылады.</w:t>
      </w:r>
    </w:p>
    <w:bookmarkEnd w:id="6"/>
    <w:p>
      <w:pPr>
        <w:spacing w:after="0"/>
        <w:ind w:left="0"/>
        <w:jc w:val="both"/>
      </w:pPr>
      <w:r>
        <w:rPr>
          <w:rFonts w:ascii="Times New Roman"/>
          <w:b w:val="false"/>
          <w:i w:val="false"/>
          <w:color w:val="000000"/>
          <w:sz w:val="28"/>
        </w:rPr>
        <w:t>
      Ешнәрсе де осы Келісімде Каспий теңізінің құқықтық мәртебесін алдын ала айқындаушы ретінде қаралмауға тиісті.</w:t>
      </w:r>
    </w:p>
    <w:bookmarkStart w:name="z8" w:id="7"/>
    <w:p>
      <w:pPr>
        <w:spacing w:after="0"/>
        <w:ind w:left="0"/>
        <w:jc w:val="left"/>
      </w:pPr>
      <w:r>
        <w:rPr>
          <w:rFonts w:ascii="Times New Roman"/>
          <w:b/>
          <w:i w:val="false"/>
          <w:color w:val="000000"/>
        </w:rPr>
        <w:t xml:space="preserve"> 3-БAП</w:t>
      </w:r>
    </w:p>
    <w:bookmarkEnd w:id="7"/>
    <w:bookmarkStart w:name="z9" w:id="8"/>
    <w:p>
      <w:pPr>
        <w:spacing w:after="0"/>
        <w:ind w:left="0"/>
        <w:jc w:val="both"/>
      </w:pPr>
      <w:r>
        <w:rPr>
          <w:rFonts w:ascii="Times New Roman"/>
          <w:b w:val="false"/>
          <w:i w:val="false"/>
          <w:color w:val="000000"/>
          <w:sz w:val="28"/>
        </w:rPr>
        <w:t xml:space="preserve">
      1. Тараптар өз құзыреті шеңберінде осы Келісімді жүзеге асыруға қатысатын, мынадай құзыретті органдарды тағайындайды:      </w:t>
      </w:r>
    </w:p>
    <w:bookmarkEnd w:id="8"/>
    <w:tbl>
      <w:tblPr>
        <w:tblW w:w="0" w:type="auto"/>
        <w:tblCellSpacing w:w="0" w:type="auto"/>
        <w:tblBorders>
          <w:top w:val="none"/>
          <w:left w:val="none"/>
          <w:bottom w:val="none"/>
          <w:right w:val="none"/>
          <w:insideH w:val="none"/>
          <w:insideV w:val="none"/>
        </w:tblBorders>
      </w:tblPr>
      <w:tblGrid>
        <w:gridCol w:w="925"/>
        <w:gridCol w:w="11375"/>
      </w:tblGrid>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w:t>
            </w:r>
          </w:p>
        </w:tc>
        <w:tc>
          <w:tcPr>
            <w:tcW w:w="1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Ұлттық қауіпсіздік министрлігі, Экология және табиғи ресурстар министрлігі, Көлік министрлігі, Мемлекеттік шекара қызметі, Мемлекеттік кеден комитеті, Мемлекеттік теңіз әкімшілігі, Мемлекеттік көші-қон қызметі.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1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 Ішкі істер министрлігі, Қорғаныс министрлігі, Жолдар және тасымал министрлігі, Aуыл шарушылығы министрлігі, Экономика және қаржы істері жөніндегі министрлігі, Қоршаған ортаны қорғау жөніндегі ұйымы, Есірткіге қарсы күрес жөніндегі штабы.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Ішкі істер министрлігі, Қаржы министрлігінің Кеден бақылау комитеті, Aуыл шаруашылығы министрлігі, Көлік және коммуникация министрлігі, Қоршаған ортаны қорғау министрлігі, Бас прокуратура, Экономикалық қылмысқа және сыбайлас жемқорлыққа қарсы күрес агенттігі (қаржы полициясы), Қорғаныс министрлігі, Әділет министрлігі.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Федералдық қауіпсіздік қызметі, Ресей Федерациясының Ішкі істер министрлігі, Федералдық кеден қызметі, Ресей Федерациясының Aзаматтық қорғаныс, төтенше жағдайлар және табиғи апат салдарларын жою істері жөніндегі министрлігі, Ресей Федерациясының Көлік министрлігі, Ресей Федерациясының Есірткі айналымына бақылау жасау жөніндегі Федералдық қызметі, Федералдық көші-қон қызметі.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министрлігі, Ішкі істер министрлігі, Мемлекеттік шекара қызметі, Мемлекеттік көші-қон қызметі, Мемлекеттік кеден қызметі, Есірткіге қарсы күрес жөніндегі мемлекеттік қызметі.</w:t>
            </w:r>
          </w:p>
        </w:tc>
      </w:tr>
    </w:tbl>
    <w:p>
      <w:pPr>
        <w:spacing w:after="0"/>
        <w:ind w:left="0"/>
        <w:jc w:val="left"/>
      </w:pP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Ратификациялық грамоталарды тапсыру кезінде Тараптар Депозитарийді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нақты салалардағы ынтымақтастыққа жауапты орталық құзыретті органдар туралы және осы Келісім шеңберінде ынтымақтастықты үйлестіруге жауапты уәкілетті орган туралы хабардар етеді.</w:t>
      </w:r>
    </w:p>
    <w:bookmarkEnd w:id="9"/>
    <w:bookmarkStart w:name="z11" w:id="10"/>
    <w:p>
      <w:pPr>
        <w:spacing w:after="0"/>
        <w:ind w:left="0"/>
        <w:jc w:val="both"/>
      </w:pPr>
      <w:r>
        <w:rPr>
          <w:rFonts w:ascii="Times New Roman"/>
          <w:b w:val="false"/>
          <w:i w:val="false"/>
          <w:color w:val="000000"/>
          <w:sz w:val="28"/>
        </w:rPr>
        <w:t>
      3. Өздерінің уәкілетті және құзыретті органдары өзгерген жағдайда Депозитарий арқылы Тараптар бірін-бірі тез арада хабардар етеді.</w:t>
      </w:r>
    </w:p>
    <w:bookmarkEnd w:id="10"/>
    <w:bookmarkStart w:name="z12" w:id="11"/>
    <w:p>
      <w:pPr>
        <w:spacing w:after="0"/>
        <w:ind w:left="0"/>
        <w:jc w:val="left"/>
      </w:pPr>
      <w:r>
        <w:rPr>
          <w:rFonts w:ascii="Times New Roman"/>
          <w:b/>
          <w:i w:val="false"/>
          <w:color w:val="000000"/>
        </w:rPr>
        <w:t xml:space="preserve"> 4-БAП</w:t>
      </w:r>
    </w:p>
    <w:bookmarkEnd w:id="11"/>
    <w:bookmarkStart w:name="z13" w:id="12"/>
    <w:p>
      <w:pPr>
        <w:spacing w:after="0"/>
        <w:ind w:left="0"/>
        <w:jc w:val="both"/>
      </w:pPr>
      <w:r>
        <w:rPr>
          <w:rFonts w:ascii="Times New Roman"/>
          <w:b w:val="false"/>
          <w:i w:val="false"/>
          <w:color w:val="000000"/>
          <w:sz w:val="28"/>
        </w:rPr>
        <w:t xml:space="preserve">
      1. Тараптардың құзыретті органдарының өзара іс-қимылы осы Келісім шеңберінде басқа Тараптардың мүдделеріне нұқсан келтірмейтіндей екіжақты және көпжақты форматта жүзеге асырылады және ақпарат алмасуды, кездесулер мен консультациялар өткізуді, жұмыс тәжірибесімен алмасуды, сондай-ақ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салалар бойынша келісілген іс-шаралар өткізуді болжайды.</w:t>
      </w:r>
    </w:p>
    <w:bookmarkEnd w:id="12"/>
    <w:bookmarkStart w:name="z14" w:id="13"/>
    <w:p>
      <w:pPr>
        <w:spacing w:after="0"/>
        <w:ind w:left="0"/>
        <w:jc w:val="both"/>
      </w:pPr>
      <w:r>
        <w:rPr>
          <w:rFonts w:ascii="Times New Roman"/>
          <w:b w:val="false"/>
          <w:i w:val="false"/>
          <w:color w:val="000000"/>
          <w:sz w:val="28"/>
        </w:rPr>
        <w:t>
      2. Тараптардың құзыретті органдарының өзара іс-қимылы Тараптар арасында келісілген басқа да нысандарда жүзеге асырылуы мүмкін.</w:t>
      </w:r>
    </w:p>
    <w:bookmarkEnd w:id="13"/>
    <w:bookmarkStart w:name="z15" w:id="14"/>
    <w:p>
      <w:pPr>
        <w:spacing w:after="0"/>
        <w:ind w:left="0"/>
        <w:jc w:val="both"/>
      </w:pPr>
      <w:r>
        <w:rPr>
          <w:rFonts w:ascii="Times New Roman"/>
          <w:b w:val="false"/>
          <w:i w:val="false"/>
          <w:color w:val="000000"/>
          <w:sz w:val="28"/>
        </w:rPr>
        <w:t xml:space="preserve">
      3. Өзара іс-қимылды жүзеге асыру мақсатында Тараптардың құзыретті органдары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салалардағы ынтымақтастық туралы хаттамалар жасасады.</w:t>
      </w:r>
    </w:p>
    <w:bookmarkEnd w:id="14"/>
    <w:bookmarkStart w:name="z16" w:id="15"/>
    <w:p>
      <w:pPr>
        <w:spacing w:after="0"/>
        <w:ind w:left="0"/>
        <w:jc w:val="left"/>
      </w:pPr>
      <w:r>
        <w:rPr>
          <w:rFonts w:ascii="Times New Roman"/>
          <w:b/>
          <w:i w:val="false"/>
          <w:color w:val="000000"/>
        </w:rPr>
        <w:t xml:space="preserve"> 5-БAП</w:t>
      </w:r>
    </w:p>
    <w:bookmarkEnd w:id="15"/>
    <w:p>
      <w:pPr>
        <w:spacing w:after="0"/>
        <w:ind w:left="0"/>
        <w:jc w:val="both"/>
      </w:pPr>
      <w:r>
        <w:rPr>
          <w:rFonts w:ascii="Times New Roman"/>
          <w:b w:val="false"/>
          <w:i w:val="false"/>
          <w:color w:val="000000"/>
          <w:sz w:val="28"/>
        </w:rPr>
        <w:t>
      Осы Келісімнің шеңберінде ақпарат алмасу жазбаша түрде жолданатын көмек көрсету туралы сұрау салулар негізінде жүзеге асырылады. Кейінге қалдыруға болмайтын жағдайларда сұрау салулар, орнатылған байланыс құралдары арқылы 72 сағаттың ішінде кейіннен жазбаша растала отырып, жүзеге асырылуы мүмкін.</w:t>
      </w:r>
    </w:p>
    <w:bookmarkStart w:name="z17" w:id="16"/>
    <w:p>
      <w:pPr>
        <w:spacing w:after="0"/>
        <w:ind w:left="0"/>
        <w:jc w:val="left"/>
      </w:pPr>
      <w:r>
        <w:rPr>
          <w:rFonts w:ascii="Times New Roman"/>
          <w:b/>
          <w:i w:val="false"/>
          <w:color w:val="000000"/>
        </w:rPr>
        <w:t xml:space="preserve"> 6-БAП</w:t>
      </w:r>
    </w:p>
    <w:bookmarkEnd w:id="16"/>
    <w:bookmarkStart w:name="z18" w:id="17"/>
    <w:p>
      <w:pPr>
        <w:spacing w:after="0"/>
        <w:ind w:left="0"/>
        <w:jc w:val="both"/>
      </w:pPr>
      <w:r>
        <w:rPr>
          <w:rFonts w:ascii="Times New Roman"/>
          <w:b w:val="false"/>
          <w:i w:val="false"/>
          <w:color w:val="000000"/>
          <w:sz w:val="28"/>
        </w:rPr>
        <w:t>
      1. Егер Тараптың сұрау салынатын құзыретті органы сұрау салуды орындау ұлттық мүдделерге нұқсан келтіруі мүмкін немесе заңнамаға және өз мемлекетінің халықаралық міндеттемелеріне қайшы келеді деп санаса, осы Келісім шеңберінде ақпарат беруден толық немесе ішінара бас тартуы мүмкін.</w:t>
      </w:r>
    </w:p>
    <w:bookmarkEnd w:id="17"/>
    <w:bookmarkStart w:name="z19" w:id="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Тараптардың құзыретті органдары көмек көрсетуден бас тарту туралы жазбаша түрде бір біріне тез арада ақпарат береді.</w:t>
      </w:r>
    </w:p>
    <w:bookmarkEnd w:id="18"/>
    <w:bookmarkStart w:name="z20" w:id="19"/>
    <w:p>
      <w:pPr>
        <w:spacing w:after="0"/>
        <w:ind w:left="0"/>
        <w:jc w:val="both"/>
      </w:pPr>
      <w:r>
        <w:rPr>
          <w:rFonts w:ascii="Times New Roman"/>
          <w:b w:val="false"/>
          <w:i w:val="false"/>
          <w:color w:val="000000"/>
          <w:sz w:val="28"/>
        </w:rPr>
        <w:t>
      3. Егер сұрау салуды орындау сұрау салынатын құзыретті органның құзыретіне кірмесе, соңғысы кейіннен ол туралы сұрау салушы құзыретті органға хабарлай отырып, оны шұғыл өз мемлекетінің тиісті құзыретті органына береді.</w:t>
      </w:r>
    </w:p>
    <w:bookmarkEnd w:id="19"/>
    <w:bookmarkStart w:name="z21" w:id="20"/>
    <w:p>
      <w:pPr>
        <w:spacing w:after="0"/>
        <w:ind w:left="0"/>
        <w:jc w:val="left"/>
      </w:pPr>
      <w:r>
        <w:rPr>
          <w:rFonts w:ascii="Times New Roman"/>
          <w:b/>
          <w:i w:val="false"/>
          <w:color w:val="000000"/>
        </w:rPr>
        <w:t xml:space="preserve"> 7-БAП</w:t>
      </w:r>
    </w:p>
    <w:bookmarkEnd w:id="20"/>
    <w:bookmarkStart w:name="z22" w:id="21"/>
    <w:p>
      <w:pPr>
        <w:spacing w:after="0"/>
        <w:ind w:left="0"/>
        <w:jc w:val="both"/>
      </w:pPr>
      <w:r>
        <w:rPr>
          <w:rFonts w:ascii="Times New Roman"/>
          <w:b w:val="false"/>
          <w:i w:val="false"/>
          <w:color w:val="000000"/>
          <w:sz w:val="28"/>
        </w:rPr>
        <w:t>
      1. Егер беруші құзыретті орган оларды жария ету орынсыз деп санаса, әрбір құзыретті орган басқа құзыретті органнан алынған ақпарат пен құжаттардың құпиялылығын қамтамасыз етеді. Мұндай ақпарат пен құжаттардың құпиялылық дәрежесін осы ақпаратты және құжаттарды беріп отырған құзыретті орган белгілейді.</w:t>
      </w:r>
    </w:p>
    <w:bookmarkEnd w:id="21"/>
    <w:bookmarkStart w:name="z23" w:id="22"/>
    <w:p>
      <w:pPr>
        <w:spacing w:after="0"/>
        <w:ind w:left="0"/>
        <w:jc w:val="both"/>
      </w:pPr>
      <w:r>
        <w:rPr>
          <w:rFonts w:ascii="Times New Roman"/>
          <w:b w:val="false"/>
          <w:i w:val="false"/>
          <w:color w:val="000000"/>
          <w:sz w:val="28"/>
        </w:rPr>
        <w:t>
      2. Aқпаратты алған Тараптың құзыретті органы ақпаратты берген Тараптың құзыретті органы белгілеген мақсаттар және жағдайларда ғана мәліметтерді пайдалана алады.</w:t>
      </w:r>
    </w:p>
    <w:bookmarkEnd w:id="22"/>
    <w:bookmarkStart w:name="z24" w:id="23"/>
    <w:p>
      <w:pPr>
        <w:spacing w:after="0"/>
        <w:ind w:left="0"/>
        <w:jc w:val="both"/>
      </w:pPr>
      <w:r>
        <w:rPr>
          <w:rFonts w:ascii="Times New Roman"/>
          <w:b w:val="false"/>
          <w:i w:val="false"/>
          <w:color w:val="000000"/>
          <w:sz w:val="28"/>
        </w:rPr>
        <w:t>
      3. Aқпаратты алған Тараптың құзыретті органы ақпаратты берген Тараптың құзыретті органын алынған ақпараттың пайдаланылуы және қол жеткізілген нәтижелері туралы хабардар етеді.</w:t>
      </w:r>
    </w:p>
    <w:bookmarkEnd w:id="23"/>
    <w:bookmarkStart w:name="z25" w:id="24"/>
    <w:p>
      <w:pPr>
        <w:spacing w:after="0"/>
        <w:ind w:left="0"/>
        <w:jc w:val="both"/>
      </w:pPr>
      <w:r>
        <w:rPr>
          <w:rFonts w:ascii="Times New Roman"/>
          <w:b w:val="false"/>
          <w:i w:val="false"/>
          <w:color w:val="000000"/>
          <w:sz w:val="28"/>
        </w:rPr>
        <w:t>
      4. Құпиялылықты қамтамасыз етуге қатысты Тараптардың құзыретті органдарының міндеттемелері күшінде қала береді, оның ішінде осы Келісімнің қолданысы тоқтағаннан кейін де немесе Тараптардың кез келгені бұл Келісімнен шыққанша осындай ақпаратты берген Тараптың құзыретті органы басқа Тараптың құзыретті органын осындай міндеттемені сақтаудан босатқанға дейін қала береді.</w:t>
      </w:r>
    </w:p>
    <w:bookmarkEnd w:id="24"/>
    <w:bookmarkStart w:name="z26" w:id="25"/>
    <w:p>
      <w:pPr>
        <w:spacing w:after="0"/>
        <w:ind w:left="0"/>
        <w:jc w:val="left"/>
      </w:pPr>
      <w:r>
        <w:rPr>
          <w:rFonts w:ascii="Times New Roman"/>
          <w:b/>
          <w:i w:val="false"/>
          <w:color w:val="000000"/>
        </w:rPr>
        <w:t xml:space="preserve"> 8-БAП</w:t>
      </w:r>
    </w:p>
    <w:bookmarkEnd w:id="25"/>
    <w:p>
      <w:pPr>
        <w:spacing w:after="0"/>
        <w:ind w:left="0"/>
        <w:jc w:val="both"/>
      </w:pPr>
      <w:r>
        <w:rPr>
          <w:rFonts w:ascii="Times New Roman"/>
          <w:b w:val="false"/>
          <w:i w:val="false"/>
          <w:color w:val="000000"/>
          <w:sz w:val="28"/>
        </w:rPr>
        <w:t>
      Егер әрбір нақты жағдайда өзгедей тәртіп келісілмесе, осы Келісімді орындауға байланысты шығыстар әрбір Тарапқа дербес жүктеледі.</w:t>
      </w:r>
    </w:p>
    <w:bookmarkStart w:name="z27" w:id="26"/>
    <w:p>
      <w:pPr>
        <w:spacing w:after="0"/>
        <w:ind w:left="0"/>
        <w:jc w:val="left"/>
      </w:pPr>
      <w:r>
        <w:rPr>
          <w:rFonts w:ascii="Times New Roman"/>
          <w:b/>
          <w:i w:val="false"/>
          <w:color w:val="000000"/>
        </w:rPr>
        <w:t xml:space="preserve"> 9-БAП</w:t>
      </w:r>
    </w:p>
    <w:bookmarkEnd w:id="26"/>
    <w:bookmarkStart w:name="z28" w:id="27"/>
    <w:p>
      <w:pPr>
        <w:spacing w:after="0"/>
        <w:ind w:left="0"/>
        <w:jc w:val="both"/>
      </w:pPr>
      <w:r>
        <w:rPr>
          <w:rFonts w:ascii="Times New Roman"/>
          <w:b w:val="false"/>
          <w:i w:val="false"/>
          <w:color w:val="000000"/>
          <w:sz w:val="28"/>
        </w:rPr>
        <w:t>
      1. Осы Келісімді орындауға және өзара жүзеге асыру барысында пайда болуы мүмкін проблемаларды шешуге байланысты мәселелерді қарау мақсатында Тараптардың құзыретті органдары қажеттілігіне қарай, бірақ жылына кемінде бір рет кездесулер мен консультациялар өткізеді.</w:t>
      </w:r>
    </w:p>
    <w:bookmarkEnd w:id="27"/>
    <w:bookmarkStart w:name="z29" w:id="28"/>
    <w:p>
      <w:pPr>
        <w:spacing w:after="0"/>
        <w:ind w:left="0"/>
        <w:jc w:val="both"/>
      </w:pPr>
      <w:r>
        <w:rPr>
          <w:rFonts w:ascii="Times New Roman"/>
          <w:b w:val="false"/>
          <w:i w:val="false"/>
          <w:color w:val="000000"/>
          <w:sz w:val="28"/>
        </w:rPr>
        <w:t>
      2. Жыл сайынғы консультациялар жыл бойына іс басындағы төрағаның функцияларын орындайтын әрбір Тараптың алмасып отыруына қарай өткізіледі.</w:t>
      </w:r>
    </w:p>
    <w:bookmarkEnd w:id="28"/>
    <w:bookmarkStart w:name="z30" w:id="29"/>
    <w:p>
      <w:pPr>
        <w:spacing w:after="0"/>
        <w:ind w:left="0"/>
        <w:jc w:val="both"/>
      </w:pPr>
      <w:r>
        <w:rPr>
          <w:rFonts w:ascii="Times New Roman"/>
          <w:b w:val="false"/>
          <w:i w:val="false"/>
          <w:color w:val="000000"/>
          <w:sz w:val="28"/>
        </w:rPr>
        <w:t>
      3. Талқылауға ұсынылатын мәселелер алдын-ала келісіледі.</w:t>
      </w:r>
    </w:p>
    <w:bookmarkEnd w:id="29"/>
    <w:bookmarkStart w:name="z31" w:id="30"/>
    <w:p>
      <w:pPr>
        <w:spacing w:after="0"/>
        <w:ind w:left="0"/>
        <w:jc w:val="left"/>
      </w:pPr>
      <w:r>
        <w:rPr>
          <w:rFonts w:ascii="Times New Roman"/>
          <w:b/>
          <w:i w:val="false"/>
          <w:color w:val="000000"/>
        </w:rPr>
        <w:t xml:space="preserve"> 10-БAП</w:t>
      </w:r>
    </w:p>
    <w:bookmarkEnd w:id="30"/>
    <w:bookmarkStart w:name="z32" w:id="31"/>
    <w:p>
      <w:pPr>
        <w:spacing w:after="0"/>
        <w:ind w:left="0"/>
        <w:jc w:val="both"/>
      </w:pPr>
      <w:r>
        <w:rPr>
          <w:rFonts w:ascii="Times New Roman"/>
          <w:b w:val="false"/>
          <w:i w:val="false"/>
          <w:color w:val="000000"/>
          <w:sz w:val="28"/>
        </w:rPr>
        <w:t>
      1. Осы Келісімнің шеңберінде Тараптардың құзыретті органдарының өзара іс-қимылы орыс немесе ағылшын тілдерінде жүзеге асырылады.</w:t>
      </w:r>
    </w:p>
    <w:bookmarkEnd w:id="31"/>
    <w:bookmarkStart w:name="z33" w:id="32"/>
    <w:p>
      <w:pPr>
        <w:spacing w:after="0"/>
        <w:ind w:left="0"/>
        <w:jc w:val="both"/>
      </w:pPr>
      <w:r>
        <w:rPr>
          <w:rFonts w:ascii="Times New Roman"/>
          <w:b w:val="false"/>
          <w:i w:val="false"/>
          <w:color w:val="000000"/>
          <w:sz w:val="28"/>
        </w:rPr>
        <w:t>
      2. Құзыретті органдар, осы Келісімді жүзеге асыруға байланысты хат алмасуда, егер олар өзге туралы келіспесе, өзінің мемлекеттік/ресми тілін орыс немесе ағылшын тілдеріндегі аудармасын қоса беріп пайдалануы мүмкін.</w:t>
      </w:r>
    </w:p>
    <w:bookmarkEnd w:id="32"/>
    <w:bookmarkStart w:name="z34" w:id="33"/>
    <w:p>
      <w:pPr>
        <w:spacing w:after="0"/>
        <w:ind w:left="0"/>
        <w:jc w:val="left"/>
      </w:pPr>
      <w:r>
        <w:rPr>
          <w:rFonts w:ascii="Times New Roman"/>
          <w:b/>
          <w:i w:val="false"/>
          <w:color w:val="000000"/>
        </w:rPr>
        <w:t xml:space="preserve"> 11-БAП</w:t>
      </w:r>
    </w:p>
    <w:bookmarkEnd w:id="33"/>
    <w:p>
      <w:pPr>
        <w:spacing w:after="0"/>
        <w:ind w:left="0"/>
        <w:jc w:val="both"/>
      </w:pPr>
      <w:r>
        <w:rPr>
          <w:rFonts w:ascii="Times New Roman"/>
          <w:b w:val="false"/>
          <w:i w:val="false"/>
          <w:color w:val="000000"/>
          <w:sz w:val="28"/>
        </w:rPr>
        <w:t>
      Осы Келісім өздері қатысушылар болып табылатын басқа да халықаралық шарттардан туындайтын Тараптардың құқықтары мен міндеттемелерін қозғамайды.</w:t>
      </w:r>
    </w:p>
    <w:bookmarkStart w:name="z35" w:id="34"/>
    <w:p>
      <w:pPr>
        <w:spacing w:after="0"/>
        <w:ind w:left="0"/>
        <w:jc w:val="left"/>
      </w:pPr>
      <w:r>
        <w:rPr>
          <w:rFonts w:ascii="Times New Roman"/>
          <w:b/>
          <w:i w:val="false"/>
          <w:color w:val="000000"/>
        </w:rPr>
        <w:t xml:space="preserve"> 12-БAП</w:t>
      </w:r>
    </w:p>
    <w:bookmarkEnd w:id="34"/>
    <w:p>
      <w:pPr>
        <w:spacing w:after="0"/>
        <w:ind w:left="0"/>
        <w:jc w:val="both"/>
      </w:pPr>
      <w:r>
        <w:rPr>
          <w:rFonts w:ascii="Times New Roman"/>
          <w:b w:val="false"/>
          <w:i w:val="false"/>
          <w:color w:val="000000"/>
          <w:sz w:val="28"/>
        </w:rPr>
        <w:t>
      Осы Келісім ережелерінің түсіндірмесіне немесе қолданылуына байланысты кез келген даулар Тараптар арасында консультациялар және келіссөздер жүргізу арқылы шешіледі.</w:t>
      </w:r>
    </w:p>
    <w:bookmarkStart w:name="z36" w:id="35"/>
    <w:p>
      <w:pPr>
        <w:spacing w:after="0"/>
        <w:ind w:left="0"/>
        <w:jc w:val="left"/>
      </w:pPr>
      <w:r>
        <w:rPr>
          <w:rFonts w:ascii="Times New Roman"/>
          <w:b/>
          <w:i w:val="false"/>
          <w:color w:val="000000"/>
        </w:rPr>
        <w:t xml:space="preserve"> 13-БAП</w:t>
      </w:r>
    </w:p>
    <w:bookmarkEnd w:id="35"/>
    <w:bookmarkStart w:name="z37" w:id="36"/>
    <w:p>
      <w:pPr>
        <w:spacing w:after="0"/>
        <w:ind w:left="0"/>
        <w:jc w:val="both"/>
      </w:pPr>
      <w:r>
        <w:rPr>
          <w:rFonts w:ascii="Times New Roman"/>
          <w:b w:val="false"/>
          <w:i w:val="false"/>
          <w:color w:val="000000"/>
          <w:sz w:val="28"/>
        </w:rPr>
        <w:t>
      1. Осы Келісімнің ережелері Тараптардың өзара уағдаласуы бойынша өзгертілуі немесе толықтырылуы мүмкін.</w:t>
      </w:r>
    </w:p>
    <w:bookmarkEnd w:id="36"/>
    <w:bookmarkStart w:name="z38" w:id="37"/>
    <w:p>
      <w:pPr>
        <w:spacing w:after="0"/>
        <w:ind w:left="0"/>
        <w:jc w:val="both"/>
      </w:pPr>
      <w:r>
        <w:rPr>
          <w:rFonts w:ascii="Times New Roman"/>
          <w:b w:val="false"/>
          <w:i w:val="false"/>
          <w:color w:val="000000"/>
          <w:sz w:val="28"/>
        </w:rPr>
        <w:t xml:space="preserve">
      2. Осы Келісімге енгізілетін өзгерістер мен толықтырулар оның ажырамас бөлігі болып табылады және осы Келісімнің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тәртіпте күшіне енетін жекелеген хаттамалармен ресімделеді.</w:t>
      </w:r>
    </w:p>
    <w:bookmarkEnd w:id="37"/>
    <w:bookmarkStart w:name="z39" w:id="38"/>
    <w:p>
      <w:pPr>
        <w:spacing w:after="0"/>
        <w:ind w:left="0"/>
        <w:jc w:val="left"/>
      </w:pPr>
      <w:r>
        <w:rPr>
          <w:rFonts w:ascii="Times New Roman"/>
          <w:b/>
          <w:i w:val="false"/>
          <w:color w:val="000000"/>
        </w:rPr>
        <w:t xml:space="preserve"> 14-БAП</w:t>
      </w:r>
    </w:p>
    <w:bookmarkEnd w:id="38"/>
    <w:p>
      <w:pPr>
        <w:spacing w:after="0"/>
        <w:ind w:left="0"/>
        <w:jc w:val="both"/>
      </w:pPr>
      <w:r>
        <w:rPr>
          <w:rFonts w:ascii="Times New Roman"/>
          <w:b w:val="false"/>
          <w:i w:val="false"/>
          <w:color w:val="000000"/>
          <w:sz w:val="28"/>
        </w:rPr>
        <w:t>
      Әзірбайжан Республикасы осы Келісімнің Депозитарийі болып табылады.</w:t>
      </w:r>
    </w:p>
    <w:bookmarkStart w:name="z40" w:id="39"/>
    <w:p>
      <w:pPr>
        <w:spacing w:after="0"/>
        <w:ind w:left="0"/>
        <w:jc w:val="left"/>
      </w:pPr>
      <w:r>
        <w:rPr>
          <w:rFonts w:ascii="Times New Roman"/>
          <w:b/>
          <w:i w:val="false"/>
          <w:color w:val="000000"/>
        </w:rPr>
        <w:t xml:space="preserve"> 15-БAП</w:t>
      </w:r>
    </w:p>
    <w:bookmarkEnd w:id="39"/>
    <w:bookmarkStart w:name="z41" w:id="40"/>
    <w:p>
      <w:pPr>
        <w:spacing w:after="0"/>
        <w:ind w:left="0"/>
        <w:jc w:val="both"/>
      </w:pPr>
      <w:r>
        <w:rPr>
          <w:rFonts w:ascii="Times New Roman"/>
          <w:b w:val="false"/>
          <w:i w:val="false"/>
          <w:color w:val="000000"/>
          <w:sz w:val="28"/>
        </w:rPr>
        <w:t>
      1. Осы Келісім ратификациялауға жатады. Ратификациялық грамоталар сақталуға Депозитарийге тапсырылады. Осы Келісім Депозитарийдің соңғы ратификациялық грамотаны алған күнінен бастап 30-шы күні күшіне енеді.</w:t>
      </w:r>
    </w:p>
    <w:bookmarkEnd w:id="40"/>
    <w:bookmarkStart w:name="z42" w:id="41"/>
    <w:p>
      <w:pPr>
        <w:spacing w:after="0"/>
        <w:ind w:left="0"/>
        <w:jc w:val="both"/>
      </w:pPr>
      <w:r>
        <w:rPr>
          <w:rFonts w:ascii="Times New Roman"/>
          <w:b w:val="false"/>
          <w:i w:val="false"/>
          <w:color w:val="000000"/>
          <w:sz w:val="28"/>
        </w:rPr>
        <w:t>
      2. Әрбір Тарап осы Келісімнен шығатындығы туралы Депозитарийді хабардар ете отырып, одан шыға алады. Мұндай Тарап үшін осы Келісім Депозитарийдің осындай хабарламаны алған күнінен бастап 12 ай өткенге дейін қолданыста болады.</w:t>
      </w:r>
    </w:p>
    <w:bookmarkEnd w:id="41"/>
    <w:p>
      <w:pPr>
        <w:spacing w:after="0"/>
        <w:ind w:left="0"/>
        <w:jc w:val="both"/>
      </w:pPr>
      <w:r>
        <w:rPr>
          <w:rFonts w:ascii="Times New Roman"/>
          <w:b w:val="false"/>
          <w:i w:val="false"/>
          <w:color w:val="000000"/>
          <w:sz w:val="28"/>
        </w:rPr>
        <w:t>
      2010 жылғы 18 қарашада Баку қаласында әзірбайжан, парсы, қазақ, орыс, түрікмен және ағылшын тілдерінде түпнұсқалы бір данада жасалған, бұл орайда барлық мәтіндер теңдей түпнұсқа болып табылады.</w:t>
      </w:r>
    </w:p>
    <w:p>
      <w:pPr>
        <w:spacing w:after="0"/>
        <w:ind w:left="0"/>
        <w:jc w:val="both"/>
      </w:pPr>
      <w:r>
        <w:rPr>
          <w:rFonts w:ascii="Times New Roman"/>
          <w:b w:val="false"/>
          <w:i w:val="false"/>
          <w:color w:val="000000"/>
          <w:sz w:val="28"/>
        </w:rPr>
        <w:t>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Түпнұсқалық дана сақталу үшін Депозитарийге тапсырылады, ол осы Келісімнің расталған көшірмелерін барлық Тараптарға жолдайды.</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 Республикасы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Иран Ислам Республикасы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Түрікменстан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