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6443" w14:textId="2716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жетім балалардың, ата-анасының қамқорлығынсыз қалған балалардың тұрғын үйге құқықтарын қамтамасыз ету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2013 жылғы 4 шілдедегі № 126-V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актiлерiне дербес деректер және оларды қорғау мәселелерi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111-2 және 111-3-баптардың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«111-2-бап.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r>
        <w:br/>
      </w:r>
      <w:r>
        <w:rPr>
          <w:rFonts w:ascii="Times New Roman"/>
          <w:b w:val="false"/>
          <w:i w:val="false"/>
          <w:color w:val="000000"/>
          <w:sz w:val="28"/>
        </w:rPr>
        <w:t>
</w:t>
      </w:r>
      <w:r>
        <w:rPr>
          <w:rFonts w:ascii="Times New Roman"/>
          <w:b w:val="false"/>
          <w:i w:val="false"/>
          <w:color w:val="000000"/>
          <w:sz w:val="28"/>
        </w:rPr>
        <w:t>
      111-3-бап.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үйін сақтау жөніндегі міндеттерді орындамауы»;</w:t>
      </w:r>
      <w:r>
        <w:br/>
      </w:r>
      <w:r>
        <w:rPr>
          <w:rFonts w:ascii="Times New Roman"/>
          <w:b w:val="false"/>
          <w:i w:val="false"/>
          <w:color w:val="000000"/>
          <w:sz w:val="28"/>
        </w:rPr>
        <w:t>
</w:t>
      </w:r>
      <w:r>
        <w:rPr>
          <w:rFonts w:ascii="Times New Roman"/>
          <w:b w:val="false"/>
          <w:i w:val="false"/>
          <w:color w:val="000000"/>
          <w:sz w:val="28"/>
        </w:rPr>
        <w:t>
      2) мынадай мазмұндағы 111-2 және 111-3-баптармен толықтырылсын:</w:t>
      </w:r>
      <w:r>
        <w:br/>
      </w:r>
      <w:r>
        <w:rPr>
          <w:rFonts w:ascii="Times New Roman"/>
          <w:b w:val="false"/>
          <w:i w:val="false"/>
          <w:color w:val="000000"/>
          <w:sz w:val="28"/>
        </w:rPr>
        <w:t>
</w:t>
      </w:r>
      <w:r>
        <w:rPr>
          <w:rFonts w:ascii="Times New Roman"/>
          <w:b w:val="false"/>
          <w:i w:val="false"/>
          <w:color w:val="000000"/>
          <w:sz w:val="28"/>
        </w:rPr>
        <w:t>
      «111-2-бап. Жергілікті атқарушы органдардың лауазымды</w:t>
      </w:r>
      <w:r>
        <w:br/>
      </w:r>
      <w:r>
        <w:rPr>
          <w:rFonts w:ascii="Times New Roman"/>
          <w:b w:val="false"/>
          <w:i w:val="false"/>
          <w:color w:val="000000"/>
          <w:sz w:val="28"/>
        </w:rPr>
        <w:t>
                  адамдарының және (немесе) баланың заңды</w:t>
      </w:r>
      <w:r>
        <w:br/>
      </w:r>
      <w:r>
        <w:rPr>
          <w:rFonts w:ascii="Times New Roman"/>
          <w:b w:val="false"/>
          <w:i w:val="false"/>
          <w:color w:val="000000"/>
          <w:sz w:val="28"/>
        </w:rPr>
        <w:t>
                  өкілдерінің тұрғын үйге мұқтаж жетім балаларды,</w:t>
      </w:r>
      <w:r>
        <w:br/>
      </w:r>
      <w:r>
        <w:rPr>
          <w:rFonts w:ascii="Times New Roman"/>
          <w:b w:val="false"/>
          <w:i w:val="false"/>
          <w:color w:val="000000"/>
          <w:sz w:val="28"/>
        </w:rPr>
        <w:t>
                  ата-анасының қамқорлығынсыз қалған балаларды</w:t>
      </w:r>
      <w:r>
        <w:br/>
      </w:r>
      <w:r>
        <w:rPr>
          <w:rFonts w:ascii="Times New Roman"/>
          <w:b w:val="false"/>
          <w:i w:val="false"/>
          <w:color w:val="000000"/>
          <w:sz w:val="28"/>
        </w:rPr>
        <w:t>
                  есепке қою жөніндегі міндеттерді орындамауы</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r>
        <w:br/>
      </w:r>
      <w:r>
        <w:rPr>
          <w:rFonts w:ascii="Times New Roman"/>
          <w:b w:val="false"/>
          <w:i w:val="false"/>
          <w:color w:val="000000"/>
          <w:sz w:val="28"/>
        </w:rPr>
        <w:t>
</w:t>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111-3-бап. Жергілікті атқарушы органдардың лауазымды</w:t>
      </w:r>
      <w:r>
        <w:br/>
      </w:r>
      <w:r>
        <w:rPr>
          <w:rFonts w:ascii="Times New Roman"/>
          <w:b w:val="false"/>
          <w:i w:val="false"/>
          <w:color w:val="000000"/>
          <w:sz w:val="28"/>
        </w:rPr>
        <w:t>
                 адамдарының және (немесе) баланың заңды</w:t>
      </w:r>
      <w:r>
        <w:br/>
      </w:r>
      <w:r>
        <w:rPr>
          <w:rFonts w:ascii="Times New Roman"/>
          <w:b w:val="false"/>
          <w:i w:val="false"/>
          <w:color w:val="000000"/>
          <w:sz w:val="28"/>
        </w:rPr>
        <w:t>
                 өкілдерінің жетім балалардың, ата-анасының</w:t>
      </w:r>
      <w:r>
        <w:br/>
      </w:r>
      <w:r>
        <w:rPr>
          <w:rFonts w:ascii="Times New Roman"/>
          <w:b w:val="false"/>
          <w:i w:val="false"/>
          <w:color w:val="000000"/>
          <w:sz w:val="28"/>
        </w:rPr>
        <w:t>
                 қамқорлығынсыз қалған балалардың тұрғын үйін</w:t>
      </w:r>
      <w:r>
        <w:br/>
      </w:r>
      <w:r>
        <w:rPr>
          <w:rFonts w:ascii="Times New Roman"/>
          <w:b w:val="false"/>
          <w:i w:val="false"/>
          <w:color w:val="000000"/>
          <w:sz w:val="28"/>
        </w:rPr>
        <w:t>
                 сақтау жөніндегі міндеттерді орындамауы</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үйін сақтау жөніндегі міндеттерді орындамауы –</w:t>
      </w:r>
      <w:r>
        <w:br/>
      </w:r>
      <w:r>
        <w:rPr>
          <w:rFonts w:ascii="Times New Roman"/>
          <w:b w:val="false"/>
          <w:i w:val="false"/>
          <w:color w:val="000000"/>
          <w:sz w:val="28"/>
        </w:rPr>
        <w:t>
</w:t>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541-баптың</w:t>
      </w:r>
      <w:r>
        <w:rPr>
          <w:rFonts w:ascii="Times New Roman"/>
          <w:b w:val="false"/>
          <w:i w:val="false"/>
          <w:color w:val="000000"/>
          <w:sz w:val="28"/>
        </w:rPr>
        <w:t xml:space="preserve"> 1-1-бөлігінің 2) тармақшасы «111-1,» деген цифрлардан кейін «111-2, 111-3,»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абзацындағы «111 – 117» деген цифрлар «111, 111-1, 112 – 117»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637-баптың</w:t>
      </w:r>
      <w:r>
        <w:rPr>
          <w:rFonts w:ascii="Times New Roman"/>
          <w:b w:val="false"/>
          <w:i w:val="false"/>
          <w:color w:val="000000"/>
          <w:sz w:val="28"/>
        </w:rPr>
        <w:t xml:space="preserve"> бірінші бөлігі «89 – 110-1,» деген цифрлардан кейін «111-2, 111-3,»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кодексiне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сөйлеміндегі «Егер» деген сөз «Жетім балалар, ата-анасының қамқорлығынсыз қалған балалар он сегіз жасқа толғанға дейін оларға меншік құқығында тиесілі жер учаскесін қоспағанда, егер»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«Бұл ретте» деген сөздерден кейін «, жетім балалар, ата-анасының қамқорлығынсыз қалған балалар он сегіз жасқа толғанға дейін оларға меншік құқығында тиесілі жер учаскесін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жетiм балаларға,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68-бабының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 тармақшаларында</w:t>
      </w:r>
      <w:r>
        <w:rPr>
          <w:rFonts w:ascii="Times New Roman"/>
          <w:b w:val="false"/>
          <w:i w:val="false"/>
          <w:color w:val="000000"/>
          <w:sz w:val="28"/>
        </w:rPr>
        <w:t xml:space="preserve">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Республикасы азаматтарының пайдалануына беріледі.</w:t>
      </w:r>
      <w:r>
        <w:br/>
      </w:r>
      <w:r>
        <w:rPr>
          <w:rFonts w:ascii="Times New Roman"/>
          <w:b w:val="false"/>
          <w:i w:val="false"/>
          <w:color w:val="000000"/>
          <w:sz w:val="28"/>
        </w:rPr>
        <w:t>
</w:t>
      </w:r>
      <w:r>
        <w:rPr>
          <w:rFonts w:ascii="Times New Roman"/>
          <w:b w:val="false"/>
          <w:i w:val="false"/>
          <w:color w:val="000000"/>
          <w:sz w:val="28"/>
        </w:rPr>
        <w:t>
      Ең төменгі күнкөріс деңгейінің 3,1 еселенген мөлшеріндегі коэффициент мүгедек балаларға қолданылмайды;»;</w:t>
      </w:r>
      <w:r>
        <w:br/>
      </w:r>
      <w:r>
        <w:rPr>
          <w:rFonts w:ascii="Times New Roman"/>
          <w:b w:val="false"/>
          <w:i w:val="false"/>
          <w:color w:val="000000"/>
          <w:sz w:val="28"/>
        </w:rPr>
        <w:t>
</w:t>
      </w:r>
      <w:r>
        <w:rPr>
          <w:rFonts w:ascii="Times New Roman"/>
          <w:b w:val="false"/>
          <w:i w:val="false"/>
          <w:color w:val="000000"/>
          <w:sz w:val="28"/>
        </w:rPr>
        <w:t>
      2) 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бастап немесе осындай балаларға қорғаншылық немесе қамқоршылық белгіленген күннен бастап не патронат тәрбиешімен шарт жасасқан күннен бастап алты ай ішінде баланы тұрғын үй алу үшін жергілікті атқарушы органда есепке қоюға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жетiм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68-бабының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 тармақшаларында</w:t>
      </w:r>
      <w:r>
        <w:rPr>
          <w:rFonts w:ascii="Times New Roman"/>
          <w:b w:val="false"/>
          <w:i w:val="false"/>
          <w:color w:val="000000"/>
          <w:sz w:val="28"/>
        </w:rPr>
        <w:t xml:space="preserve"> аталған халықтың әлеуметтік жағынан әлсіз топтары;»;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 сондай-ақ жетiм балаларды, ата-анасының қамқорлығынсыз қалған балаларды қоспағанда, бөлек тізімдер бойынша коммуналдық тұрғын үй қорынан (жаңадан пайдалануға берілген немесе тұрғындар босатқан) тұрғын үйлер бөлуді немесе жеке тұрғын үй қорынан жергілікті атқарушы орган жалдаған тұрғын үйлер бөлуді, егер осы Заңда немесе Қазақстан Республикасының басқа да заңнамалық актілерінде өзгеше белгіленбесе, ауданның, облыстық маңызы бар қаланың, республикалық маңызы бар қаланың, астананың жергілікті атқарушы органдары бөлек тiзiмдердiң, сондай-ақ мемлекеттік кәсіпорында және (немесе) мемлекеттік мекемеде есепте тұрған, тұрғын үйге мұқтаждар тізімдерінің санына пропорционалды түрде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тізімдерге енгізілген азаматтардың құқықтары тең деп танылады. Егер осы Заңда өзгеше көзделмесе, мемлекеттік тұрғын үй қорынан тұрғын үйді немесе жеке тұрғын үй қорынан жергілікті атқарушы орган жалдаған тұрғын үйді алуға осы тізімдерге енгізілген басқалар алдында, Ұлы Отан соғысының мүгедектері мен қатысушыларын, сондай-ақ жетiм балаларды, ата-анасының қамқорлығынсыз қалған балаларды қоспағанда, ешкімнің де басым құқығы болмайды.</w:t>
      </w:r>
      <w:r>
        <w:br/>
      </w:r>
      <w:r>
        <w:rPr>
          <w:rFonts w:ascii="Times New Roman"/>
          <w:b w:val="false"/>
          <w:i w:val="false"/>
          <w:color w:val="000000"/>
          <w:sz w:val="28"/>
        </w:rPr>
        <w:t>
</w:t>
      </w:r>
      <w:r>
        <w:rPr>
          <w:rFonts w:ascii="Times New Roman"/>
          <w:b w:val="false"/>
          <w:i w:val="false"/>
          <w:color w:val="000000"/>
          <w:sz w:val="28"/>
        </w:rPr>
        <w:t>
      4. Ұлы Отан соғысының мүгедектері мен қатысушыларының, сондай-ақ жетiм балалардың, ата-анасының қамқорлығынсыз қалған балалардың мемлекеттік тұрғын үй қорынан тұрғын үйді немесе жеке тұрғын үй қорынан жергілікті атқарушы орган жалдаған тұрғын үйді бірінші кезекте алуға құқығы бар.»;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86-бап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Жетім балалардың, ата-анасының қамқорлығынсыз қалған балалардың тұрғын үйін сақтау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«14-бап. Баланың тұрғын үйге құқығы</w:t>
      </w:r>
      <w:r>
        <w:br/>
      </w:r>
      <w:r>
        <w:rPr>
          <w:rFonts w:ascii="Times New Roman"/>
          <w:b w:val="false"/>
          <w:i w:val="false"/>
          <w:color w:val="000000"/>
          <w:sz w:val="28"/>
        </w:rPr>
        <w:t>
</w:t>
      </w: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r>
        <w:br/>
      </w:r>
      <w:r>
        <w:rPr>
          <w:rFonts w:ascii="Times New Roman"/>
          <w:b w:val="false"/>
          <w:i w:val="false"/>
          <w:color w:val="000000"/>
          <w:sz w:val="28"/>
        </w:rPr>
        <w:t>
</w:t>
      </w: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r>
        <w:br/>
      </w:r>
      <w:r>
        <w:rPr>
          <w:rFonts w:ascii="Times New Roman"/>
          <w:b w:val="false"/>
          <w:i w:val="false"/>
          <w:color w:val="000000"/>
          <w:sz w:val="28"/>
        </w:rPr>
        <w:t>
</w:t>
      </w: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r>
        <w:br/>
      </w:r>
      <w:r>
        <w:rPr>
          <w:rFonts w:ascii="Times New Roman"/>
          <w:b w:val="false"/>
          <w:i w:val="false"/>
          <w:color w:val="000000"/>
          <w:sz w:val="28"/>
        </w:rPr>
        <w:t>
</w:t>
      </w: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балалардың тұрғын үйге меншiк құқығын немесе тұрғын үйді пайдалану құқығын сақтауды жергiлiктi атқарушы органдар қамтамасыз етедi.</w:t>
      </w:r>
      <w:r>
        <w:br/>
      </w:r>
      <w:r>
        <w:rPr>
          <w:rFonts w:ascii="Times New Roman"/>
          <w:b w:val="false"/>
          <w:i w:val="false"/>
          <w:color w:val="000000"/>
          <w:sz w:val="28"/>
        </w:rPr>
        <w:t>
</w:t>
      </w: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r>
        <w:br/>
      </w:r>
      <w:r>
        <w:rPr>
          <w:rFonts w:ascii="Times New Roman"/>
          <w:b w:val="false"/>
          <w:i w:val="false"/>
          <w:color w:val="000000"/>
          <w:sz w:val="28"/>
        </w:rPr>
        <w:t>
</w:t>
      </w:r>
      <w:r>
        <w:rPr>
          <w:rFonts w:ascii="Times New Roman"/>
          <w:b w:val="false"/>
          <w:i w:val="false"/>
          <w:color w:val="000000"/>
          <w:sz w:val="28"/>
        </w:rPr>
        <w:t>
      2)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«14-1-бап. Жетім балалардың, ата-анасының қамқорлығынсыз</w:t>
      </w:r>
      <w:r>
        <w:br/>
      </w:r>
      <w:r>
        <w:rPr>
          <w:rFonts w:ascii="Times New Roman"/>
          <w:b w:val="false"/>
          <w:i w:val="false"/>
          <w:color w:val="000000"/>
          <w:sz w:val="28"/>
        </w:rPr>
        <w:t>
                 қалған балалардың тұрғын үйін сақтауды қамтамасыз</w:t>
      </w:r>
      <w:r>
        <w:br/>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1. Жергiлiктi атқарушы органдар:</w:t>
      </w:r>
      <w:r>
        <w:br/>
      </w:r>
      <w:r>
        <w:rPr>
          <w:rFonts w:ascii="Times New Roman"/>
          <w:b w:val="false"/>
          <w:i w:val="false"/>
          <w:color w:val="000000"/>
          <w:sz w:val="28"/>
        </w:rPr>
        <w:t>
</w:t>
      </w: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r>
        <w:br/>
      </w:r>
      <w:r>
        <w:rPr>
          <w:rFonts w:ascii="Times New Roman"/>
          <w:b w:val="false"/>
          <w:i w:val="false"/>
          <w:color w:val="000000"/>
          <w:sz w:val="28"/>
        </w:rPr>
        <w:t>
</w:t>
      </w: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r>
        <w:br/>
      </w:r>
      <w:r>
        <w:rPr>
          <w:rFonts w:ascii="Times New Roman"/>
          <w:b w:val="false"/>
          <w:i w:val="false"/>
          <w:color w:val="000000"/>
          <w:sz w:val="28"/>
        </w:rPr>
        <w:t>
</w:t>
      </w:r>
      <w:r>
        <w:rPr>
          <w:rFonts w:ascii="Times New Roman"/>
          <w:b w:val="false"/>
          <w:i w:val="false"/>
          <w:color w:val="000000"/>
          <w:sz w:val="28"/>
        </w:rPr>
        <w:t>
      2. Баланың заңды өкілдері жетім балалардың, ата-анасының қамқорлығынсыз қалған балалардың тұрғын үйін сақтауды қамтамасыз етеді.</w:t>
      </w:r>
      <w:r>
        <w:br/>
      </w:r>
      <w:r>
        <w:rPr>
          <w:rFonts w:ascii="Times New Roman"/>
          <w:b w:val="false"/>
          <w:i w:val="false"/>
          <w:color w:val="000000"/>
          <w:sz w:val="28"/>
        </w:rPr>
        <w:t>
</w:t>
      </w: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r>
        <w:br/>
      </w:r>
      <w:r>
        <w:rPr>
          <w:rFonts w:ascii="Times New Roman"/>
          <w:b w:val="false"/>
          <w:i w:val="false"/>
          <w:color w:val="000000"/>
          <w:sz w:val="28"/>
        </w:rPr>
        <w:t>
</w:t>
      </w: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r>
        <w:br/>
      </w:r>
      <w:r>
        <w:rPr>
          <w:rFonts w:ascii="Times New Roman"/>
          <w:b w:val="false"/>
          <w:i w:val="false"/>
          <w:color w:val="000000"/>
          <w:sz w:val="28"/>
        </w:rPr>
        <w:t>
</w:t>
      </w:r>
      <w:r>
        <w:rPr>
          <w:rFonts w:ascii="Times New Roman"/>
          <w:b w:val="false"/>
          <w:i w:val="false"/>
          <w:color w:val="000000"/>
          <w:sz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Жетім балалардың, ата-анасының қамқорлығынсыз қалған балалардың тұрғын үйін сақтау қағидалары:</w:t>
      </w:r>
      <w:r>
        <w:br/>
      </w:r>
      <w:r>
        <w:rPr>
          <w:rFonts w:ascii="Times New Roman"/>
          <w:b w:val="false"/>
          <w:i w:val="false"/>
          <w:color w:val="000000"/>
          <w:sz w:val="28"/>
        </w:rPr>
        <w:t>
</w:t>
      </w:r>
      <w:r>
        <w:rPr>
          <w:rFonts w:ascii="Times New Roman"/>
          <w:b w:val="false"/>
          <w:i w:val="false"/>
          <w:color w:val="000000"/>
          <w:sz w:val="28"/>
        </w:rPr>
        <w:t>
      1) жетім балалардың, ата-анасының қамқорлығынсыз қалған балалардың тұрғын үйін есепке алу;</w:t>
      </w:r>
      <w:r>
        <w:br/>
      </w:r>
      <w:r>
        <w:rPr>
          <w:rFonts w:ascii="Times New Roman"/>
          <w:b w:val="false"/>
          <w:i w:val="false"/>
          <w:color w:val="000000"/>
          <w:sz w:val="28"/>
        </w:rPr>
        <w:t>
</w:t>
      </w:r>
      <w:r>
        <w:rPr>
          <w:rFonts w:ascii="Times New Roman"/>
          <w:b w:val="false"/>
          <w:i w:val="false"/>
          <w:color w:val="000000"/>
          <w:sz w:val="28"/>
        </w:rPr>
        <w:t>
      2) жетім балалардың, ата-анасының қамқорлығынсыз қалған балалардың тұрғын үйіне қорғаншылық белгілеу;</w:t>
      </w:r>
      <w:r>
        <w:br/>
      </w:r>
      <w:r>
        <w:rPr>
          <w:rFonts w:ascii="Times New Roman"/>
          <w:b w:val="false"/>
          <w:i w:val="false"/>
          <w:color w:val="000000"/>
          <w:sz w:val="28"/>
        </w:rPr>
        <w:t>
</w:t>
      </w:r>
      <w:r>
        <w:rPr>
          <w:rFonts w:ascii="Times New Roman"/>
          <w:b w:val="false"/>
          <w:i w:val="false"/>
          <w:color w:val="000000"/>
          <w:sz w:val="28"/>
        </w:rPr>
        <w:t>
      3) жетім балалардың, ата-анасының қамқорлығынсыз қалған балалардың тұрғын үйін жалдауға (жалға) тапсыру;</w:t>
      </w:r>
      <w:r>
        <w:br/>
      </w:r>
      <w:r>
        <w:rPr>
          <w:rFonts w:ascii="Times New Roman"/>
          <w:b w:val="false"/>
          <w:i w:val="false"/>
          <w:color w:val="000000"/>
          <w:sz w:val="28"/>
        </w:rPr>
        <w:t>
</w:t>
      </w:r>
      <w:r>
        <w:rPr>
          <w:rFonts w:ascii="Times New Roman"/>
          <w:b w:val="false"/>
          <w:i w:val="false"/>
          <w:color w:val="000000"/>
          <w:sz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