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7492" w14:textId="2387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16 қаңтардағы № 71-V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iс жүргiзу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7-бөліктегі «Шекара қызметiнiң органдары» деген сөздер «Ұлттық қауіпсіздік комитетінің Шекара қызметі»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7-1-бөліктегі «шекара қызметi органы» деген сөздер «Ұлттық қауіпсіздік комитетінің Шекара қызметі»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«393-бап. Әскери қызметшінің Қазақстан Республикасының Мемлекеттік шекарасын күзету жөніндегі міндеттерді атқаруымен байланысты оның заңды өкіміне немесе талабына, сондай-ақ Қазақстан Республикасының Мемлекеттік шекарасын қорғауға қатысатын адамдардың заңды талабына бағынбау»;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«393-бап. Әскери қызметшінің Қазақстан Республикасының</w:t>
      </w:r>
      <w:r>
        <w:br/>
      </w:r>
      <w:r>
        <w:rPr>
          <w:rFonts w:ascii="Times New Roman"/>
          <w:b w:val="false"/>
          <w:i w:val="false"/>
          <w:color w:val="000000"/>
          <w:sz w:val="28"/>
        </w:rPr>
        <w:t>
                Мемлекеттік шекарасын күзету жөніндегі міндеттерді</w:t>
      </w:r>
      <w:r>
        <w:br/>
      </w:r>
      <w:r>
        <w:rPr>
          <w:rFonts w:ascii="Times New Roman"/>
          <w:b w:val="false"/>
          <w:i w:val="false"/>
          <w:color w:val="000000"/>
          <w:sz w:val="28"/>
        </w:rPr>
        <w:t>
                атқаруымен байланысты оның заңды өкіміне немесе</w:t>
      </w:r>
      <w:r>
        <w:br/>
      </w:r>
      <w:r>
        <w:rPr>
          <w:rFonts w:ascii="Times New Roman"/>
          <w:b w:val="false"/>
          <w:i w:val="false"/>
          <w:color w:val="000000"/>
          <w:sz w:val="28"/>
        </w:rPr>
        <w:t>
                талабына, сондай-ақ Қазақстан Республикасының</w:t>
      </w:r>
      <w:r>
        <w:br/>
      </w:r>
      <w:r>
        <w:rPr>
          <w:rFonts w:ascii="Times New Roman"/>
          <w:b w:val="false"/>
          <w:i w:val="false"/>
          <w:color w:val="000000"/>
          <w:sz w:val="28"/>
        </w:rPr>
        <w:t>
                Мемлекеттік шекарасын қорғауға қатысатын адамдардың</w:t>
      </w:r>
      <w:r>
        <w:br/>
      </w:r>
      <w:r>
        <w:rPr>
          <w:rFonts w:ascii="Times New Roman"/>
          <w:b w:val="false"/>
          <w:i w:val="false"/>
          <w:color w:val="000000"/>
          <w:sz w:val="28"/>
        </w:rPr>
        <w:t>
                заңды талабына бағынбау</w:t>
      </w:r>
      <w:r>
        <w:br/>
      </w:r>
      <w:r>
        <w:rPr>
          <w:rFonts w:ascii="Times New Roman"/>
          <w:b w:val="false"/>
          <w:i w:val="false"/>
          <w:color w:val="000000"/>
          <w:sz w:val="28"/>
        </w:rPr>
        <w:t>
</w:t>
      </w:r>
      <w:r>
        <w:rPr>
          <w:rFonts w:ascii="Times New Roman"/>
          <w:b w:val="false"/>
          <w:i w:val="false"/>
          <w:color w:val="000000"/>
          <w:sz w:val="28"/>
        </w:rPr>
        <w:t>
      Әскери қызметшінің Қазақстан Республикасының Мемлекеттік шекарасын күзету жөніндегі міндеттерді атқаруымен байланысты оның заңды өкіміне немесе талабына, сондай-ақ Қазақстан Республикасының Мемлекеттік шекарасын қорғауға қатысатын адамдардың заңды талабына бағынбау –</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бестен онға дейінгі мөлшерінде айыппұл салуға немесе он бес тәулікке дейінгі мерзімге әкімшілік қамауға алуға әкеп соғады.».</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276-6-баптың </w:t>
      </w:r>
      <w:r>
        <w:rPr>
          <w:rFonts w:ascii="Times New Roman"/>
          <w:b w:val="false"/>
          <w:i w:val="false"/>
          <w:color w:val="000000"/>
          <w:sz w:val="28"/>
        </w:rPr>
        <w:t>2-тармағы</w:t>
      </w:r>
      <w:r>
        <w:rPr>
          <w:rFonts w:ascii="Times New Roman"/>
          <w:b w:val="false"/>
          <w:i w:val="false"/>
          <w:color w:val="000000"/>
          <w:sz w:val="28"/>
        </w:rPr>
        <w:t xml:space="preserve"> бесінші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қызметінің аумақтық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 мен Қазақстан Республикасының Ұлттық қауіпсіздік комитеті бірлесе отырып белгілейді. Салықтық әкімшілендіру мақсатында уәкілетті орган және Қазақстан Республикасының Ұлттық қауіпсіздік комитеті мәліметтерді бірыңғай ақпараттық жүйе арқылы беру жөніндегі өзара іс-қимылды ұйымдастырады;».</w:t>
      </w:r>
      <w:r>
        <w:br/>
      </w:r>
      <w:r>
        <w:rPr>
          <w:rFonts w:ascii="Times New Roman"/>
          <w:b w:val="false"/>
          <w:i w:val="false"/>
          <w:color w:val="000000"/>
          <w:sz w:val="28"/>
        </w:rPr>
        <w:t>
</w:t>
      </w:r>
      <w:r>
        <w:rPr>
          <w:rFonts w:ascii="Times New Roman"/>
          <w:b w:val="false"/>
          <w:i w:val="false"/>
          <w:color w:val="000000"/>
          <w:sz w:val="28"/>
        </w:rPr>
        <w:t>
      4.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28-баптың</w:t>
      </w:r>
      <w:r>
        <w:rPr>
          <w:rFonts w:ascii="Times New Roman"/>
          <w:b w:val="false"/>
          <w:i w:val="false"/>
          <w:color w:val="000000"/>
          <w:sz w:val="28"/>
        </w:rPr>
        <w:t xml:space="preserve"> үшінші бөлігіндегі «Қазақстан Республикасының шекара қызметi органдарына» деген сөздер «Қазақстан Республикасы Ұлттық қауіпсіздік комитетінің Шекара қызметiне»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шекарасын қорғауды және күзетуді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шет елдердегі мекемелерін физикалық қорғауды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w:t>
      </w:r>
      <w:r>
        <w:rPr>
          <w:rFonts w:ascii="Times New Roman"/>
          <w:b w:val="false"/>
          <w:i w:val="false"/>
          <w:color w:val="000000"/>
          <w:sz w:val="28"/>
        </w:rPr>
        <w:t xml:space="preserve">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Қазақстан Республикасының шет елдердегі мекемелерінің және олардың персоналының қауіпсіздігін қамтамасыз етуге қатысуға;»;</w:t>
      </w:r>
      <w:r>
        <w:br/>
      </w:r>
      <w:r>
        <w:rPr>
          <w:rFonts w:ascii="Times New Roman"/>
          <w:b w:val="false"/>
          <w:i w:val="false"/>
          <w:color w:val="000000"/>
          <w:sz w:val="28"/>
        </w:rPr>
        <w:t>
</w:t>
      </w:r>
      <w:r>
        <w:rPr>
          <w:rFonts w:ascii="Times New Roman"/>
          <w:b w:val="false"/>
          <w:i w:val="false"/>
          <w:color w:val="000000"/>
          <w:sz w:val="28"/>
        </w:rPr>
        <w:t>
      3) 17-баптың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«5, 7» деген цифрлар «5, 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«Сыбайлас жемқорлыққа қарсы күрес туралы» 1998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2-тармағындағы</w:t>
      </w:r>
      <w:r>
        <w:rPr>
          <w:rFonts w:ascii="Times New Roman"/>
          <w:b w:val="false"/>
          <w:i w:val="false"/>
          <w:color w:val="000000"/>
          <w:sz w:val="28"/>
        </w:rPr>
        <w:t xml:space="preserve"> «салық, кеден және шекара қызметтерi, қаржы полициясы мен әскери полиция органдары» деген сөздер «салық қызметі, кеден қызметі, қаржы полициясы мен әскери полиция органдары, Қазақстан Республикасы Ұлттық қауіпсіздік комитетінің Шекара қызметi»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«Сауда мақсатында теңiзде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w:t>
      </w:r>
      <w:r>
        <w:br/>
      </w:r>
      <w:r>
        <w:rPr>
          <w:rFonts w:ascii="Times New Roman"/>
          <w:b w:val="false"/>
          <w:i w:val="false"/>
          <w:color w:val="000000"/>
          <w:sz w:val="28"/>
        </w:rPr>
        <w:t>
</w:t>
      </w:r>
      <w:r>
        <w:rPr>
          <w:rFonts w:ascii="Times New Roman"/>
          <w:b w:val="false"/>
          <w:i w:val="false"/>
          <w:color w:val="000000"/>
          <w:sz w:val="28"/>
        </w:rPr>
        <w:t>
      3-баптың </w:t>
      </w:r>
      <w:r>
        <w:rPr>
          <w:rFonts w:ascii="Times New Roman"/>
          <w:b w:val="false"/>
          <w:i w:val="false"/>
          <w:color w:val="000000"/>
          <w:sz w:val="28"/>
        </w:rPr>
        <w:t>2-тармағындағы</w:t>
      </w:r>
      <w:r>
        <w:rPr>
          <w:rFonts w:ascii="Times New Roman"/>
          <w:b w:val="false"/>
          <w:i w:val="false"/>
          <w:color w:val="000000"/>
          <w:sz w:val="28"/>
        </w:rPr>
        <w:t xml:space="preserve"> «шекара қызметінің» деген сөздер «Қазақстан Республикасы Ұлттық қауіпсіздік комитеті Шекара қызметiнің»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«шекара қызметінің» деген сөздер «Қазақстан Республикасы Ұлттық қауіпсіздік комитеті Шекара қызметiнің»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w:t>
      </w:r>
      <w:r>
        <w:br/>
      </w:r>
      <w:r>
        <w:rPr>
          <w:rFonts w:ascii="Times New Roman"/>
          <w:b w:val="false"/>
          <w:i w:val="false"/>
          <w:color w:val="000000"/>
          <w:sz w:val="28"/>
        </w:rPr>
        <w:t>
</w:t>
      </w:r>
      <w:r>
        <w:rPr>
          <w:rFonts w:ascii="Times New Roman"/>
          <w:b w:val="false"/>
          <w:i w:val="false"/>
          <w:color w:val="000000"/>
          <w:sz w:val="28"/>
        </w:rPr>
        <w:t>
      33-баптың </w:t>
      </w:r>
      <w:r>
        <w:rPr>
          <w:rFonts w:ascii="Times New Roman"/>
          <w:b w:val="false"/>
          <w:i w:val="false"/>
          <w:color w:val="000000"/>
          <w:sz w:val="28"/>
        </w:rPr>
        <w:t>2-тармағындағы</w:t>
      </w:r>
      <w:r>
        <w:rPr>
          <w:rFonts w:ascii="Times New Roman"/>
          <w:b w:val="false"/>
          <w:i w:val="false"/>
          <w:color w:val="000000"/>
          <w:sz w:val="28"/>
        </w:rPr>
        <w:t xml:space="preserve"> «шекара қызметi органдарына» деген сөздер «Ұлттық қауіпсіздік комитетінің Шекара қызметiне»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өз өкілеттіктері шегінде Қазақстан Республикасының шет елдердегі мекемелерінің және олардың персоналының қауіпсіздігін қамтамасыз етуге қатысу. Қазақстан Республикасының шет елдердегі мекемелерінің және олардың персоналының қауіпсіздігін қамтамасыз етуді ұйымдастыру тәртібі сыртқы барлау субъектiлерiнiң және сыртқы саясат саласындағы уәкілетті органның бірлескен нормативтік құқықтық актісімен айқындалады.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шет елдердегі мекемелерін физикалық қорғауды ұйымдастыру және жүзеге асыру «Қазақстан Республикасының Мемлекеттік шекарасы туралы» Қазақстан Республикасының Заңымен регламенттеледі;»;</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Республикасының шет елдердегі мекемелерін арнаулы байланыс түрлерімен жарақтандыру, инженерлік-техникалық қорғалуын, мемлекеттік құпияларды құрайтын мәліметтердің техникалық арналар арқылы таралып кетуін болғызбау жөніндегі іс-шараларды әзірлеу және жүзеге асыру;».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«Арнаулы мемлекеттік органдардың әскери қызметшілері қызметін осы Заңның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37-баптарында</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xml:space="preserve"> көзделген ерекшеліктер ескеріле отырып, Қазақстан Республикасының әскери қызмет туралы заңнамасына сәйкес өткереді.».</w:t>
      </w:r>
      <w:r>
        <w:br/>
      </w:r>
      <w:r>
        <w:rPr>
          <w:rFonts w:ascii="Times New Roman"/>
          <w:b w:val="false"/>
          <w:i w:val="false"/>
          <w:color w:val="000000"/>
          <w:sz w:val="28"/>
        </w:rPr>
        <w:t>
</w:t>
      </w:r>
      <w:r>
        <w:rPr>
          <w:rFonts w:ascii="Times New Roman"/>
          <w:b w:val="false"/>
          <w:i w:val="false"/>
          <w:color w:val="000000"/>
          <w:sz w:val="28"/>
        </w:rPr>
        <w:t>
      12.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w:t>
      </w:r>
      <w:r>
        <w:br/>
      </w:r>
      <w:r>
        <w:rPr>
          <w:rFonts w:ascii="Times New Roman"/>
          <w:b w:val="false"/>
          <w:i w:val="false"/>
          <w:color w:val="000000"/>
          <w:sz w:val="28"/>
        </w:rPr>
        <w:t>
</w:t>
      </w:r>
      <w:r>
        <w:rPr>
          <w:rFonts w:ascii="Times New Roman"/>
          <w:b w:val="false"/>
          <w:i w:val="false"/>
          <w:color w:val="000000"/>
          <w:sz w:val="28"/>
        </w:rPr>
        <w:t>
      1) мынадай мазмұндағы 22-1-баппен толықтырылсын:</w:t>
      </w:r>
      <w:r>
        <w:br/>
      </w:r>
      <w:r>
        <w:rPr>
          <w:rFonts w:ascii="Times New Roman"/>
          <w:b w:val="false"/>
          <w:i w:val="false"/>
          <w:color w:val="000000"/>
          <w:sz w:val="28"/>
        </w:rPr>
        <w:t>
</w:t>
      </w:r>
      <w:r>
        <w:rPr>
          <w:rFonts w:ascii="Times New Roman"/>
          <w:b w:val="false"/>
          <w:i w:val="false"/>
          <w:color w:val="000000"/>
          <w:sz w:val="28"/>
        </w:rPr>
        <w:t>
      «22-1-бап. Әскери қызметшілерді аттестаттау</w:t>
      </w:r>
      <w:r>
        <w:br/>
      </w:r>
      <w:r>
        <w:rPr>
          <w:rFonts w:ascii="Times New Roman"/>
          <w:b w:val="false"/>
          <w:i w:val="false"/>
          <w:color w:val="000000"/>
          <w:sz w:val="28"/>
        </w:rPr>
        <w:t>
</w:t>
      </w:r>
      <w:r>
        <w:rPr>
          <w:rFonts w:ascii="Times New Roman"/>
          <w:b w:val="false"/>
          <w:i w:val="false"/>
          <w:color w:val="000000"/>
          <w:sz w:val="28"/>
        </w:rPr>
        <w:t>
      1. Қарулы Күштердің келісімшарт бойынша әскери қызметшілерін аттестаттау Әскери қызмет өткеру қағидаларымен айқындалады.</w:t>
      </w:r>
      <w:r>
        <w:br/>
      </w:r>
      <w:r>
        <w:rPr>
          <w:rFonts w:ascii="Times New Roman"/>
          <w:b w:val="false"/>
          <w:i w:val="false"/>
          <w:color w:val="000000"/>
          <w:sz w:val="28"/>
        </w:rPr>
        <w:t>
</w:t>
      </w:r>
      <w:r>
        <w:rPr>
          <w:rFonts w:ascii="Times New Roman"/>
          <w:b w:val="false"/>
          <w:i w:val="false"/>
          <w:color w:val="000000"/>
          <w:sz w:val="28"/>
        </w:rPr>
        <w:t>
      2. Қарулы Күштердің келісімшарт бойынша әскери қызметшілерін кезектен тыс аттестаттау оның тәртібін, мерзімдерін және аттестатталатын әскери қызметшілердің санаттарын айқындайтын Қазақстан Республикасы Президентінің шешімі бойынша өткізіледі.</w:t>
      </w:r>
      <w:r>
        <w:br/>
      </w:r>
      <w:r>
        <w:rPr>
          <w:rFonts w:ascii="Times New Roman"/>
          <w:b w:val="false"/>
          <w:i w:val="false"/>
          <w:color w:val="000000"/>
          <w:sz w:val="28"/>
        </w:rPr>
        <w:t>
</w:t>
      </w:r>
      <w:r>
        <w:rPr>
          <w:rFonts w:ascii="Times New Roman"/>
          <w:b w:val="false"/>
          <w:i w:val="false"/>
          <w:color w:val="000000"/>
          <w:sz w:val="28"/>
        </w:rPr>
        <w:t>
      Кезектен тыс аттестаттаудың қорытындылары бойынша аттестаттау комиссиясы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сай келеді және жоғары тұрған лауазымға жылжытуға ұсынылады;</w:t>
      </w:r>
      <w:r>
        <w:br/>
      </w:r>
      <w:r>
        <w:rPr>
          <w:rFonts w:ascii="Times New Roman"/>
          <w:b w:val="false"/>
          <w:i w:val="false"/>
          <w:color w:val="000000"/>
          <w:sz w:val="28"/>
        </w:rPr>
        <w:t>
</w:t>
      </w:r>
      <w:r>
        <w:rPr>
          <w:rFonts w:ascii="Times New Roman"/>
          <w:b w:val="false"/>
          <w:i w:val="false"/>
          <w:color w:val="000000"/>
          <w:sz w:val="28"/>
        </w:rPr>
        <w:t>
      2) атқаратын лауазымына сай келеді;</w:t>
      </w:r>
      <w:r>
        <w:br/>
      </w:r>
      <w:r>
        <w:rPr>
          <w:rFonts w:ascii="Times New Roman"/>
          <w:b w:val="false"/>
          <w:i w:val="false"/>
          <w:color w:val="000000"/>
          <w:sz w:val="28"/>
        </w:rPr>
        <w:t>
</w:t>
      </w:r>
      <w:r>
        <w:rPr>
          <w:rFonts w:ascii="Times New Roman"/>
          <w:b w:val="false"/>
          <w:i w:val="false"/>
          <w:color w:val="000000"/>
          <w:sz w:val="28"/>
        </w:rPr>
        <w:t>
      3) атқаратын лауазымына сай келмейді және лауазымын төмендетуге ұсынылады;</w:t>
      </w:r>
      <w:r>
        <w:br/>
      </w:r>
      <w:r>
        <w:rPr>
          <w:rFonts w:ascii="Times New Roman"/>
          <w:b w:val="false"/>
          <w:i w:val="false"/>
          <w:color w:val="000000"/>
          <w:sz w:val="28"/>
        </w:rPr>
        <w:t>
</w:t>
      </w:r>
      <w:r>
        <w:rPr>
          <w:rFonts w:ascii="Times New Roman"/>
          <w:b w:val="false"/>
          <w:i w:val="false"/>
          <w:color w:val="000000"/>
          <w:sz w:val="28"/>
        </w:rPr>
        <w:t>
      4) атқаратын лауазымына сай келмейді және ротациялауға ұсынылады;</w:t>
      </w:r>
      <w:r>
        <w:br/>
      </w:r>
      <w:r>
        <w:rPr>
          <w:rFonts w:ascii="Times New Roman"/>
          <w:b w:val="false"/>
          <w:i w:val="false"/>
          <w:color w:val="000000"/>
          <w:sz w:val="28"/>
        </w:rPr>
        <w:t>
</w:t>
      </w:r>
      <w:r>
        <w:rPr>
          <w:rFonts w:ascii="Times New Roman"/>
          <w:b w:val="false"/>
          <w:i w:val="false"/>
          <w:color w:val="000000"/>
          <w:sz w:val="28"/>
        </w:rPr>
        <w:t>
      5) атқаратын лауазымына сай келмейді және қызметтен шығаруға ұсынылады.</w:t>
      </w:r>
      <w:r>
        <w:br/>
      </w:r>
      <w:r>
        <w:rPr>
          <w:rFonts w:ascii="Times New Roman"/>
          <w:b w:val="false"/>
          <w:i w:val="false"/>
          <w:color w:val="000000"/>
          <w:sz w:val="28"/>
        </w:rPr>
        <w:t>
</w:t>
      </w:r>
      <w:r>
        <w:rPr>
          <w:rFonts w:ascii="Times New Roman"/>
          <w:b w:val="false"/>
          <w:i w:val="false"/>
          <w:color w:val="000000"/>
          <w:sz w:val="28"/>
        </w:rPr>
        <w:t>
      Кәсіби жарамдылықты айқындау бойынша нормативтерді тапсырмаған және тестілеу кезінде шектi мәннен төмен баға алған жағдайда, аттестаттау комиссиясы осы тармақтың 3), 4) және 5) тармақшаларында көзделген шешiмдердiң бiрiн қабылдайды.</w:t>
      </w:r>
      <w:r>
        <w:br/>
      </w:r>
      <w:r>
        <w:rPr>
          <w:rFonts w:ascii="Times New Roman"/>
          <w:b w:val="false"/>
          <w:i w:val="false"/>
          <w:color w:val="000000"/>
          <w:sz w:val="28"/>
        </w:rPr>
        <w:t>
</w:t>
      </w:r>
      <w:r>
        <w:rPr>
          <w:rFonts w:ascii="Times New Roman"/>
          <w:b w:val="false"/>
          <w:i w:val="false"/>
          <w:color w:val="000000"/>
          <w:sz w:val="28"/>
        </w:rPr>
        <w:t>
      Аттестаттау комиссиясының отырысына дәлелсіз себеппен екі рет келмей қалған әскери қызметшілер осы Заңда белгіленген тәртіппен қызметтен шығарылуға ұсынылады.</w:t>
      </w:r>
      <w:r>
        <w:br/>
      </w:r>
      <w:r>
        <w:rPr>
          <w:rFonts w:ascii="Times New Roman"/>
          <w:b w:val="false"/>
          <w:i w:val="false"/>
          <w:color w:val="000000"/>
          <w:sz w:val="28"/>
        </w:rPr>
        <w:t>
</w:t>
      </w:r>
      <w:r>
        <w:rPr>
          <w:rFonts w:ascii="Times New Roman"/>
          <w:b w:val="false"/>
          <w:i w:val="false"/>
          <w:color w:val="000000"/>
          <w:sz w:val="28"/>
        </w:rPr>
        <w:t>
      Кезектен тыс аттестаттаудан өтпеген және (немесе) өзге де лауазымдарда, оның ішінде төмен тұрған лауазымдарда әскери қызметін жалғастырудан бас тартқан әскери қызметшілер осы Заңда белгіленген тәртіппен қызметтен шығарылуға жатады.»;</w:t>
      </w:r>
      <w:r>
        <w:br/>
      </w:r>
      <w:r>
        <w:rPr>
          <w:rFonts w:ascii="Times New Roman"/>
          <w:b w:val="false"/>
          <w:i w:val="false"/>
          <w:color w:val="000000"/>
          <w:sz w:val="28"/>
        </w:rPr>
        <w:t>
</w:t>
      </w:r>
      <w:r>
        <w:rPr>
          <w:rFonts w:ascii="Times New Roman"/>
          <w:b w:val="false"/>
          <w:i w:val="false"/>
          <w:color w:val="000000"/>
          <w:sz w:val="28"/>
        </w:rPr>
        <w:t>
      2) 26-баптың 1-тармағы </w:t>
      </w:r>
      <w:r>
        <w:rPr>
          <w:rFonts w:ascii="Times New Roman"/>
          <w:b w:val="false"/>
          <w:i w:val="false"/>
          <w:color w:val="000000"/>
          <w:sz w:val="28"/>
        </w:rPr>
        <w:t>13) тармақшасының</w:t>
      </w:r>
      <w:r>
        <w:rPr>
          <w:rFonts w:ascii="Times New Roman"/>
          <w:b w:val="false"/>
          <w:i w:val="false"/>
          <w:color w:val="000000"/>
          <w:sz w:val="28"/>
        </w:rPr>
        <w:t xml:space="preserve"> он үшінші абзацындағы «айқындалған жағдайлар әскери қызметшілерді қызметтен шығару үшін негіздер болып табылады.» деген сөздер «айқындалған жағдайлар;» деген сөздермен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аттестаттау қорытындылары бойынша қызметіне сай келмеу әскери қызметшілерді қызметтен шығару үшін негіздер болып табылады.»;</w:t>
      </w:r>
      <w:r>
        <w:br/>
      </w:r>
      <w:r>
        <w:rPr>
          <w:rFonts w:ascii="Times New Roman"/>
          <w:b w:val="false"/>
          <w:i w:val="false"/>
          <w:color w:val="000000"/>
          <w:sz w:val="28"/>
        </w:rPr>
        <w:t>
</w:t>
      </w:r>
      <w:r>
        <w:rPr>
          <w:rFonts w:ascii="Times New Roman"/>
          <w:b w:val="false"/>
          <w:i w:val="false"/>
          <w:color w:val="000000"/>
          <w:sz w:val="28"/>
        </w:rPr>
        <w:t>
      3) 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Әскерге шақыру комиссиялары осы Заңның </w:t>
      </w:r>
      <w:r>
        <w:rPr>
          <w:rFonts w:ascii="Times New Roman"/>
          <w:b w:val="false"/>
          <w:i w:val="false"/>
          <w:color w:val="000000"/>
          <w:sz w:val="28"/>
        </w:rPr>
        <w:t>16-бабында</w:t>
      </w:r>
      <w:r>
        <w:rPr>
          <w:rFonts w:ascii="Times New Roman"/>
          <w:b w:val="false"/>
          <w:i w:val="false"/>
          <w:color w:val="000000"/>
          <w:sz w:val="28"/>
        </w:rPr>
        <w:t xml:space="preserve"> айқындалған құрамда, жергіліктi атқарушы органдардың шешiмi бойынша әскерге шақыруды өткізу кезеңiне құрылады.</w:t>
      </w:r>
      <w:r>
        <w:br/>
      </w:r>
      <w:r>
        <w:rPr>
          <w:rFonts w:ascii="Times New Roman"/>
          <w:b w:val="false"/>
          <w:i w:val="false"/>
          <w:color w:val="000000"/>
          <w:sz w:val="28"/>
        </w:rPr>
        <w:t>
</w:t>
      </w:r>
      <w:r>
        <w:rPr>
          <w:rFonts w:ascii="Times New Roman"/>
          <w:b w:val="false"/>
          <w:i w:val="false"/>
          <w:color w:val="000000"/>
          <w:sz w:val="28"/>
        </w:rPr>
        <w:t>
      Облыстық (республикалық маңызы бар қаланың немесе астананың) әскерге шақыру комиссиясының құрамына Қазақстан Республикасы Ұлттық қауіпсіздік комитетінің аумақтық органы басшысының орынбасары кіреді.</w:t>
      </w:r>
      <w:r>
        <w:br/>
      </w:r>
      <w:r>
        <w:rPr>
          <w:rFonts w:ascii="Times New Roman"/>
          <w:b w:val="false"/>
          <w:i w:val="false"/>
          <w:color w:val="000000"/>
          <w:sz w:val="28"/>
        </w:rPr>
        <w:t>
</w:t>
      </w:r>
      <w:r>
        <w:rPr>
          <w:rFonts w:ascii="Times New Roman"/>
          <w:b w:val="false"/>
          <w:i w:val="false"/>
          <w:color w:val="000000"/>
          <w:sz w:val="28"/>
        </w:rPr>
        <w:t>
      Әскерге шақыру комиссияларының құрамына өзге де мемлекеттiк органдар мен қоғамдық бірлестіктердің өкiлдерi де кiруi мүмкiн. Комиссиялардың сан құрамы тақ болуға тиiс.</w:t>
      </w:r>
      <w:r>
        <w:br/>
      </w:r>
      <w:r>
        <w:rPr>
          <w:rFonts w:ascii="Times New Roman"/>
          <w:b w:val="false"/>
          <w:i w:val="false"/>
          <w:color w:val="000000"/>
          <w:sz w:val="28"/>
        </w:rPr>
        <w:t>
</w:t>
      </w:r>
      <w:r>
        <w:rPr>
          <w:rFonts w:ascii="Times New Roman"/>
          <w:b w:val="false"/>
          <w:i w:val="false"/>
          <w:color w:val="000000"/>
          <w:sz w:val="28"/>
        </w:rPr>
        <w:t>
      Азаматтарды әскери қызметке шақыруды өткiзу кестесін жергiлiктi атқарушы орган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енгізілетін 1-баптың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